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677" w:rsidRPr="004746D3" w:rsidRDefault="00586677" w:rsidP="00586677">
      <w:pPr>
        <w:pStyle w:val="Tytu"/>
        <w:jc w:val="right"/>
        <w:rPr>
          <w:rFonts w:ascii="Times New Roman" w:hAnsi="Times New Roman"/>
          <w:b w:val="0"/>
          <w:szCs w:val="24"/>
        </w:rPr>
      </w:pPr>
      <w:r w:rsidRPr="004746D3">
        <w:rPr>
          <w:rFonts w:ascii="Times New Roman" w:hAnsi="Times New Roman"/>
          <w:b w:val="0"/>
          <w:szCs w:val="24"/>
        </w:rPr>
        <w:t xml:space="preserve">Załącznik nr </w:t>
      </w:r>
      <w:r>
        <w:rPr>
          <w:rFonts w:ascii="Times New Roman" w:hAnsi="Times New Roman"/>
          <w:b w:val="0"/>
          <w:szCs w:val="24"/>
        </w:rPr>
        <w:t>1</w:t>
      </w:r>
      <w:r w:rsidRPr="004746D3">
        <w:rPr>
          <w:rFonts w:ascii="Times New Roman" w:hAnsi="Times New Roman"/>
          <w:b w:val="0"/>
          <w:szCs w:val="24"/>
        </w:rPr>
        <w:t xml:space="preserve"> do SIWZ</w:t>
      </w:r>
    </w:p>
    <w:p w:rsidR="00586677" w:rsidRDefault="00586677" w:rsidP="00586677">
      <w:pPr>
        <w:autoSpaceDE w:val="0"/>
        <w:autoSpaceDN w:val="0"/>
        <w:adjustRightInd w:val="0"/>
        <w:jc w:val="right"/>
        <w:rPr>
          <w:szCs w:val="24"/>
        </w:rPr>
      </w:pPr>
      <w:r w:rsidRPr="004746D3">
        <w:rPr>
          <w:szCs w:val="24"/>
        </w:rPr>
        <w:t>numer sprawy: KRK-WAD.271.</w:t>
      </w:r>
      <w:r>
        <w:rPr>
          <w:szCs w:val="24"/>
        </w:rPr>
        <w:t>2</w:t>
      </w:r>
      <w:r w:rsidRPr="004746D3">
        <w:rPr>
          <w:szCs w:val="24"/>
        </w:rPr>
        <w:t>.2017</w:t>
      </w:r>
    </w:p>
    <w:p w:rsidR="00586677" w:rsidRDefault="00586677" w:rsidP="00586677">
      <w:pPr>
        <w:autoSpaceDE w:val="0"/>
        <w:autoSpaceDN w:val="0"/>
        <w:adjustRightInd w:val="0"/>
        <w:jc w:val="right"/>
        <w:rPr>
          <w:szCs w:val="24"/>
        </w:rPr>
      </w:pPr>
    </w:p>
    <w:p w:rsidR="00586677" w:rsidRDefault="00586677" w:rsidP="00586677">
      <w:pPr>
        <w:autoSpaceDE w:val="0"/>
        <w:autoSpaceDN w:val="0"/>
        <w:adjustRightInd w:val="0"/>
        <w:jc w:val="right"/>
        <w:rPr>
          <w:rFonts w:eastAsia="Calibri"/>
          <w:b/>
          <w:bCs/>
          <w:szCs w:val="24"/>
          <w:lang w:eastAsia="en-US"/>
        </w:rPr>
      </w:pPr>
    </w:p>
    <w:p w:rsidR="00FD1A91" w:rsidRPr="000E7E15" w:rsidRDefault="00FD1A91" w:rsidP="00FD1A91">
      <w:pPr>
        <w:autoSpaceDE w:val="0"/>
        <w:autoSpaceDN w:val="0"/>
        <w:adjustRightInd w:val="0"/>
        <w:jc w:val="center"/>
        <w:rPr>
          <w:rFonts w:eastAsia="Calibri"/>
          <w:b/>
          <w:bCs/>
          <w:i/>
          <w:szCs w:val="24"/>
          <w:lang w:eastAsia="en-US"/>
        </w:rPr>
      </w:pPr>
      <w:r w:rsidRPr="006853D2">
        <w:rPr>
          <w:rFonts w:eastAsia="Calibri"/>
          <w:b/>
          <w:bCs/>
          <w:szCs w:val="24"/>
          <w:lang w:eastAsia="en-US"/>
        </w:rPr>
        <w:t>OPIS PRZEDMIOTU ZAMÓWIENIA (OPZ)</w:t>
      </w:r>
      <w:r>
        <w:rPr>
          <w:rFonts w:eastAsia="Calibri"/>
          <w:b/>
          <w:bCs/>
          <w:szCs w:val="24"/>
          <w:lang w:eastAsia="en-US"/>
        </w:rPr>
        <w:t xml:space="preserve"> </w:t>
      </w:r>
    </w:p>
    <w:p w:rsidR="00FD1A91" w:rsidRPr="006853D2" w:rsidRDefault="00FD1A91" w:rsidP="00FD1A91">
      <w:pPr>
        <w:autoSpaceDE w:val="0"/>
        <w:autoSpaceDN w:val="0"/>
        <w:adjustRightInd w:val="0"/>
        <w:jc w:val="center"/>
        <w:rPr>
          <w:rFonts w:eastAsia="Calibri"/>
          <w:b/>
          <w:bCs/>
          <w:szCs w:val="24"/>
          <w:lang w:eastAsia="en-US"/>
        </w:rPr>
      </w:pPr>
    </w:p>
    <w:p w:rsidR="00FD1A91" w:rsidRPr="006853D2" w:rsidRDefault="00FD1A91" w:rsidP="00FD1A91">
      <w:pPr>
        <w:tabs>
          <w:tab w:val="center" w:pos="4536"/>
        </w:tabs>
        <w:autoSpaceDE w:val="0"/>
        <w:autoSpaceDN w:val="0"/>
        <w:adjustRightInd w:val="0"/>
        <w:rPr>
          <w:rFonts w:eastAsia="Calibri"/>
          <w:b/>
          <w:bCs/>
          <w:szCs w:val="24"/>
          <w:lang w:eastAsia="en-US"/>
        </w:rPr>
      </w:pPr>
      <w:r>
        <w:rPr>
          <w:rFonts w:eastAsia="Calibri"/>
          <w:b/>
          <w:bCs/>
          <w:szCs w:val="24"/>
          <w:lang w:eastAsia="en-US"/>
        </w:rPr>
        <w:tab/>
      </w:r>
    </w:p>
    <w:p w:rsidR="00FD1A91" w:rsidRDefault="00FD1A91" w:rsidP="00FD1A91">
      <w:pPr>
        <w:jc w:val="both"/>
        <w:rPr>
          <w:b/>
        </w:rPr>
      </w:pPr>
      <w:r w:rsidRPr="006853D2">
        <w:rPr>
          <w:b/>
        </w:rPr>
        <w:t xml:space="preserve">Kompleksowa organizacja i obsługa </w:t>
      </w:r>
      <w:r>
        <w:rPr>
          <w:b/>
        </w:rPr>
        <w:t xml:space="preserve">Europejskiej konferencji na temat jakości w statystyce </w:t>
      </w:r>
      <w:r w:rsidR="004C3689">
        <w:rPr>
          <w:b/>
        </w:rPr>
        <w:t xml:space="preserve">publicznej </w:t>
      </w:r>
      <w:r>
        <w:rPr>
          <w:b/>
        </w:rPr>
        <w:t>(Q2018)</w:t>
      </w:r>
      <w:r w:rsidRPr="006853D2">
        <w:rPr>
          <w:b/>
        </w:rPr>
        <w:t>.</w:t>
      </w:r>
    </w:p>
    <w:p w:rsidR="00FD1A91" w:rsidRDefault="00FD1A91" w:rsidP="00FD1A91">
      <w:pPr>
        <w:jc w:val="both"/>
        <w:rPr>
          <w:b/>
        </w:rPr>
      </w:pPr>
    </w:p>
    <w:p w:rsidR="00FD1A91" w:rsidRDefault="001B1E4A" w:rsidP="00FD1A91">
      <w:pPr>
        <w:jc w:val="both"/>
        <w:rPr>
          <w:b/>
        </w:rPr>
      </w:pPr>
      <w:r>
        <w:rPr>
          <w:b/>
        </w:rPr>
        <w:t>CZ</w:t>
      </w:r>
      <w:r w:rsidR="00FD1A91">
        <w:rPr>
          <w:b/>
        </w:rPr>
        <w:t>ĘŚĆ I</w:t>
      </w:r>
    </w:p>
    <w:p w:rsidR="001B1E4A" w:rsidRDefault="001B1E4A" w:rsidP="00FD1A91">
      <w:pPr>
        <w:jc w:val="both"/>
        <w:rPr>
          <w:b/>
        </w:rPr>
      </w:pPr>
      <w:r>
        <w:rPr>
          <w:b/>
        </w:rPr>
        <w:t xml:space="preserve">Organizacja </w:t>
      </w:r>
      <w:r w:rsidR="0096249C">
        <w:rPr>
          <w:b/>
        </w:rPr>
        <w:t>dwu</w:t>
      </w:r>
      <w:r w:rsidR="00FD1A91" w:rsidRPr="00FD1A91">
        <w:rPr>
          <w:b/>
        </w:rPr>
        <w:t>dniowe</w:t>
      </w:r>
      <w:r w:rsidR="0096249C">
        <w:rPr>
          <w:b/>
        </w:rPr>
        <w:t>go spotkania</w:t>
      </w:r>
      <w:r>
        <w:rPr>
          <w:b/>
        </w:rPr>
        <w:t xml:space="preserve"> </w:t>
      </w:r>
      <w:r w:rsidR="00FD1A91" w:rsidRPr="00FD1A91">
        <w:rPr>
          <w:b/>
        </w:rPr>
        <w:t xml:space="preserve">Komitetu Programowego </w:t>
      </w:r>
      <w:r w:rsidR="00FD1A91" w:rsidRPr="00430BD9">
        <w:rPr>
          <w:b/>
          <w:i/>
          <w:u w:val="single"/>
        </w:rPr>
        <w:t>w styczniu 2018</w:t>
      </w:r>
      <w:r w:rsidR="00FD1A91" w:rsidRPr="00430BD9">
        <w:rPr>
          <w:b/>
          <w:u w:val="single"/>
        </w:rPr>
        <w:t xml:space="preserve"> </w:t>
      </w:r>
      <w:r w:rsidR="00FD1A91" w:rsidRPr="00430BD9">
        <w:rPr>
          <w:b/>
          <w:i/>
          <w:u w:val="single"/>
        </w:rPr>
        <w:t>roku</w:t>
      </w:r>
      <w:r w:rsidR="00FD1A91" w:rsidRPr="00FD1A91">
        <w:rPr>
          <w:b/>
        </w:rPr>
        <w:t xml:space="preserve"> na terenie Krakowa w </w:t>
      </w:r>
      <w:r w:rsidR="00430BD9">
        <w:rPr>
          <w:b/>
        </w:rPr>
        <w:t xml:space="preserve">hotelu odpowiadającym co najmniej trzygwiazdkowemu standardowi </w:t>
      </w:r>
      <w:r w:rsidR="00430BD9" w:rsidRPr="00C73D28">
        <w:rPr>
          <w:b/>
        </w:rPr>
        <w:t xml:space="preserve">(hotel posiadający min. </w:t>
      </w:r>
      <w:r w:rsidR="00430BD9">
        <w:rPr>
          <w:b/>
        </w:rPr>
        <w:t>3</w:t>
      </w:r>
      <w:r w:rsidR="00430BD9" w:rsidRPr="00C73D28">
        <w:rPr>
          <w:b/>
        </w:rPr>
        <w:t xml:space="preserve"> gwiazdki</w:t>
      </w:r>
      <w:r w:rsidR="00430BD9">
        <w:rPr>
          <w:b/>
        </w:rPr>
        <w:t xml:space="preserve"> zgodnie z informacją zawartą w </w:t>
      </w:r>
      <w:r w:rsidR="00430BD9" w:rsidRPr="00C73D28">
        <w:rPr>
          <w:b/>
        </w:rPr>
        <w:t>Centralnym Wykazie Obiektów Hotelowych</w:t>
      </w:r>
      <w:r w:rsidR="00430BD9">
        <w:rPr>
          <w:rStyle w:val="Odwoanieprzypisudolnego"/>
          <w:b/>
        </w:rPr>
        <w:footnoteReference w:id="1"/>
      </w:r>
      <w:r w:rsidR="00430BD9" w:rsidRPr="00C73D28">
        <w:rPr>
          <w:b/>
        </w:rPr>
        <w:t>)</w:t>
      </w:r>
      <w:r w:rsidR="00430BD9">
        <w:rPr>
          <w:b/>
        </w:rPr>
        <w:t xml:space="preserve"> położonym</w:t>
      </w:r>
      <w:r w:rsidR="00430BD9" w:rsidRPr="00C73D28">
        <w:rPr>
          <w:b/>
        </w:rPr>
        <w:t xml:space="preserve"> w</w:t>
      </w:r>
      <w:r w:rsidR="00430BD9">
        <w:rPr>
          <w:b/>
        </w:rPr>
        <w:t> </w:t>
      </w:r>
      <w:r w:rsidR="00430BD9" w:rsidRPr="00C73D28">
        <w:rPr>
          <w:b/>
        </w:rPr>
        <w:t>odległości nie większej niż 3 km od Rynku Głównego</w:t>
      </w:r>
      <w:r w:rsidR="00430BD9">
        <w:rPr>
          <w:rStyle w:val="Odwoanieprzypisudolnego"/>
          <w:b/>
        </w:rPr>
        <w:footnoteReference w:id="2"/>
      </w:r>
      <w:r w:rsidR="00430BD9">
        <w:rPr>
          <w:b/>
        </w:rPr>
        <w:t xml:space="preserve"> </w:t>
      </w:r>
      <w:r w:rsidR="00430BD9" w:rsidRPr="00C73D28">
        <w:rPr>
          <w:b/>
        </w:rPr>
        <w:t>i z łatwym dojazdem komunikacją miejską z Dworca Głównego w Krakowie, tj. z możliwością dojazdu bez przesiadek co najmniej 1 linią tramwajową.</w:t>
      </w:r>
      <w:r w:rsidR="00430BD9">
        <w:rPr>
          <w:b/>
        </w:rPr>
        <w:t xml:space="preserve">  </w:t>
      </w:r>
    </w:p>
    <w:p w:rsidR="00430BD9" w:rsidRDefault="00430BD9" w:rsidP="00FD1A91">
      <w:pPr>
        <w:jc w:val="both"/>
        <w:rPr>
          <w:b/>
        </w:rPr>
      </w:pPr>
    </w:p>
    <w:p w:rsidR="001B1E4A" w:rsidRDefault="001B1E4A" w:rsidP="00FD1A91">
      <w:pPr>
        <w:jc w:val="both"/>
        <w:rPr>
          <w:b/>
        </w:rPr>
      </w:pPr>
      <w:r>
        <w:rPr>
          <w:b/>
        </w:rPr>
        <w:t>Zadanie 1</w:t>
      </w:r>
      <w:r w:rsidR="00A15FD1">
        <w:rPr>
          <w:b/>
        </w:rPr>
        <w:tab/>
      </w:r>
      <w:r>
        <w:rPr>
          <w:b/>
        </w:rPr>
        <w:t>Zapewnienie sali konferencyjnej z wyposażeniem na spotkanie</w:t>
      </w:r>
    </w:p>
    <w:p w:rsidR="001B1E4A" w:rsidRDefault="001B1E4A" w:rsidP="00FD1A91">
      <w:pPr>
        <w:jc w:val="both"/>
        <w:rPr>
          <w:b/>
        </w:rPr>
      </w:pPr>
      <w:r>
        <w:rPr>
          <w:b/>
        </w:rPr>
        <w:t>Zadanie 2</w:t>
      </w:r>
      <w:r w:rsidR="00A15FD1">
        <w:rPr>
          <w:b/>
        </w:rPr>
        <w:tab/>
      </w:r>
      <w:r>
        <w:rPr>
          <w:b/>
        </w:rPr>
        <w:t>Zapewnienie wyżywienia w trakcie spotkania</w:t>
      </w:r>
    </w:p>
    <w:p w:rsidR="00110A87" w:rsidRDefault="00110A87" w:rsidP="00FD1A91">
      <w:pPr>
        <w:jc w:val="both"/>
        <w:rPr>
          <w:b/>
        </w:rPr>
      </w:pPr>
    </w:p>
    <w:p w:rsidR="00110A87" w:rsidRDefault="00110A87" w:rsidP="00110A87">
      <w:pPr>
        <w:jc w:val="both"/>
        <w:rPr>
          <w:b/>
        </w:rPr>
      </w:pPr>
      <w:r>
        <w:rPr>
          <w:b/>
        </w:rPr>
        <w:t xml:space="preserve">Zadanie 1 </w:t>
      </w:r>
      <w:r w:rsidR="00B87AEA">
        <w:rPr>
          <w:b/>
        </w:rPr>
        <w:tab/>
      </w:r>
      <w:r>
        <w:rPr>
          <w:b/>
        </w:rPr>
        <w:t>Zapewnienie sali konferencyjnej z wyposażeniem na spotkanie</w:t>
      </w:r>
    </w:p>
    <w:p w:rsidR="00110A87" w:rsidRPr="00110A87" w:rsidRDefault="00110A87" w:rsidP="00915381">
      <w:pPr>
        <w:autoSpaceDE w:val="0"/>
        <w:autoSpaceDN w:val="0"/>
        <w:adjustRightInd w:val="0"/>
        <w:jc w:val="both"/>
        <w:rPr>
          <w:rFonts w:eastAsia="Calibri"/>
          <w:szCs w:val="24"/>
          <w:lang w:eastAsia="en-US"/>
        </w:rPr>
      </w:pPr>
      <w:r w:rsidRPr="00110A87">
        <w:rPr>
          <w:rFonts w:eastAsia="Calibri"/>
          <w:szCs w:val="24"/>
          <w:lang w:eastAsia="en-US"/>
        </w:rPr>
        <w:t>Wymagania w zakresie usługi:</w:t>
      </w:r>
    </w:p>
    <w:p w:rsidR="00110A87" w:rsidRPr="00110A87" w:rsidRDefault="0096249C" w:rsidP="00915381">
      <w:pPr>
        <w:numPr>
          <w:ilvl w:val="0"/>
          <w:numId w:val="1"/>
        </w:numPr>
        <w:ind w:left="360"/>
        <w:jc w:val="both"/>
        <w:rPr>
          <w:rFonts w:eastAsia="Calibri"/>
          <w:szCs w:val="24"/>
          <w:lang w:eastAsia="en-US"/>
        </w:rPr>
      </w:pPr>
      <w:r>
        <w:rPr>
          <w:rFonts w:eastAsia="Calibri"/>
          <w:b/>
          <w:szCs w:val="24"/>
          <w:lang w:eastAsia="en-US"/>
        </w:rPr>
        <w:t xml:space="preserve"> </w:t>
      </w:r>
      <w:r w:rsidR="00110A87" w:rsidRPr="00110A87">
        <w:rPr>
          <w:rFonts w:eastAsia="Calibri"/>
          <w:b/>
          <w:szCs w:val="24"/>
          <w:lang w:eastAsia="en-US"/>
        </w:rPr>
        <w:t>Sala konferencyjna</w:t>
      </w:r>
      <w:r w:rsidR="00110A87" w:rsidRPr="00110A87">
        <w:rPr>
          <w:rFonts w:eastAsia="Calibri"/>
          <w:szCs w:val="24"/>
          <w:lang w:eastAsia="en-US"/>
        </w:rPr>
        <w:t>:</w:t>
      </w:r>
    </w:p>
    <w:p w:rsidR="00110A87" w:rsidRPr="00110A87" w:rsidRDefault="00110A87" w:rsidP="00915381">
      <w:pPr>
        <w:numPr>
          <w:ilvl w:val="0"/>
          <w:numId w:val="2"/>
        </w:numPr>
        <w:autoSpaceDE w:val="0"/>
        <w:autoSpaceDN w:val="0"/>
        <w:adjustRightInd w:val="0"/>
        <w:ind w:left="924" w:hanging="357"/>
        <w:jc w:val="both"/>
        <w:rPr>
          <w:rFonts w:eastAsia="Calibri"/>
          <w:szCs w:val="24"/>
          <w:lang w:eastAsia="en-US"/>
        </w:rPr>
      </w:pPr>
      <w:r w:rsidRPr="00110A87">
        <w:rPr>
          <w:rFonts w:eastAsia="Calibri"/>
          <w:szCs w:val="24"/>
          <w:lang w:eastAsia="en-US"/>
        </w:rPr>
        <w:t>na każdy dzień dwudniowe</w:t>
      </w:r>
      <w:r w:rsidR="0096249C">
        <w:rPr>
          <w:rFonts w:eastAsia="Calibri"/>
          <w:szCs w:val="24"/>
          <w:lang w:eastAsia="en-US"/>
        </w:rPr>
        <w:t>go</w:t>
      </w:r>
      <w:r w:rsidRPr="00110A87">
        <w:rPr>
          <w:rFonts w:eastAsia="Calibri"/>
          <w:szCs w:val="24"/>
          <w:lang w:eastAsia="en-US"/>
        </w:rPr>
        <w:t xml:space="preserve"> </w:t>
      </w:r>
      <w:r w:rsidR="0096249C">
        <w:rPr>
          <w:rFonts w:eastAsia="Calibri"/>
          <w:szCs w:val="24"/>
          <w:lang w:eastAsia="en-US"/>
        </w:rPr>
        <w:t>spotkania</w:t>
      </w:r>
      <w:r w:rsidRPr="00110A87">
        <w:rPr>
          <w:rFonts w:eastAsia="Calibri"/>
          <w:szCs w:val="24"/>
          <w:lang w:eastAsia="en-US"/>
        </w:rPr>
        <w:t xml:space="preserve"> Komitetu Programowego </w:t>
      </w:r>
      <w:r w:rsidR="004551A8">
        <w:rPr>
          <w:rFonts w:eastAsia="Calibri"/>
          <w:szCs w:val="24"/>
          <w:lang w:eastAsia="en-US"/>
        </w:rPr>
        <w:t xml:space="preserve">1 sala </w:t>
      </w:r>
      <w:r w:rsidR="004551A8" w:rsidRPr="00110A87">
        <w:rPr>
          <w:rFonts w:eastAsia="Calibri"/>
          <w:szCs w:val="24"/>
          <w:lang w:eastAsia="en-US"/>
        </w:rPr>
        <w:t>konferencyjn</w:t>
      </w:r>
      <w:r w:rsidR="004551A8">
        <w:rPr>
          <w:rFonts w:eastAsia="Calibri"/>
          <w:szCs w:val="24"/>
          <w:lang w:eastAsia="en-US"/>
        </w:rPr>
        <w:t>a</w:t>
      </w:r>
      <w:r w:rsidR="004551A8" w:rsidRPr="00110A87">
        <w:rPr>
          <w:rFonts w:eastAsia="Calibri"/>
          <w:szCs w:val="24"/>
          <w:lang w:eastAsia="en-US"/>
        </w:rPr>
        <w:t xml:space="preserve"> </w:t>
      </w:r>
      <w:r w:rsidRPr="00110A87">
        <w:rPr>
          <w:rFonts w:eastAsia="Calibri"/>
          <w:szCs w:val="24"/>
          <w:lang w:eastAsia="en-US"/>
        </w:rPr>
        <w:t xml:space="preserve">dla </w:t>
      </w:r>
      <w:r w:rsidR="0096249C">
        <w:rPr>
          <w:rFonts w:eastAsia="Calibri"/>
          <w:szCs w:val="24"/>
          <w:lang w:eastAsia="en-US"/>
        </w:rPr>
        <w:t xml:space="preserve">minimum 15 maksymalnie </w:t>
      </w:r>
      <w:r w:rsidRPr="00110A87">
        <w:rPr>
          <w:rFonts w:eastAsia="Calibri"/>
          <w:szCs w:val="24"/>
          <w:lang w:eastAsia="en-US"/>
        </w:rPr>
        <w:t>20 uczestników</w:t>
      </w:r>
      <w:r w:rsidR="00FF556B">
        <w:rPr>
          <w:rFonts w:eastAsia="Calibri"/>
          <w:szCs w:val="24"/>
          <w:lang w:eastAsia="en-US"/>
        </w:rPr>
        <w:t xml:space="preserve"> </w:t>
      </w:r>
      <w:r w:rsidR="004551A8">
        <w:rPr>
          <w:rFonts w:eastAsia="Calibri"/>
          <w:szCs w:val="24"/>
          <w:lang w:eastAsia="en-US"/>
        </w:rPr>
        <w:t xml:space="preserve">oraz 2 sale </w:t>
      </w:r>
      <w:r w:rsidR="004551A8" w:rsidRPr="00110A87">
        <w:rPr>
          <w:rFonts w:eastAsia="Calibri"/>
          <w:szCs w:val="24"/>
          <w:lang w:eastAsia="en-US"/>
        </w:rPr>
        <w:t>konferencyjn</w:t>
      </w:r>
      <w:r w:rsidR="004551A8">
        <w:rPr>
          <w:rFonts w:eastAsia="Calibri"/>
          <w:szCs w:val="24"/>
          <w:lang w:eastAsia="en-US"/>
        </w:rPr>
        <w:t>e</w:t>
      </w:r>
      <w:r w:rsidR="004551A8" w:rsidRPr="00110A87">
        <w:rPr>
          <w:rFonts w:eastAsia="Calibri"/>
          <w:szCs w:val="24"/>
          <w:lang w:eastAsia="en-US"/>
        </w:rPr>
        <w:t xml:space="preserve"> dla </w:t>
      </w:r>
      <w:r w:rsidR="004551A8">
        <w:rPr>
          <w:rFonts w:eastAsia="Calibri"/>
          <w:szCs w:val="24"/>
          <w:lang w:eastAsia="en-US"/>
        </w:rPr>
        <w:t>minimum 10 maksymalnie 15</w:t>
      </w:r>
      <w:r w:rsidR="004551A8" w:rsidRPr="00110A87">
        <w:rPr>
          <w:rFonts w:eastAsia="Calibri"/>
          <w:szCs w:val="24"/>
          <w:lang w:eastAsia="en-US"/>
        </w:rPr>
        <w:t xml:space="preserve"> uczestników</w:t>
      </w:r>
      <w:r w:rsidR="004551A8">
        <w:rPr>
          <w:rFonts w:eastAsia="Calibri"/>
          <w:szCs w:val="24"/>
          <w:lang w:eastAsia="en-US"/>
        </w:rPr>
        <w:t xml:space="preserve"> </w:t>
      </w:r>
      <w:r w:rsidR="00FF556B">
        <w:rPr>
          <w:rFonts w:eastAsia="Calibri"/>
          <w:szCs w:val="24"/>
          <w:lang w:eastAsia="en-US"/>
        </w:rPr>
        <w:t>wraz z pełnym wyposażeniem,</w:t>
      </w:r>
      <w:r w:rsidRPr="00110A87">
        <w:rPr>
          <w:rFonts w:eastAsia="Calibri"/>
          <w:szCs w:val="24"/>
          <w:lang w:eastAsia="en-US"/>
        </w:rPr>
        <w:t xml:space="preserve"> mieszcząca się w</w:t>
      </w:r>
      <w:r w:rsidR="0096249C">
        <w:rPr>
          <w:rFonts w:eastAsia="Calibri"/>
          <w:szCs w:val="24"/>
          <w:lang w:eastAsia="en-US"/>
        </w:rPr>
        <w:t> </w:t>
      </w:r>
      <w:r w:rsidR="00B83120">
        <w:rPr>
          <w:rFonts w:eastAsia="Calibri"/>
          <w:szCs w:val="24"/>
          <w:lang w:eastAsia="en-US"/>
        </w:rPr>
        <w:t xml:space="preserve"> </w:t>
      </w:r>
      <w:r w:rsidRPr="00110A87">
        <w:rPr>
          <w:rFonts w:eastAsia="Calibri"/>
          <w:szCs w:val="24"/>
          <w:lang w:eastAsia="en-US"/>
        </w:rPr>
        <w:t>hotelu odpowiadając</w:t>
      </w:r>
      <w:r w:rsidR="0096249C">
        <w:rPr>
          <w:rFonts w:eastAsia="Calibri"/>
          <w:szCs w:val="24"/>
          <w:lang w:eastAsia="en-US"/>
        </w:rPr>
        <w:t>ym</w:t>
      </w:r>
      <w:r w:rsidR="00B83120">
        <w:rPr>
          <w:rFonts w:eastAsia="Calibri"/>
          <w:szCs w:val="24"/>
          <w:lang w:eastAsia="en-US"/>
        </w:rPr>
        <w:t xml:space="preserve"> co najmniej </w:t>
      </w:r>
      <w:r w:rsidRPr="00110A87">
        <w:rPr>
          <w:rFonts w:eastAsia="Calibri"/>
          <w:szCs w:val="24"/>
          <w:lang w:eastAsia="en-US"/>
        </w:rPr>
        <w:t>trzygwiazdkowemu standardowi;</w:t>
      </w:r>
    </w:p>
    <w:p w:rsidR="00110A87" w:rsidRPr="00110A87" w:rsidRDefault="00110A87" w:rsidP="00915381">
      <w:pPr>
        <w:numPr>
          <w:ilvl w:val="0"/>
          <w:numId w:val="2"/>
        </w:numPr>
        <w:autoSpaceDE w:val="0"/>
        <w:autoSpaceDN w:val="0"/>
        <w:adjustRightInd w:val="0"/>
        <w:ind w:left="924" w:hanging="357"/>
        <w:jc w:val="both"/>
        <w:rPr>
          <w:rFonts w:eastAsia="Calibri"/>
          <w:szCs w:val="24"/>
          <w:lang w:eastAsia="en-US"/>
        </w:rPr>
      </w:pPr>
      <w:r w:rsidRPr="00110A87">
        <w:rPr>
          <w:rFonts w:eastAsia="Calibri"/>
          <w:szCs w:val="24"/>
          <w:lang w:eastAsia="en-US"/>
        </w:rPr>
        <w:t xml:space="preserve">stoły i krzesła ustawione w podkowę lub konferencyjnie (ustawienie każdorazowo określane będzie przez Zamawiającego), 1 miejsce przy stole minimum </w:t>
      </w:r>
      <w:r w:rsidR="004551A8">
        <w:rPr>
          <w:rFonts w:eastAsia="Calibri"/>
          <w:szCs w:val="24"/>
          <w:lang w:eastAsia="en-US"/>
        </w:rPr>
        <w:br/>
      </w:r>
      <w:r w:rsidRPr="00110A87">
        <w:rPr>
          <w:rFonts w:eastAsia="Calibri"/>
          <w:szCs w:val="24"/>
          <w:lang w:eastAsia="en-US"/>
        </w:rPr>
        <w:t>0,7 m/ 1</w:t>
      </w:r>
      <w:r w:rsidR="002E7C93">
        <w:rPr>
          <w:rFonts w:eastAsia="Calibri"/>
          <w:szCs w:val="24"/>
          <w:lang w:eastAsia="en-US"/>
        </w:rPr>
        <w:t> </w:t>
      </w:r>
      <w:r w:rsidRPr="00110A87">
        <w:rPr>
          <w:rFonts w:eastAsia="Calibri"/>
          <w:szCs w:val="24"/>
          <w:lang w:eastAsia="en-US"/>
        </w:rPr>
        <w:t>osobę;</w:t>
      </w:r>
    </w:p>
    <w:p w:rsidR="00110A87" w:rsidRPr="00110A87" w:rsidRDefault="004551A8" w:rsidP="00915381">
      <w:pPr>
        <w:numPr>
          <w:ilvl w:val="0"/>
          <w:numId w:val="2"/>
        </w:numPr>
        <w:autoSpaceDE w:val="0"/>
        <w:autoSpaceDN w:val="0"/>
        <w:adjustRightInd w:val="0"/>
        <w:ind w:left="924" w:hanging="357"/>
        <w:jc w:val="both"/>
        <w:rPr>
          <w:rFonts w:eastAsia="Calibri"/>
          <w:szCs w:val="24"/>
          <w:lang w:eastAsia="en-US"/>
        </w:rPr>
      </w:pPr>
      <w:r>
        <w:rPr>
          <w:rFonts w:eastAsia="Calibri"/>
          <w:szCs w:val="24"/>
          <w:lang w:eastAsia="en-US"/>
        </w:rPr>
        <w:t xml:space="preserve">każda </w:t>
      </w:r>
      <w:r w:rsidR="00110A87" w:rsidRPr="00110A87">
        <w:rPr>
          <w:rFonts w:eastAsia="Calibri"/>
          <w:szCs w:val="24"/>
          <w:lang w:eastAsia="en-US"/>
        </w:rPr>
        <w:t xml:space="preserve">sala musi posiadać zaplecze sanitarne; spełniać warunki profesjonalnej, biznesowej sali konferencyjnej pod względem wyposażenia i aranżacji; </w:t>
      </w:r>
      <w:r w:rsidRPr="00110A87">
        <w:rPr>
          <w:rFonts w:eastAsia="Calibri"/>
          <w:szCs w:val="24"/>
          <w:lang w:eastAsia="en-US"/>
        </w:rPr>
        <w:t>mus</w:t>
      </w:r>
      <w:r>
        <w:rPr>
          <w:rFonts w:eastAsia="Calibri"/>
          <w:szCs w:val="24"/>
          <w:lang w:eastAsia="en-US"/>
        </w:rPr>
        <w:t>zą</w:t>
      </w:r>
      <w:r w:rsidRPr="00110A87">
        <w:rPr>
          <w:rFonts w:eastAsia="Calibri"/>
          <w:szCs w:val="24"/>
          <w:lang w:eastAsia="en-US"/>
        </w:rPr>
        <w:t xml:space="preserve"> </w:t>
      </w:r>
      <w:r w:rsidR="00110A87" w:rsidRPr="00110A87">
        <w:rPr>
          <w:rFonts w:eastAsia="Calibri"/>
          <w:szCs w:val="24"/>
          <w:lang w:eastAsia="en-US"/>
        </w:rPr>
        <w:t xml:space="preserve">być </w:t>
      </w:r>
      <w:r w:rsidRPr="00110A87">
        <w:rPr>
          <w:rFonts w:eastAsia="Calibri"/>
          <w:szCs w:val="24"/>
          <w:lang w:eastAsia="en-US"/>
        </w:rPr>
        <w:t>klimatyzowan</w:t>
      </w:r>
      <w:r>
        <w:rPr>
          <w:rFonts w:eastAsia="Calibri"/>
          <w:szCs w:val="24"/>
          <w:lang w:eastAsia="en-US"/>
        </w:rPr>
        <w:t>e</w:t>
      </w:r>
      <w:r w:rsidR="00110A87" w:rsidRPr="00110A87">
        <w:rPr>
          <w:rFonts w:eastAsia="Calibri"/>
          <w:szCs w:val="24"/>
          <w:lang w:eastAsia="en-US"/>
        </w:rPr>
        <w:t>, z dostępem do światła dziennego z możliwością zaciemnienia;</w:t>
      </w:r>
    </w:p>
    <w:p w:rsidR="00110A87" w:rsidRPr="00110A87" w:rsidRDefault="004551A8" w:rsidP="00915381">
      <w:pPr>
        <w:numPr>
          <w:ilvl w:val="0"/>
          <w:numId w:val="2"/>
        </w:numPr>
        <w:autoSpaceDE w:val="0"/>
        <w:autoSpaceDN w:val="0"/>
        <w:adjustRightInd w:val="0"/>
        <w:ind w:left="924" w:hanging="357"/>
        <w:jc w:val="both"/>
        <w:rPr>
          <w:rFonts w:eastAsia="Calibri"/>
          <w:szCs w:val="24"/>
          <w:lang w:eastAsia="en-US"/>
        </w:rPr>
      </w:pPr>
      <w:r>
        <w:rPr>
          <w:rFonts w:eastAsia="Calibri"/>
          <w:szCs w:val="24"/>
          <w:lang w:eastAsia="en-US"/>
        </w:rPr>
        <w:t xml:space="preserve">każda </w:t>
      </w:r>
      <w:r w:rsidR="00110A87" w:rsidRPr="00110A87">
        <w:rPr>
          <w:rFonts w:eastAsia="Calibri"/>
          <w:szCs w:val="24"/>
          <w:lang w:eastAsia="en-US"/>
        </w:rPr>
        <w:t>sala nie może być podzielona kolumnami ani zawierać elementów spadu dachowego/pochyleń ograniczających bądź utrudniających poruszanie się bądź ustawienie dodatkowych elementów (</w:t>
      </w:r>
      <w:r w:rsidR="0096249C">
        <w:rPr>
          <w:rFonts w:eastAsia="Calibri"/>
          <w:szCs w:val="24"/>
          <w:lang w:eastAsia="en-US"/>
        </w:rPr>
        <w:t xml:space="preserve">np. tablic </w:t>
      </w:r>
      <w:r w:rsidR="00A546E6">
        <w:rPr>
          <w:rFonts w:eastAsia="Calibri"/>
          <w:szCs w:val="24"/>
          <w:lang w:eastAsia="en-US"/>
        </w:rPr>
        <w:t>typu „flipchart”</w:t>
      </w:r>
      <w:r w:rsidR="00110A87" w:rsidRPr="00110A87">
        <w:rPr>
          <w:rFonts w:eastAsia="Calibri"/>
          <w:szCs w:val="24"/>
          <w:lang w:eastAsia="en-US"/>
        </w:rPr>
        <w:t>) w sali, minimalna wysokość sali 3,0 m;</w:t>
      </w:r>
    </w:p>
    <w:p w:rsidR="00110A87" w:rsidRPr="00110A87" w:rsidRDefault="00110A87" w:rsidP="00915381">
      <w:pPr>
        <w:numPr>
          <w:ilvl w:val="0"/>
          <w:numId w:val="2"/>
        </w:numPr>
        <w:autoSpaceDE w:val="0"/>
        <w:autoSpaceDN w:val="0"/>
        <w:adjustRightInd w:val="0"/>
        <w:ind w:left="924" w:hanging="357"/>
        <w:jc w:val="both"/>
        <w:rPr>
          <w:rFonts w:eastAsia="Calibri"/>
          <w:szCs w:val="24"/>
          <w:lang w:eastAsia="en-US"/>
        </w:rPr>
      </w:pPr>
      <w:r w:rsidRPr="00110A87">
        <w:rPr>
          <w:rFonts w:eastAsia="Calibri"/>
          <w:szCs w:val="24"/>
          <w:lang w:eastAsia="en-US"/>
        </w:rPr>
        <w:t>sprzęt multimedialny</w:t>
      </w:r>
      <w:r w:rsidR="004551A8">
        <w:rPr>
          <w:rFonts w:eastAsia="Calibri"/>
          <w:szCs w:val="24"/>
          <w:lang w:eastAsia="en-US"/>
        </w:rPr>
        <w:t xml:space="preserve"> w każdej z sal </w:t>
      </w:r>
      <w:r w:rsidR="00CB6172" w:rsidRPr="00866D0E">
        <w:rPr>
          <w:rFonts w:eastAsia="Calibri"/>
          <w:szCs w:val="24"/>
          <w:lang w:eastAsia="en-US"/>
        </w:rPr>
        <w:t xml:space="preserve">laptop z </w:t>
      </w:r>
      <w:r w:rsidR="00B87AEA">
        <w:rPr>
          <w:rFonts w:eastAsia="Calibri"/>
          <w:szCs w:val="24"/>
          <w:lang w:eastAsia="en-US"/>
        </w:rPr>
        <w:t xml:space="preserve">anglojęzyczną wersją systemu operacyjnego z </w:t>
      </w:r>
      <w:r w:rsidR="00CB6172" w:rsidRPr="00866D0E">
        <w:rPr>
          <w:rFonts w:eastAsia="Calibri"/>
          <w:szCs w:val="24"/>
          <w:lang w:eastAsia="en-US"/>
        </w:rPr>
        <w:t xml:space="preserve">zainstalowanym </w:t>
      </w:r>
      <w:r w:rsidR="00B87AEA">
        <w:rPr>
          <w:rFonts w:eastAsia="Calibri"/>
          <w:szCs w:val="24"/>
          <w:lang w:eastAsia="en-US"/>
        </w:rPr>
        <w:t xml:space="preserve">anglojęzycznym </w:t>
      </w:r>
      <w:r w:rsidR="00CB6172" w:rsidRPr="00866D0E">
        <w:rPr>
          <w:rFonts w:eastAsia="Calibri"/>
          <w:szCs w:val="24"/>
          <w:lang w:eastAsia="en-US"/>
        </w:rPr>
        <w:t>pakietem MS Office</w:t>
      </w:r>
      <w:r w:rsidR="00B87AEA">
        <w:rPr>
          <w:rFonts w:eastAsia="Calibri"/>
          <w:szCs w:val="24"/>
          <w:lang w:eastAsia="en-US"/>
        </w:rPr>
        <w:t xml:space="preserve">, </w:t>
      </w:r>
      <w:r w:rsidRPr="00110A87">
        <w:rPr>
          <w:rFonts w:eastAsia="Calibri"/>
          <w:szCs w:val="24"/>
          <w:lang w:eastAsia="en-US"/>
        </w:rPr>
        <w:t xml:space="preserve">bezpłatny dostęp do </w:t>
      </w:r>
      <w:r w:rsidR="00FF556B">
        <w:rPr>
          <w:rFonts w:eastAsia="Calibri"/>
          <w:szCs w:val="24"/>
          <w:lang w:eastAsia="en-US"/>
        </w:rPr>
        <w:t xml:space="preserve">bezprzewodowego </w:t>
      </w:r>
      <w:r w:rsidRPr="00110A87">
        <w:rPr>
          <w:rFonts w:eastAsia="Calibri"/>
          <w:szCs w:val="24"/>
          <w:lang w:eastAsia="en-US"/>
        </w:rPr>
        <w:t>Internetu Wi-Fi (</w:t>
      </w:r>
      <w:proofErr w:type="spellStart"/>
      <w:r w:rsidRPr="00110A87">
        <w:rPr>
          <w:rFonts w:eastAsia="Calibri"/>
          <w:szCs w:val="24"/>
          <w:lang w:eastAsia="en-US"/>
        </w:rPr>
        <w:t>Download</w:t>
      </w:r>
      <w:proofErr w:type="spellEnd"/>
      <w:r w:rsidRPr="00110A87">
        <w:rPr>
          <w:rFonts w:eastAsia="Calibri"/>
          <w:szCs w:val="24"/>
          <w:lang w:eastAsia="en-US"/>
        </w:rPr>
        <w:t xml:space="preserve"> minimum: 6 </w:t>
      </w:r>
      <w:proofErr w:type="spellStart"/>
      <w:r w:rsidRPr="00110A87">
        <w:rPr>
          <w:rFonts w:eastAsia="Calibri"/>
          <w:szCs w:val="24"/>
          <w:lang w:eastAsia="en-US"/>
        </w:rPr>
        <w:t>Mbit</w:t>
      </w:r>
      <w:proofErr w:type="spellEnd"/>
      <w:r w:rsidRPr="00110A87">
        <w:rPr>
          <w:rFonts w:eastAsia="Calibri"/>
          <w:szCs w:val="24"/>
          <w:lang w:eastAsia="en-US"/>
        </w:rPr>
        <w:t xml:space="preserve">/s, </w:t>
      </w:r>
      <w:proofErr w:type="spellStart"/>
      <w:r w:rsidRPr="00110A87">
        <w:rPr>
          <w:rFonts w:eastAsia="Calibri"/>
          <w:szCs w:val="24"/>
          <w:lang w:eastAsia="en-US"/>
        </w:rPr>
        <w:t>Upload</w:t>
      </w:r>
      <w:proofErr w:type="spellEnd"/>
      <w:r w:rsidRPr="00110A87">
        <w:rPr>
          <w:rFonts w:eastAsia="Calibri"/>
          <w:szCs w:val="24"/>
          <w:lang w:eastAsia="en-US"/>
        </w:rPr>
        <w:t xml:space="preserve"> minimum: 2 </w:t>
      </w:r>
      <w:proofErr w:type="spellStart"/>
      <w:r w:rsidRPr="00110A87">
        <w:rPr>
          <w:rFonts w:eastAsia="Calibri"/>
          <w:szCs w:val="24"/>
          <w:lang w:eastAsia="en-US"/>
        </w:rPr>
        <w:t>Mbit</w:t>
      </w:r>
      <w:proofErr w:type="spellEnd"/>
      <w:r w:rsidRPr="00110A87">
        <w:rPr>
          <w:rFonts w:eastAsia="Calibri"/>
          <w:szCs w:val="24"/>
          <w:lang w:eastAsia="en-US"/>
        </w:rPr>
        <w:t>/s), projektor multimedialny, ekran i tablica typu „flipchart” (z</w:t>
      </w:r>
      <w:r w:rsidR="0096249C">
        <w:rPr>
          <w:rFonts w:eastAsia="Calibri"/>
          <w:szCs w:val="24"/>
          <w:lang w:eastAsia="en-US"/>
        </w:rPr>
        <w:t xml:space="preserve"> </w:t>
      </w:r>
      <w:r w:rsidRPr="00110A87">
        <w:rPr>
          <w:rFonts w:eastAsia="Calibri"/>
          <w:szCs w:val="24"/>
          <w:lang w:eastAsia="en-US"/>
        </w:rPr>
        <w:t xml:space="preserve">zestawem markerów) widoczne dla każdego uczestnika, z każdego miejsca </w:t>
      </w:r>
      <w:r w:rsidR="0096249C">
        <w:rPr>
          <w:rFonts w:eastAsia="Calibri"/>
          <w:szCs w:val="24"/>
          <w:lang w:eastAsia="en-US"/>
        </w:rPr>
        <w:t>s</w:t>
      </w:r>
      <w:r w:rsidRPr="00110A87">
        <w:rPr>
          <w:rFonts w:eastAsia="Calibri"/>
          <w:szCs w:val="24"/>
          <w:lang w:eastAsia="en-US"/>
        </w:rPr>
        <w:t>ali;</w:t>
      </w:r>
    </w:p>
    <w:p w:rsidR="00110A87" w:rsidRPr="00110A87" w:rsidRDefault="004551A8" w:rsidP="00915381">
      <w:pPr>
        <w:numPr>
          <w:ilvl w:val="0"/>
          <w:numId w:val="2"/>
        </w:numPr>
        <w:autoSpaceDE w:val="0"/>
        <w:autoSpaceDN w:val="0"/>
        <w:adjustRightInd w:val="0"/>
        <w:ind w:left="924" w:hanging="357"/>
        <w:jc w:val="both"/>
        <w:rPr>
          <w:rFonts w:eastAsia="Calibri"/>
          <w:szCs w:val="24"/>
          <w:lang w:eastAsia="en-US"/>
        </w:rPr>
      </w:pPr>
      <w:r>
        <w:rPr>
          <w:rFonts w:eastAsia="Calibri"/>
          <w:szCs w:val="24"/>
          <w:lang w:eastAsia="en-US"/>
        </w:rPr>
        <w:t xml:space="preserve">w każdej z sal </w:t>
      </w:r>
      <w:r w:rsidR="00110A87" w:rsidRPr="00110A87">
        <w:rPr>
          <w:rFonts w:eastAsia="Calibri"/>
          <w:szCs w:val="24"/>
          <w:lang w:eastAsia="en-US"/>
        </w:rPr>
        <w:t>osoba do obsługi technicznej w godzinach wynajmu sal w</w:t>
      </w:r>
      <w:r w:rsidR="0096249C">
        <w:rPr>
          <w:rFonts w:eastAsia="Calibri"/>
          <w:szCs w:val="24"/>
          <w:lang w:eastAsia="en-US"/>
        </w:rPr>
        <w:t> </w:t>
      </w:r>
      <w:r w:rsidR="00110A87" w:rsidRPr="00110A87">
        <w:rPr>
          <w:rFonts w:eastAsia="Calibri"/>
          <w:szCs w:val="24"/>
          <w:lang w:eastAsia="en-US"/>
        </w:rPr>
        <w:t>dniach trwania spotkania;</w:t>
      </w:r>
    </w:p>
    <w:p w:rsidR="00110A87" w:rsidRPr="00110A87" w:rsidRDefault="004551A8" w:rsidP="00915381">
      <w:pPr>
        <w:numPr>
          <w:ilvl w:val="0"/>
          <w:numId w:val="2"/>
        </w:numPr>
        <w:autoSpaceDE w:val="0"/>
        <w:autoSpaceDN w:val="0"/>
        <w:adjustRightInd w:val="0"/>
        <w:ind w:left="924" w:hanging="357"/>
        <w:jc w:val="both"/>
        <w:rPr>
          <w:rFonts w:eastAsia="Calibri"/>
          <w:szCs w:val="24"/>
          <w:lang w:eastAsia="en-US"/>
        </w:rPr>
      </w:pPr>
      <w:r>
        <w:rPr>
          <w:rFonts w:eastAsia="Calibri"/>
          <w:szCs w:val="24"/>
          <w:lang w:eastAsia="en-US"/>
        </w:rPr>
        <w:lastRenderedPageBreak/>
        <w:t xml:space="preserve">w każdej z sal </w:t>
      </w:r>
      <w:r w:rsidR="00110A87" w:rsidRPr="00110A87">
        <w:rPr>
          <w:rFonts w:eastAsia="Calibri"/>
          <w:szCs w:val="24"/>
          <w:lang w:eastAsia="en-US"/>
        </w:rPr>
        <w:t>woda gazowana (poj. 0,33 l), niegazowana (poj. 0,33 l), uzupełniana w miarę potrzeb, wraz ze szklankami dostępna na stołach, przy których siedzieć będą uczestnicy spotkania;</w:t>
      </w:r>
    </w:p>
    <w:p w:rsidR="000F2E67" w:rsidRPr="00110A87" w:rsidRDefault="000F2E67" w:rsidP="00915381">
      <w:pPr>
        <w:numPr>
          <w:ilvl w:val="0"/>
          <w:numId w:val="2"/>
        </w:numPr>
        <w:autoSpaceDE w:val="0"/>
        <w:autoSpaceDN w:val="0"/>
        <w:adjustRightInd w:val="0"/>
        <w:ind w:left="924" w:hanging="357"/>
        <w:jc w:val="both"/>
        <w:rPr>
          <w:rFonts w:eastAsia="Calibri"/>
          <w:szCs w:val="24"/>
          <w:lang w:eastAsia="en-US"/>
        </w:rPr>
      </w:pPr>
      <w:r w:rsidRPr="00110A87">
        <w:rPr>
          <w:rFonts w:eastAsia="Calibri"/>
          <w:szCs w:val="24"/>
          <w:lang w:eastAsia="en-US"/>
        </w:rPr>
        <w:t xml:space="preserve">widoczne oznaczenie sal </w:t>
      </w:r>
      <w:r w:rsidR="004551A8" w:rsidRPr="00110A87">
        <w:rPr>
          <w:rFonts w:eastAsia="Calibri"/>
          <w:szCs w:val="24"/>
          <w:lang w:eastAsia="en-US"/>
        </w:rPr>
        <w:t>konferencyjn</w:t>
      </w:r>
      <w:r w:rsidR="004551A8">
        <w:rPr>
          <w:rFonts w:eastAsia="Calibri"/>
          <w:szCs w:val="24"/>
          <w:lang w:eastAsia="en-US"/>
        </w:rPr>
        <w:t>ych</w:t>
      </w:r>
      <w:r w:rsidR="004551A8" w:rsidRPr="00110A87">
        <w:rPr>
          <w:rFonts w:eastAsia="Calibri"/>
          <w:szCs w:val="24"/>
          <w:lang w:eastAsia="en-US"/>
        </w:rPr>
        <w:t xml:space="preserve"> </w:t>
      </w:r>
      <w:r w:rsidR="008724F6">
        <w:rPr>
          <w:rFonts w:eastAsia="Calibri"/>
          <w:szCs w:val="24"/>
          <w:lang w:eastAsia="en-US"/>
        </w:rPr>
        <w:t xml:space="preserve">w języku angielskim </w:t>
      </w:r>
      <w:r w:rsidRPr="00110A87">
        <w:rPr>
          <w:rFonts w:eastAsia="Calibri"/>
          <w:szCs w:val="24"/>
          <w:lang w:eastAsia="en-US"/>
        </w:rPr>
        <w:t>z użyciem</w:t>
      </w:r>
      <w:r w:rsidR="00693A1B">
        <w:rPr>
          <w:rFonts w:eastAsia="Calibri"/>
          <w:szCs w:val="24"/>
          <w:lang w:eastAsia="en-US"/>
        </w:rPr>
        <w:t xml:space="preserve"> logotypu,</w:t>
      </w:r>
      <w:r w:rsidRPr="00110A87">
        <w:rPr>
          <w:rFonts w:eastAsia="Calibri"/>
          <w:szCs w:val="24"/>
          <w:lang w:eastAsia="en-US"/>
        </w:rPr>
        <w:t xml:space="preserve"> nazwy spotkania oraz </w:t>
      </w:r>
      <w:r w:rsidR="00693A1B">
        <w:rPr>
          <w:rFonts w:eastAsia="Calibri"/>
          <w:szCs w:val="24"/>
          <w:lang w:eastAsia="en-US"/>
        </w:rPr>
        <w:t>innych treści</w:t>
      </w:r>
      <w:r w:rsidR="00693A1B" w:rsidRPr="00110A87">
        <w:rPr>
          <w:rFonts w:eastAsia="Calibri"/>
          <w:szCs w:val="24"/>
          <w:lang w:eastAsia="en-US"/>
        </w:rPr>
        <w:t xml:space="preserve"> udostępnion</w:t>
      </w:r>
      <w:r w:rsidR="00693A1B">
        <w:rPr>
          <w:rFonts w:eastAsia="Calibri"/>
          <w:szCs w:val="24"/>
          <w:lang w:eastAsia="en-US"/>
        </w:rPr>
        <w:t>ych</w:t>
      </w:r>
      <w:r w:rsidR="00693A1B" w:rsidRPr="00110A87">
        <w:rPr>
          <w:rFonts w:eastAsia="Calibri"/>
          <w:szCs w:val="24"/>
          <w:lang w:eastAsia="en-US"/>
        </w:rPr>
        <w:t xml:space="preserve"> </w:t>
      </w:r>
      <w:r w:rsidRPr="00110A87">
        <w:rPr>
          <w:rFonts w:eastAsia="Calibri"/>
          <w:szCs w:val="24"/>
          <w:lang w:eastAsia="en-US"/>
        </w:rPr>
        <w:t>przez Zamawiającego</w:t>
      </w:r>
      <w:r w:rsidR="00A546E6">
        <w:rPr>
          <w:rFonts w:eastAsia="Calibri"/>
          <w:szCs w:val="24"/>
          <w:lang w:eastAsia="en-US"/>
        </w:rPr>
        <w:t xml:space="preserve"> (stojaki informacyjne)</w:t>
      </w:r>
      <w:r w:rsidRPr="00110A87">
        <w:rPr>
          <w:rFonts w:eastAsia="Calibri"/>
          <w:szCs w:val="24"/>
          <w:lang w:eastAsia="en-US"/>
        </w:rPr>
        <w:t>.</w:t>
      </w:r>
    </w:p>
    <w:p w:rsidR="00A064B3" w:rsidRDefault="00A064B3" w:rsidP="00A064B3">
      <w:pPr>
        <w:jc w:val="both"/>
      </w:pPr>
      <w:r>
        <w:t xml:space="preserve">Zamawiający zastrzega, że akceptacja sal </w:t>
      </w:r>
      <w:r w:rsidR="004551A8">
        <w:t xml:space="preserve">konferencyjnych </w:t>
      </w:r>
      <w:r>
        <w:t xml:space="preserve">będzie się odbywała na następujących warunkach: </w:t>
      </w:r>
    </w:p>
    <w:p w:rsidR="00A064B3" w:rsidRPr="002637C9" w:rsidRDefault="00A064B3" w:rsidP="00A064B3">
      <w:pPr>
        <w:pStyle w:val="Listapunktowana"/>
        <w:numPr>
          <w:ilvl w:val="0"/>
          <w:numId w:val="14"/>
        </w:numPr>
        <w:spacing w:after="0" w:line="240" w:lineRule="auto"/>
        <w:ind w:left="924" w:hanging="357"/>
        <w:contextualSpacing w:val="0"/>
        <w:jc w:val="both"/>
        <w:rPr>
          <w:rFonts w:ascii="Times New Roman" w:hAnsi="Times New Roman"/>
          <w:sz w:val="24"/>
          <w:szCs w:val="24"/>
        </w:rPr>
      </w:pPr>
      <w:r>
        <w:rPr>
          <w:rFonts w:ascii="Times New Roman" w:hAnsi="Times New Roman"/>
          <w:sz w:val="24"/>
          <w:szCs w:val="24"/>
        </w:rPr>
        <w:t>Wykonawca</w:t>
      </w:r>
      <w:r w:rsidRPr="002637C9">
        <w:rPr>
          <w:rFonts w:ascii="Times New Roman" w:hAnsi="Times New Roman"/>
          <w:sz w:val="24"/>
          <w:szCs w:val="24"/>
        </w:rPr>
        <w:t xml:space="preserve"> przekaże </w:t>
      </w:r>
      <w:r>
        <w:rPr>
          <w:rFonts w:ascii="Times New Roman" w:hAnsi="Times New Roman"/>
          <w:sz w:val="24"/>
          <w:szCs w:val="24"/>
        </w:rPr>
        <w:t>Zamawiającemu</w:t>
      </w:r>
      <w:r w:rsidRPr="002637C9">
        <w:rPr>
          <w:rFonts w:ascii="Times New Roman" w:hAnsi="Times New Roman"/>
          <w:sz w:val="24"/>
          <w:szCs w:val="24"/>
        </w:rPr>
        <w:t xml:space="preserve"> </w:t>
      </w:r>
      <w:r>
        <w:rPr>
          <w:rFonts w:ascii="Times New Roman" w:hAnsi="Times New Roman"/>
          <w:sz w:val="24"/>
          <w:szCs w:val="24"/>
        </w:rPr>
        <w:t xml:space="preserve">propozycje </w:t>
      </w:r>
      <w:r w:rsidR="00B2472B">
        <w:rPr>
          <w:rFonts w:ascii="Times New Roman" w:hAnsi="Times New Roman"/>
          <w:sz w:val="24"/>
          <w:szCs w:val="24"/>
        </w:rPr>
        <w:t xml:space="preserve">miejsca </w:t>
      </w:r>
      <w:r>
        <w:rPr>
          <w:rFonts w:ascii="Times New Roman" w:hAnsi="Times New Roman"/>
          <w:sz w:val="24"/>
          <w:szCs w:val="24"/>
        </w:rPr>
        <w:t xml:space="preserve">organizacji </w:t>
      </w:r>
      <w:r w:rsidR="00DF4E5E">
        <w:rPr>
          <w:rFonts w:ascii="Times New Roman" w:hAnsi="Times New Roman"/>
          <w:sz w:val="24"/>
          <w:szCs w:val="24"/>
        </w:rPr>
        <w:t>dwu</w:t>
      </w:r>
      <w:r>
        <w:rPr>
          <w:rFonts w:ascii="Times New Roman" w:hAnsi="Times New Roman"/>
          <w:sz w:val="24"/>
          <w:szCs w:val="24"/>
        </w:rPr>
        <w:t xml:space="preserve">dniowego spotkania </w:t>
      </w:r>
      <w:r w:rsidR="001D1286">
        <w:rPr>
          <w:rFonts w:ascii="Times New Roman" w:hAnsi="Times New Roman"/>
          <w:sz w:val="24"/>
          <w:szCs w:val="24"/>
        </w:rPr>
        <w:t xml:space="preserve">2 </w:t>
      </w:r>
      <w:r>
        <w:rPr>
          <w:rFonts w:ascii="Times New Roman" w:hAnsi="Times New Roman"/>
          <w:sz w:val="24"/>
          <w:szCs w:val="24"/>
        </w:rPr>
        <w:t>miesiące przed planowanym terminem spotkania</w:t>
      </w:r>
      <w:r w:rsidR="00633C9F">
        <w:rPr>
          <w:rFonts w:ascii="Times New Roman" w:hAnsi="Times New Roman"/>
          <w:sz w:val="24"/>
          <w:szCs w:val="24"/>
        </w:rPr>
        <w:t>;</w:t>
      </w:r>
      <w:r w:rsidRPr="002637C9">
        <w:rPr>
          <w:rFonts w:ascii="Times New Roman" w:hAnsi="Times New Roman"/>
          <w:sz w:val="24"/>
          <w:szCs w:val="24"/>
        </w:rPr>
        <w:t xml:space="preserve"> </w:t>
      </w:r>
    </w:p>
    <w:p w:rsidR="00A064B3" w:rsidRDefault="00A064B3" w:rsidP="00A064B3">
      <w:pPr>
        <w:pStyle w:val="Listapunktowana"/>
        <w:numPr>
          <w:ilvl w:val="0"/>
          <w:numId w:val="14"/>
        </w:numPr>
        <w:spacing w:after="0" w:line="240" w:lineRule="auto"/>
        <w:ind w:left="924" w:hanging="357"/>
        <w:contextualSpacing w:val="0"/>
        <w:jc w:val="both"/>
        <w:rPr>
          <w:rFonts w:ascii="Times New Roman" w:hAnsi="Times New Roman"/>
          <w:sz w:val="24"/>
          <w:szCs w:val="24"/>
        </w:rPr>
      </w:pPr>
      <w:r>
        <w:rPr>
          <w:rFonts w:ascii="Times New Roman" w:hAnsi="Times New Roman"/>
          <w:sz w:val="24"/>
          <w:szCs w:val="24"/>
        </w:rPr>
        <w:t>w</w:t>
      </w:r>
      <w:r w:rsidRPr="002637C9">
        <w:rPr>
          <w:rFonts w:ascii="Times New Roman" w:hAnsi="Times New Roman"/>
          <w:sz w:val="24"/>
          <w:szCs w:val="24"/>
        </w:rPr>
        <w:t xml:space="preserve"> terminie </w:t>
      </w:r>
      <w:r>
        <w:rPr>
          <w:rFonts w:ascii="Times New Roman" w:hAnsi="Times New Roman"/>
          <w:sz w:val="24"/>
          <w:szCs w:val="24"/>
        </w:rPr>
        <w:t xml:space="preserve">2 dni roboczych od złożenia propozycji, </w:t>
      </w:r>
      <w:r w:rsidRPr="002637C9">
        <w:rPr>
          <w:rFonts w:ascii="Times New Roman" w:hAnsi="Times New Roman"/>
          <w:sz w:val="24"/>
          <w:szCs w:val="24"/>
        </w:rPr>
        <w:t>Zamawiając</w:t>
      </w:r>
      <w:r>
        <w:rPr>
          <w:rFonts w:ascii="Times New Roman" w:hAnsi="Times New Roman"/>
          <w:sz w:val="24"/>
          <w:szCs w:val="24"/>
        </w:rPr>
        <w:t>y</w:t>
      </w:r>
      <w:r w:rsidRPr="002637C9">
        <w:rPr>
          <w:rFonts w:ascii="Times New Roman" w:hAnsi="Times New Roman"/>
          <w:sz w:val="24"/>
          <w:szCs w:val="24"/>
        </w:rPr>
        <w:t xml:space="preserve"> </w:t>
      </w:r>
      <w:r>
        <w:rPr>
          <w:rFonts w:ascii="Times New Roman" w:hAnsi="Times New Roman"/>
          <w:sz w:val="24"/>
          <w:szCs w:val="24"/>
        </w:rPr>
        <w:t>ustosunkuje się do nich oraz wniesie ewentualne uwagi</w:t>
      </w:r>
      <w:r w:rsidRPr="002637C9">
        <w:rPr>
          <w:rFonts w:ascii="Times New Roman" w:hAnsi="Times New Roman"/>
          <w:sz w:val="24"/>
          <w:szCs w:val="24"/>
        </w:rPr>
        <w:t xml:space="preserve">, </w:t>
      </w:r>
      <w:r>
        <w:rPr>
          <w:rFonts w:ascii="Times New Roman" w:hAnsi="Times New Roman"/>
          <w:sz w:val="24"/>
          <w:szCs w:val="24"/>
        </w:rPr>
        <w:t>sprawdzi</w:t>
      </w:r>
      <w:r w:rsidRPr="002637C9">
        <w:rPr>
          <w:rFonts w:ascii="Times New Roman" w:hAnsi="Times New Roman"/>
          <w:sz w:val="24"/>
          <w:szCs w:val="24"/>
        </w:rPr>
        <w:t xml:space="preserve"> zgodn</w:t>
      </w:r>
      <w:r>
        <w:rPr>
          <w:rFonts w:ascii="Times New Roman" w:hAnsi="Times New Roman"/>
          <w:sz w:val="24"/>
          <w:szCs w:val="24"/>
        </w:rPr>
        <w:t>ość</w:t>
      </w:r>
      <w:r w:rsidRPr="002637C9">
        <w:rPr>
          <w:rFonts w:ascii="Times New Roman" w:hAnsi="Times New Roman"/>
          <w:sz w:val="24"/>
          <w:szCs w:val="24"/>
        </w:rPr>
        <w:t xml:space="preserve"> ze specyfikacją wykazaną w</w:t>
      </w:r>
      <w:r>
        <w:rPr>
          <w:rFonts w:ascii="Times New Roman" w:hAnsi="Times New Roman"/>
          <w:sz w:val="24"/>
          <w:szCs w:val="24"/>
        </w:rPr>
        <w:t xml:space="preserve"> </w:t>
      </w:r>
      <w:r w:rsidR="001D1286">
        <w:rPr>
          <w:rFonts w:ascii="Times New Roman" w:hAnsi="Times New Roman"/>
          <w:sz w:val="24"/>
          <w:szCs w:val="24"/>
        </w:rPr>
        <w:t>OPZ</w:t>
      </w:r>
      <w:r>
        <w:rPr>
          <w:rFonts w:ascii="Times New Roman" w:hAnsi="Times New Roman"/>
          <w:sz w:val="24"/>
          <w:szCs w:val="24"/>
        </w:rPr>
        <w:t xml:space="preserve"> </w:t>
      </w:r>
      <w:r w:rsidRPr="002637C9">
        <w:rPr>
          <w:rFonts w:ascii="Times New Roman" w:hAnsi="Times New Roman"/>
          <w:sz w:val="24"/>
          <w:szCs w:val="24"/>
        </w:rPr>
        <w:t>i</w:t>
      </w:r>
      <w:r>
        <w:rPr>
          <w:rFonts w:ascii="Times New Roman" w:hAnsi="Times New Roman"/>
          <w:sz w:val="24"/>
          <w:szCs w:val="24"/>
        </w:rPr>
        <w:t xml:space="preserve"> </w:t>
      </w:r>
      <w:r w:rsidRPr="002637C9">
        <w:rPr>
          <w:rFonts w:ascii="Times New Roman" w:hAnsi="Times New Roman"/>
          <w:sz w:val="24"/>
          <w:szCs w:val="24"/>
        </w:rPr>
        <w:t xml:space="preserve">powiadomi Wykonawcę czy przekazane </w:t>
      </w:r>
      <w:r>
        <w:rPr>
          <w:rFonts w:ascii="Times New Roman" w:hAnsi="Times New Roman"/>
          <w:sz w:val="24"/>
          <w:szCs w:val="24"/>
        </w:rPr>
        <w:t>propozycje</w:t>
      </w:r>
      <w:r w:rsidRPr="002637C9">
        <w:rPr>
          <w:rFonts w:ascii="Times New Roman" w:hAnsi="Times New Roman"/>
          <w:sz w:val="24"/>
          <w:szCs w:val="24"/>
        </w:rPr>
        <w:t xml:space="preserve"> przyjmuje, czy też uzależnia ich przyjęcie od wprowadzenia zmian;</w:t>
      </w:r>
    </w:p>
    <w:p w:rsidR="00A064B3" w:rsidRDefault="00A064B3" w:rsidP="00A064B3">
      <w:pPr>
        <w:pStyle w:val="Listapunktowana"/>
        <w:numPr>
          <w:ilvl w:val="0"/>
          <w:numId w:val="14"/>
        </w:numPr>
        <w:spacing w:after="0" w:line="240" w:lineRule="auto"/>
        <w:ind w:left="924" w:hanging="357"/>
        <w:contextualSpacing w:val="0"/>
        <w:jc w:val="both"/>
        <w:rPr>
          <w:rFonts w:ascii="Times New Roman" w:hAnsi="Times New Roman"/>
          <w:sz w:val="24"/>
          <w:szCs w:val="24"/>
        </w:rPr>
      </w:pPr>
      <w:r w:rsidRPr="002637C9">
        <w:rPr>
          <w:rFonts w:ascii="Times New Roman" w:hAnsi="Times New Roman"/>
          <w:sz w:val="24"/>
          <w:szCs w:val="24"/>
        </w:rPr>
        <w:t>Wykonawca dokon</w:t>
      </w:r>
      <w:r>
        <w:rPr>
          <w:rFonts w:ascii="Times New Roman" w:hAnsi="Times New Roman"/>
          <w:sz w:val="24"/>
          <w:szCs w:val="24"/>
        </w:rPr>
        <w:t>a zmian, o których mowa w pkt. b</w:t>
      </w:r>
      <w:r w:rsidRPr="002637C9">
        <w:rPr>
          <w:rFonts w:ascii="Times New Roman" w:hAnsi="Times New Roman"/>
          <w:sz w:val="24"/>
          <w:szCs w:val="24"/>
        </w:rPr>
        <w:t xml:space="preserve">), w terminie nie dłuższym niż </w:t>
      </w:r>
      <w:r w:rsidR="00DF4E5E">
        <w:rPr>
          <w:rFonts w:ascii="Times New Roman" w:hAnsi="Times New Roman"/>
          <w:sz w:val="24"/>
          <w:szCs w:val="24"/>
        </w:rPr>
        <w:t>2</w:t>
      </w:r>
      <w:r w:rsidRPr="002637C9">
        <w:rPr>
          <w:rFonts w:ascii="Times New Roman" w:hAnsi="Times New Roman"/>
          <w:sz w:val="24"/>
          <w:szCs w:val="24"/>
        </w:rPr>
        <w:t xml:space="preserve"> dni robocze i ponownie przekaże Zamawiającemu </w:t>
      </w:r>
      <w:r>
        <w:rPr>
          <w:rFonts w:ascii="Times New Roman" w:hAnsi="Times New Roman"/>
          <w:sz w:val="24"/>
          <w:szCs w:val="24"/>
        </w:rPr>
        <w:t>propozycje organizacji dwudniowego spotkania</w:t>
      </w:r>
      <w:r w:rsidRPr="002637C9">
        <w:rPr>
          <w:rFonts w:ascii="Times New Roman" w:hAnsi="Times New Roman"/>
          <w:sz w:val="24"/>
          <w:szCs w:val="24"/>
        </w:rPr>
        <w:t xml:space="preserve"> celem akceptacji;</w:t>
      </w:r>
    </w:p>
    <w:p w:rsidR="00A064B3" w:rsidRDefault="00A064B3" w:rsidP="00A064B3">
      <w:pPr>
        <w:pStyle w:val="Listapunktowana"/>
        <w:numPr>
          <w:ilvl w:val="0"/>
          <w:numId w:val="14"/>
        </w:numPr>
        <w:spacing w:after="0" w:line="240" w:lineRule="auto"/>
        <w:ind w:left="924" w:hanging="357"/>
        <w:contextualSpacing w:val="0"/>
        <w:jc w:val="both"/>
        <w:rPr>
          <w:rFonts w:ascii="Times New Roman" w:hAnsi="Times New Roman"/>
          <w:sz w:val="24"/>
          <w:szCs w:val="24"/>
        </w:rPr>
      </w:pPr>
      <w:r w:rsidRPr="002637C9">
        <w:rPr>
          <w:rFonts w:ascii="Times New Roman" w:hAnsi="Times New Roman"/>
          <w:sz w:val="24"/>
          <w:szCs w:val="24"/>
        </w:rPr>
        <w:t xml:space="preserve">Zamawiający w terminie </w:t>
      </w:r>
      <w:r w:rsidR="00633C9F">
        <w:rPr>
          <w:rFonts w:ascii="Times New Roman" w:hAnsi="Times New Roman"/>
          <w:sz w:val="24"/>
          <w:szCs w:val="24"/>
        </w:rPr>
        <w:t>1</w:t>
      </w:r>
      <w:r w:rsidRPr="002637C9">
        <w:rPr>
          <w:rFonts w:ascii="Times New Roman" w:hAnsi="Times New Roman"/>
          <w:sz w:val="24"/>
          <w:szCs w:val="24"/>
        </w:rPr>
        <w:t xml:space="preserve"> dnia roboczego od daty przekazania przez Wykonawcę poprawionych </w:t>
      </w:r>
      <w:r>
        <w:rPr>
          <w:rFonts w:ascii="Times New Roman" w:hAnsi="Times New Roman"/>
          <w:sz w:val="24"/>
          <w:szCs w:val="24"/>
        </w:rPr>
        <w:t>propozycji</w:t>
      </w:r>
      <w:r w:rsidRPr="002637C9">
        <w:rPr>
          <w:rFonts w:ascii="Times New Roman" w:hAnsi="Times New Roman"/>
          <w:sz w:val="24"/>
          <w:szCs w:val="24"/>
        </w:rPr>
        <w:t>, powiadomi Wykonawcę o</w:t>
      </w:r>
      <w:r>
        <w:rPr>
          <w:rFonts w:ascii="Times New Roman" w:hAnsi="Times New Roman"/>
          <w:sz w:val="24"/>
          <w:szCs w:val="24"/>
        </w:rPr>
        <w:t xml:space="preserve"> </w:t>
      </w:r>
      <w:r w:rsidRPr="002637C9">
        <w:rPr>
          <w:rFonts w:ascii="Times New Roman" w:hAnsi="Times New Roman"/>
          <w:sz w:val="24"/>
          <w:szCs w:val="24"/>
        </w:rPr>
        <w:t>ich ostatecznej akceptacji;</w:t>
      </w:r>
    </w:p>
    <w:p w:rsidR="00A064B3" w:rsidRPr="00A60D51" w:rsidRDefault="00A064B3" w:rsidP="00A064B3">
      <w:pPr>
        <w:pStyle w:val="Listapunktowana"/>
        <w:numPr>
          <w:ilvl w:val="0"/>
          <w:numId w:val="14"/>
        </w:numPr>
        <w:spacing w:after="0" w:line="240" w:lineRule="auto"/>
        <w:ind w:left="924" w:hanging="357"/>
        <w:contextualSpacing w:val="0"/>
        <w:jc w:val="both"/>
        <w:rPr>
          <w:rFonts w:ascii="Times New Roman" w:hAnsi="Times New Roman"/>
          <w:sz w:val="24"/>
          <w:szCs w:val="24"/>
        </w:rPr>
      </w:pPr>
      <w:r w:rsidRPr="00AF2B01">
        <w:rPr>
          <w:rFonts w:ascii="Times New Roman" w:eastAsia="Times New Roman" w:hAnsi="Times New Roman"/>
          <w:sz w:val="24"/>
          <w:szCs w:val="24"/>
          <w:lang w:eastAsia="pl-PL"/>
        </w:rPr>
        <w:t>Wykonawca może składać swoje propozycje Zamawiającemu 3 razy</w:t>
      </w:r>
      <w:r>
        <w:rPr>
          <w:rFonts w:ascii="Times New Roman" w:eastAsia="Times New Roman" w:hAnsi="Times New Roman"/>
          <w:sz w:val="24"/>
          <w:szCs w:val="24"/>
          <w:lang w:eastAsia="pl-PL"/>
        </w:rPr>
        <w:t>;</w:t>
      </w:r>
    </w:p>
    <w:p w:rsidR="00110A87" w:rsidRPr="00633C9F" w:rsidRDefault="00A064B3" w:rsidP="00640EDC">
      <w:pPr>
        <w:pStyle w:val="Akapitzlist"/>
        <w:numPr>
          <w:ilvl w:val="0"/>
          <w:numId w:val="14"/>
        </w:numPr>
        <w:ind w:left="993" w:hanging="426"/>
        <w:jc w:val="both"/>
        <w:rPr>
          <w:szCs w:val="24"/>
        </w:rPr>
      </w:pPr>
      <w:r w:rsidRPr="00633C9F">
        <w:rPr>
          <w:rFonts w:ascii="Times New Roman" w:hAnsi="Times New Roman"/>
          <w:sz w:val="24"/>
          <w:szCs w:val="24"/>
        </w:rPr>
        <w:t>w razie braku trzykrotnej akceptacji Zamawiającego, Wykonawca przyjmie do realizacji propozycje Zamawiającego.</w:t>
      </w:r>
    </w:p>
    <w:p w:rsidR="00110A87" w:rsidRDefault="00110A87" w:rsidP="00110A87">
      <w:pPr>
        <w:jc w:val="both"/>
        <w:rPr>
          <w:b/>
        </w:rPr>
      </w:pPr>
      <w:r>
        <w:rPr>
          <w:b/>
        </w:rPr>
        <w:t>Zadanie 2</w:t>
      </w:r>
      <w:r w:rsidR="00B87AEA">
        <w:rPr>
          <w:b/>
        </w:rPr>
        <w:tab/>
      </w:r>
      <w:r>
        <w:rPr>
          <w:b/>
        </w:rPr>
        <w:t>Zapewnienie wyżywienia w trakcie spotkania</w:t>
      </w:r>
    </w:p>
    <w:p w:rsidR="00110A87" w:rsidRDefault="00110A87" w:rsidP="00110A87">
      <w:pPr>
        <w:jc w:val="both"/>
        <w:rPr>
          <w:b/>
        </w:rPr>
      </w:pPr>
      <w:r w:rsidRPr="00110A87">
        <w:rPr>
          <w:rFonts w:eastAsia="Calibri"/>
          <w:szCs w:val="24"/>
          <w:lang w:eastAsia="en-US"/>
        </w:rPr>
        <w:t>Wymagania w zakresie usługi:</w:t>
      </w:r>
    </w:p>
    <w:p w:rsidR="00110A87" w:rsidRPr="00110A87" w:rsidRDefault="00110A87" w:rsidP="00110A87">
      <w:pPr>
        <w:numPr>
          <w:ilvl w:val="0"/>
          <w:numId w:val="3"/>
        </w:numPr>
        <w:autoSpaceDE w:val="0"/>
        <w:autoSpaceDN w:val="0"/>
        <w:adjustRightInd w:val="0"/>
        <w:ind w:left="1418" w:hanging="283"/>
        <w:contextualSpacing/>
        <w:jc w:val="both"/>
        <w:rPr>
          <w:rFonts w:eastAsia="Calibri"/>
          <w:szCs w:val="24"/>
          <w:lang w:eastAsia="en-US"/>
        </w:rPr>
      </w:pPr>
      <w:r w:rsidRPr="00110A87">
        <w:rPr>
          <w:rFonts w:eastAsia="Calibri"/>
          <w:b/>
          <w:szCs w:val="24"/>
          <w:lang w:eastAsia="en-US"/>
        </w:rPr>
        <w:t>przerwy kawowe</w:t>
      </w:r>
      <w:r w:rsidRPr="00110A87">
        <w:rPr>
          <w:rFonts w:eastAsia="Calibri"/>
          <w:szCs w:val="24"/>
          <w:lang w:eastAsia="en-US"/>
        </w:rPr>
        <w:t xml:space="preserve"> – 4 przerwy kawowe dla wszystkich uczestników na zewnątrz/wewnątrz sali (decyduje Zamawiający):</w:t>
      </w:r>
    </w:p>
    <w:p w:rsidR="00110A87" w:rsidRPr="00110A87" w:rsidRDefault="00110A87" w:rsidP="00110A87">
      <w:pPr>
        <w:numPr>
          <w:ilvl w:val="0"/>
          <w:numId w:val="4"/>
        </w:numPr>
        <w:autoSpaceDE w:val="0"/>
        <w:autoSpaceDN w:val="0"/>
        <w:adjustRightInd w:val="0"/>
        <w:contextualSpacing/>
        <w:jc w:val="both"/>
        <w:rPr>
          <w:rFonts w:eastAsia="Calibri"/>
          <w:szCs w:val="24"/>
          <w:lang w:eastAsia="en-US"/>
        </w:rPr>
      </w:pPr>
      <w:r w:rsidRPr="00110A87">
        <w:rPr>
          <w:rFonts w:eastAsia="Calibri"/>
          <w:szCs w:val="24"/>
          <w:lang w:eastAsia="en-US"/>
        </w:rPr>
        <w:t>pierwszego dnia spotkania – 2 przerwy kawowe,</w:t>
      </w:r>
    </w:p>
    <w:p w:rsidR="00110A87" w:rsidRPr="00110A87" w:rsidRDefault="00110A87" w:rsidP="00110A87">
      <w:pPr>
        <w:numPr>
          <w:ilvl w:val="0"/>
          <w:numId w:val="4"/>
        </w:numPr>
        <w:autoSpaceDE w:val="0"/>
        <w:autoSpaceDN w:val="0"/>
        <w:adjustRightInd w:val="0"/>
        <w:contextualSpacing/>
        <w:jc w:val="both"/>
        <w:rPr>
          <w:rFonts w:eastAsia="Calibri"/>
          <w:szCs w:val="24"/>
          <w:lang w:eastAsia="en-US"/>
        </w:rPr>
      </w:pPr>
      <w:r w:rsidRPr="00110A87">
        <w:rPr>
          <w:rFonts w:eastAsia="Calibri"/>
          <w:szCs w:val="24"/>
          <w:lang w:eastAsia="en-US"/>
        </w:rPr>
        <w:t>drugiego dnia spotkania – 2 przerwy kawowe;</w:t>
      </w:r>
    </w:p>
    <w:p w:rsidR="00110A87" w:rsidRPr="00110A87" w:rsidRDefault="00110A87" w:rsidP="00110A87">
      <w:pPr>
        <w:numPr>
          <w:ilvl w:val="0"/>
          <w:numId w:val="3"/>
        </w:numPr>
        <w:autoSpaceDE w:val="0"/>
        <w:autoSpaceDN w:val="0"/>
        <w:adjustRightInd w:val="0"/>
        <w:ind w:left="1418" w:hanging="283"/>
        <w:contextualSpacing/>
        <w:jc w:val="both"/>
        <w:rPr>
          <w:rFonts w:eastAsia="Calibri"/>
          <w:szCs w:val="24"/>
          <w:lang w:eastAsia="en-US"/>
        </w:rPr>
      </w:pPr>
      <w:r w:rsidRPr="00110A87">
        <w:rPr>
          <w:rFonts w:eastAsia="Calibri"/>
          <w:b/>
          <w:szCs w:val="24"/>
          <w:lang w:eastAsia="en-US"/>
        </w:rPr>
        <w:t>obiady</w:t>
      </w:r>
      <w:r w:rsidRPr="00110A87">
        <w:rPr>
          <w:rFonts w:eastAsia="Calibri"/>
          <w:szCs w:val="24"/>
          <w:lang w:eastAsia="en-US"/>
        </w:rPr>
        <w:t xml:space="preserve"> – 2 obiady w formie </w:t>
      </w:r>
      <w:proofErr w:type="spellStart"/>
      <w:r w:rsidR="00453D0A">
        <w:rPr>
          <w:rFonts w:eastAsia="Calibri"/>
          <w:szCs w:val="24"/>
          <w:lang w:eastAsia="en-US"/>
        </w:rPr>
        <w:t>zasiadanej</w:t>
      </w:r>
      <w:proofErr w:type="spellEnd"/>
      <w:r w:rsidR="00453D0A">
        <w:rPr>
          <w:rFonts w:eastAsia="Calibri"/>
          <w:szCs w:val="24"/>
          <w:lang w:eastAsia="en-US"/>
        </w:rPr>
        <w:t xml:space="preserve"> (serwowanej)</w:t>
      </w:r>
      <w:r w:rsidRPr="00110A87">
        <w:rPr>
          <w:rFonts w:eastAsia="Calibri"/>
          <w:szCs w:val="24"/>
          <w:lang w:eastAsia="en-US"/>
        </w:rPr>
        <w:t xml:space="preserve"> dla wszystkich uczestników:</w:t>
      </w:r>
    </w:p>
    <w:p w:rsidR="00110A87" w:rsidRPr="00110A87" w:rsidRDefault="00110A87" w:rsidP="00110A87">
      <w:pPr>
        <w:numPr>
          <w:ilvl w:val="0"/>
          <w:numId w:val="5"/>
        </w:numPr>
        <w:autoSpaceDE w:val="0"/>
        <w:autoSpaceDN w:val="0"/>
        <w:adjustRightInd w:val="0"/>
        <w:contextualSpacing/>
        <w:jc w:val="both"/>
        <w:rPr>
          <w:rFonts w:eastAsia="Calibri"/>
          <w:szCs w:val="24"/>
          <w:lang w:eastAsia="en-US"/>
        </w:rPr>
      </w:pPr>
      <w:r w:rsidRPr="00110A87">
        <w:rPr>
          <w:rFonts w:eastAsia="Calibri"/>
          <w:szCs w:val="24"/>
          <w:lang w:eastAsia="en-US"/>
        </w:rPr>
        <w:t>pierwszego dnia spotkania – 1 obiad,</w:t>
      </w:r>
    </w:p>
    <w:p w:rsidR="00110A87" w:rsidRPr="00110A87" w:rsidRDefault="00110A87" w:rsidP="00110A87">
      <w:pPr>
        <w:numPr>
          <w:ilvl w:val="0"/>
          <w:numId w:val="5"/>
        </w:numPr>
        <w:autoSpaceDE w:val="0"/>
        <w:autoSpaceDN w:val="0"/>
        <w:adjustRightInd w:val="0"/>
        <w:contextualSpacing/>
        <w:jc w:val="both"/>
        <w:rPr>
          <w:rFonts w:eastAsia="Calibri"/>
          <w:szCs w:val="24"/>
          <w:lang w:eastAsia="en-US"/>
        </w:rPr>
      </w:pPr>
      <w:r w:rsidRPr="00110A87">
        <w:rPr>
          <w:rFonts w:eastAsia="Calibri"/>
          <w:szCs w:val="24"/>
          <w:lang w:eastAsia="en-US"/>
        </w:rPr>
        <w:t>drugiego dnia spotkania – 1 obiad</w:t>
      </w:r>
      <w:r w:rsidR="002E7C93">
        <w:rPr>
          <w:rFonts w:eastAsia="Calibri"/>
          <w:szCs w:val="24"/>
          <w:lang w:eastAsia="en-US"/>
        </w:rPr>
        <w:t>.</w:t>
      </w:r>
    </w:p>
    <w:p w:rsidR="001E1AB7" w:rsidRDefault="00110A87" w:rsidP="001E1AB7">
      <w:pPr>
        <w:pStyle w:val="Default"/>
        <w:jc w:val="both"/>
        <w:rPr>
          <w:rFonts w:ascii="Times New Roman" w:hAnsi="Times New Roman" w:cs="Times New Roman"/>
          <w:color w:val="auto"/>
          <w:lang w:eastAsia="en-US"/>
        </w:rPr>
      </w:pPr>
      <w:r w:rsidRPr="001E1AB7">
        <w:rPr>
          <w:rFonts w:ascii="Times New Roman" w:hAnsi="Times New Roman" w:cs="Times New Roman"/>
          <w:color w:val="auto"/>
          <w:lang w:eastAsia="en-US"/>
        </w:rPr>
        <w:t xml:space="preserve">14 dni przed </w:t>
      </w:r>
      <w:r w:rsidR="00DA6532">
        <w:rPr>
          <w:rFonts w:ascii="Times New Roman" w:hAnsi="Times New Roman" w:cs="Times New Roman"/>
          <w:color w:val="auto"/>
          <w:lang w:eastAsia="en-US"/>
        </w:rPr>
        <w:t>spotkaniem</w:t>
      </w:r>
      <w:r w:rsidR="00DA6532" w:rsidRPr="001E1AB7">
        <w:rPr>
          <w:rFonts w:ascii="Times New Roman" w:hAnsi="Times New Roman" w:cs="Times New Roman"/>
          <w:color w:val="auto"/>
          <w:lang w:eastAsia="en-US"/>
        </w:rPr>
        <w:t xml:space="preserve"> </w:t>
      </w:r>
      <w:r w:rsidRPr="001E1AB7">
        <w:rPr>
          <w:rFonts w:ascii="Times New Roman" w:hAnsi="Times New Roman" w:cs="Times New Roman"/>
          <w:color w:val="auto"/>
          <w:lang w:eastAsia="en-US"/>
        </w:rPr>
        <w:t>Zamawiający przekaże Wykonawcy ostateczną liczbę uczestników</w:t>
      </w:r>
      <w:r w:rsidR="00144894">
        <w:rPr>
          <w:rFonts w:ascii="Times New Roman" w:hAnsi="Times New Roman" w:cs="Times New Roman"/>
          <w:color w:val="auto"/>
          <w:lang w:eastAsia="en-US"/>
        </w:rPr>
        <w:t xml:space="preserve"> </w:t>
      </w:r>
      <w:r w:rsidR="00B87AEA">
        <w:rPr>
          <w:rFonts w:ascii="Times New Roman" w:hAnsi="Times New Roman" w:cs="Times New Roman"/>
          <w:color w:val="auto"/>
          <w:lang w:eastAsia="en-US"/>
        </w:rPr>
        <w:br/>
      </w:r>
      <w:r w:rsidR="00144894">
        <w:rPr>
          <w:rFonts w:ascii="Times New Roman" w:hAnsi="Times New Roman" w:cs="Times New Roman"/>
          <w:color w:val="auto"/>
          <w:lang w:eastAsia="en-US"/>
        </w:rPr>
        <w:t xml:space="preserve">i </w:t>
      </w:r>
      <w:r w:rsidR="001E1AB7" w:rsidRPr="001E1AB7">
        <w:rPr>
          <w:rFonts w:ascii="Times New Roman" w:hAnsi="Times New Roman" w:cs="Times New Roman"/>
          <w:color w:val="auto"/>
          <w:lang w:eastAsia="en-US"/>
        </w:rPr>
        <w:t>zapotrzebowani</w:t>
      </w:r>
      <w:r w:rsidR="00144894">
        <w:rPr>
          <w:rFonts w:ascii="Times New Roman" w:hAnsi="Times New Roman" w:cs="Times New Roman"/>
          <w:color w:val="auto"/>
          <w:lang w:eastAsia="en-US"/>
        </w:rPr>
        <w:t>e</w:t>
      </w:r>
      <w:r w:rsidR="001E1AB7" w:rsidRPr="001E1AB7">
        <w:rPr>
          <w:rFonts w:ascii="Times New Roman" w:hAnsi="Times New Roman" w:cs="Times New Roman"/>
          <w:color w:val="auto"/>
          <w:lang w:eastAsia="en-US"/>
        </w:rPr>
        <w:t xml:space="preserve"> na </w:t>
      </w:r>
      <w:r w:rsidR="00144894">
        <w:rPr>
          <w:rFonts w:ascii="Times New Roman" w:hAnsi="Times New Roman" w:cs="Times New Roman"/>
          <w:color w:val="auto"/>
          <w:lang w:eastAsia="en-US"/>
        </w:rPr>
        <w:t>posiłki</w:t>
      </w:r>
      <w:r w:rsidR="001E1AB7" w:rsidRPr="001E1AB7">
        <w:rPr>
          <w:rFonts w:ascii="Times New Roman" w:hAnsi="Times New Roman" w:cs="Times New Roman"/>
          <w:color w:val="auto"/>
          <w:lang w:eastAsia="en-US"/>
        </w:rPr>
        <w:t xml:space="preserve"> uwzględniając</w:t>
      </w:r>
      <w:r w:rsidR="00144894">
        <w:rPr>
          <w:rFonts w:ascii="Times New Roman" w:hAnsi="Times New Roman" w:cs="Times New Roman"/>
          <w:color w:val="auto"/>
          <w:lang w:eastAsia="en-US"/>
        </w:rPr>
        <w:t>e</w:t>
      </w:r>
      <w:r w:rsidR="001E1AB7" w:rsidRPr="001E1AB7">
        <w:rPr>
          <w:rFonts w:ascii="Times New Roman" w:hAnsi="Times New Roman" w:cs="Times New Roman"/>
          <w:color w:val="auto"/>
          <w:lang w:eastAsia="en-US"/>
        </w:rPr>
        <w:t xml:space="preserve"> szczególne wymagania dietetyczne zgłoszonych uczestników (w tym </w:t>
      </w:r>
      <w:r w:rsidR="001E1AB7">
        <w:rPr>
          <w:rFonts w:ascii="Times New Roman" w:hAnsi="Times New Roman" w:cs="Times New Roman"/>
          <w:color w:val="auto"/>
          <w:lang w:eastAsia="en-US"/>
        </w:rPr>
        <w:t>m.in.</w:t>
      </w:r>
      <w:r w:rsidR="00453D0A">
        <w:rPr>
          <w:rFonts w:ascii="Times New Roman" w:hAnsi="Times New Roman" w:cs="Times New Roman"/>
          <w:color w:val="auto"/>
          <w:lang w:eastAsia="en-US"/>
        </w:rPr>
        <w:t xml:space="preserve"> </w:t>
      </w:r>
      <w:r w:rsidR="001E1AB7" w:rsidRPr="001E1AB7">
        <w:rPr>
          <w:rFonts w:ascii="Times New Roman" w:hAnsi="Times New Roman" w:cs="Times New Roman"/>
          <w:color w:val="auto"/>
          <w:lang w:eastAsia="en-US"/>
        </w:rPr>
        <w:t>dania wegańskie/</w:t>
      </w:r>
      <w:proofErr w:type="spellStart"/>
      <w:r w:rsidR="001E1AB7" w:rsidRPr="001E1AB7">
        <w:rPr>
          <w:rFonts w:ascii="Times New Roman" w:hAnsi="Times New Roman" w:cs="Times New Roman"/>
          <w:color w:val="auto"/>
          <w:lang w:eastAsia="en-US"/>
        </w:rPr>
        <w:t>halal</w:t>
      </w:r>
      <w:proofErr w:type="spellEnd"/>
      <w:r w:rsidR="001E1AB7" w:rsidRPr="001E1AB7">
        <w:rPr>
          <w:rFonts w:ascii="Times New Roman" w:hAnsi="Times New Roman" w:cs="Times New Roman"/>
          <w:color w:val="auto"/>
          <w:lang w:eastAsia="en-US"/>
        </w:rPr>
        <w:t xml:space="preserve">/bezglutenowe). </w:t>
      </w:r>
    </w:p>
    <w:p w:rsidR="00144894" w:rsidRPr="00144894" w:rsidRDefault="00B87AEA" w:rsidP="00144894">
      <w:pPr>
        <w:autoSpaceDE w:val="0"/>
        <w:autoSpaceDN w:val="0"/>
        <w:adjustRightInd w:val="0"/>
        <w:contextualSpacing/>
        <w:jc w:val="both"/>
        <w:rPr>
          <w:rFonts w:eastAsia="Calibri"/>
          <w:szCs w:val="24"/>
          <w:lang w:eastAsia="en-US"/>
        </w:rPr>
      </w:pPr>
      <w:r>
        <w:rPr>
          <w:rFonts w:eastAsia="Calibri"/>
          <w:szCs w:val="24"/>
          <w:lang w:eastAsia="en-US"/>
        </w:rPr>
        <w:t xml:space="preserve">Co najmniej </w:t>
      </w:r>
      <w:r w:rsidR="00144894">
        <w:rPr>
          <w:rFonts w:eastAsia="Calibri"/>
          <w:szCs w:val="24"/>
          <w:lang w:eastAsia="en-US"/>
        </w:rPr>
        <w:t xml:space="preserve">5 dni przed </w:t>
      </w:r>
      <w:r w:rsidR="00DA6532">
        <w:rPr>
          <w:rFonts w:eastAsia="Calibri"/>
          <w:szCs w:val="24"/>
          <w:lang w:eastAsia="en-US"/>
        </w:rPr>
        <w:t>spotkaniem</w:t>
      </w:r>
      <w:r w:rsidR="00144894" w:rsidRPr="00110A87">
        <w:rPr>
          <w:rFonts w:eastAsia="Calibri"/>
          <w:szCs w:val="24"/>
          <w:lang w:eastAsia="en-US"/>
        </w:rPr>
        <w:t xml:space="preserve"> </w:t>
      </w:r>
      <w:r>
        <w:rPr>
          <w:rFonts w:eastAsia="Calibri"/>
          <w:szCs w:val="24"/>
          <w:lang w:eastAsia="en-US"/>
        </w:rPr>
        <w:t>W</w:t>
      </w:r>
      <w:r w:rsidRPr="00110A87">
        <w:rPr>
          <w:rFonts w:eastAsia="Calibri"/>
          <w:szCs w:val="24"/>
          <w:lang w:eastAsia="en-US"/>
        </w:rPr>
        <w:t>ykonawc</w:t>
      </w:r>
      <w:r>
        <w:rPr>
          <w:rFonts w:eastAsia="Calibri"/>
          <w:szCs w:val="24"/>
          <w:lang w:eastAsia="en-US"/>
        </w:rPr>
        <w:t>a przekaże do akceptacji Zamawiającego propozycję menu</w:t>
      </w:r>
      <w:r w:rsidR="00144894" w:rsidRPr="00110A87">
        <w:rPr>
          <w:rFonts w:eastAsia="Calibri"/>
          <w:szCs w:val="24"/>
          <w:lang w:eastAsia="en-US"/>
        </w:rPr>
        <w:t>.</w:t>
      </w:r>
    </w:p>
    <w:p w:rsidR="00110A87" w:rsidRPr="00110A87" w:rsidRDefault="00110A87" w:rsidP="00110A87">
      <w:pPr>
        <w:autoSpaceDE w:val="0"/>
        <w:autoSpaceDN w:val="0"/>
        <w:adjustRightInd w:val="0"/>
        <w:jc w:val="both"/>
        <w:rPr>
          <w:rFonts w:eastAsia="Calibri"/>
          <w:szCs w:val="24"/>
          <w:lang w:eastAsia="en-US"/>
        </w:rPr>
      </w:pPr>
      <w:r w:rsidRPr="00A064B3">
        <w:rPr>
          <w:rFonts w:eastAsia="Calibri"/>
          <w:i/>
          <w:szCs w:val="24"/>
          <w:lang w:eastAsia="en-US"/>
        </w:rPr>
        <w:t>Sala konferencyjna i pomieszczenia, w których podawane będą posiłki i organizowane przerwy kawowe muszą znajdować się w jednym kompleksie</w:t>
      </w:r>
      <w:r w:rsidRPr="00110A87">
        <w:rPr>
          <w:rFonts w:eastAsia="Calibri"/>
          <w:szCs w:val="24"/>
          <w:lang w:eastAsia="en-US"/>
        </w:rPr>
        <w:t>.</w:t>
      </w:r>
    </w:p>
    <w:p w:rsidR="00110A87" w:rsidRPr="00D9057C" w:rsidRDefault="00110A87" w:rsidP="00110A87">
      <w:pPr>
        <w:numPr>
          <w:ilvl w:val="0"/>
          <w:numId w:val="6"/>
        </w:numPr>
        <w:tabs>
          <w:tab w:val="left" w:pos="370"/>
        </w:tabs>
        <w:ind w:left="360" w:right="20" w:hanging="360"/>
        <w:jc w:val="both"/>
        <w:rPr>
          <w:rFonts w:eastAsia="Arial Unicode MS" w:cs="Arial Unicode MS"/>
          <w:szCs w:val="24"/>
        </w:rPr>
      </w:pPr>
      <w:r w:rsidRPr="00D9057C">
        <w:rPr>
          <w:szCs w:val="24"/>
          <w:lang w:eastAsia="en-US"/>
        </w:rPr>
        <w:t xml:space="preserve">W zakresie wyżywienia </w:t>
      </w:r>
      <w:r>
        <w:rPr>
          <w:szCs w:val="24"/>
          <w:lang w:eastAsia="en-US"/>
        </w:rPr>
        <w:t xml:space="preserve">podczas </w:t>
      </w:r>
      <w:r w:rsidR="005F002C">
        <w:rPr>
          <w:szCs w:val="24"/>
          <w:lang w:eastAsia="en-US"/>
        </w:rPr>
        <w:t>spotkania</w:t>
      </w:r>
      <w:r>
        <w:rPr>
          <w:szCs w:val="24"/>
          <w:lang w:eastAsia="en-US"/>
        </w:rPr>
        <w:t xml:space="preserve"> Komitetu Programowego </w:t>
      </w:r>
      <w:r w:rsidRPr="00D9057C">
        <w:rPr>
          <w:szCs w:val="24"/>
          <w:lang w:eastAsia="en-US"/>
        </w:rPr>
        <w:t xml:space="preserve">przygotowane zostało poniżej </w:t>
      </w:r>
      <w:r w:rsidR="001A50DC">
        <w:rPr>
          <w:szCs w:val="24"/>
          <w:lang w:eastAsia="en-US"/>
        </w:rPr>
        <w:t>p</w:t>
      </w:r>
      <w:r w:rsidRPr="00D9057C">
        <w:rPr>
          <w:szCs w:val="24"/>
          <w:lang w:eastAsia="en-US"/>
        </w:rPr>
        <w:t>rzykładowe menu. P</w:t>
      </w:r>
      <w:r w:rsidRPr="00D9057C">
        <w:rPr>
          <w:rFonts w:eastAsia="Arial Unicode MS" w:cs="Arial Unicode MS"/>
          <w:szCs w:val="24"/>
        </w:rPr>
        <w:t>odane gramatury dotycz</w:t>
      </w:r>
      <w:r w:rsidRPr="00D9057C">
        <w:rPr>
          <w:rFonts w:eastAsia="TimesNewRoman" w:cs="Arial Unicode MS"/>
          <w:szCs w:val="24"/>
        </w:rPr>
        <w:t xml:space="preserve">ą </w:t>
      </w:r>
      <w:r w:rsidRPr="00D9057C">
        <w:rPr>
          <w:rFonts w:eastAsia="Arial Unicode MS" w:cs="Arial Unicode MS"/>
          <w:szCs w:val="24"/>
        </w:rPr>
        <w:t>da</w:t>
      </w:r>
      <w:r w:rsidRPr="00D9057C">
        <w:rPr>
          <w:rFonts w:eastAsia="TimesNewRoman" w:cs="Arial Unicode MS"/>
          <w:szCs w:val="24"/>
        </w:rPr>
        <w:t xml:space="preserve">ń </w:t>
      </w:r>
      <w:r w:rsidRPr="00D9057C">
        <w:rPr>
          <w:rFonts w:eastAsia="Arial Unicode MS" w:cs="Arial Unicode MS"/>
          <w:szCs w:val="24"/>
        </w:rPr>
        <w:t>i posiłków po obróbce termicznej oraz są wielkościami minimalnymi.</w:t>
      </w:r>
      <w:r w:rsidRPr="00D9057C">
        <w:rPr>
          <w:rFonts w:cs="Arial Unicode MS"/>
          <w:b/>
          <w:szCs w:val="24"/>
          <w:lang w:eastAsia="en-US"/>
        </w:rPr>
        <w:t xml:space="preserve"> </w:t>
      </w:r>
    </w:p>
    <w:p w:rsidR="00110A87" w:rsidRDefault="00110A87" w:rsidP="00110A87">
      <w:pPr>
        <w:numPr>
          <w:ilvl w:val="0"/>
          <w:numId w:val="6"/>
        </w:numPr>
        <w:tabs>
          <w:tab w:val="left" w:pos="370"/>
        </w:tabs>
        <w:ind w:left="360" w:hanging="360"/>
        <w:jc w:val="both"/>
        <w:rPr>
          <w:rFonts w:eastAsia="Arial"/>
          <w:szCs w:val="24"/>
          <w:shd w:val="clear" w:color="auto" w:fill="FFFFFF"/>
          <w:lang w:eastAsia="en-US"/>
        </w:rPr>
      </w:pPr>
      <w:r w:rsidRPr="00AA2169">
        <w:rPr>
          <w:rFonts w:eastAsia="Arial"/>
          <w:szCs w:val="24"/>
          <w:shd w:val="clear" w:color="auto" w:fill="FFFFFF"/>
          <w:lang w:eastAsia="en-US"/>
        </w:rPr>
        <w:t>Zamawiający wymaga w ramach realizacji klauzuli społecznej uwzględnienia w menu uwarunkowań zdrowotnych oraz aspektów kulturowych i religijnych, które zostaną zgłoszone przez Zamawiającego.</w:t>
      </w:r>
    </w:p>
    <w:p w:rsidR="00110A87" w:rsidRPr="00AA2169" w:rsidRDefault="00A064B3" w:rsidP="00110A87">
      <w:pPr>
        <w:numPr>
          <w:ilvl w:val="0"/>
          <w:numId w:val="6"/>
        </w:numPr>
        <w:tabs>
          <w:tab w:val="left" w:pos="370"/>
        </w:tabs>
        <w:ind w:left="360" w:hanging="360"/>
        <w:jc w:val="both"/>
        <w:rPr>
          <w:rFonts w:eastAsia="Arial"/>
          <w:szCs w:val="24"/>
          <w:shd w:val="clear" w:color="auto" w:fill="FFFFFF"/>
          <w:lang w:eastAsia="en-US"/>
        </w:rPr>
      </w:pPr>
      <w:r>
        <w:rPr>
          <w:rFonts w:eastAsia="Arial"/>
          <w:szCs w:val="24"/>
          <w:shd w:val="clear" w:color="auto" w:fill="FFFFFF"/>
          <w:lang w:eastAsia="en-US"/>
        </w:rPr>
        <w:t xml:space="preserve">Podczas przerw kawowych i </w:t>
      </w:r>
      <w:r w:rsidR="00990249">
        <w:rPr>
          <w:rFonts w:eastAsia="Arial"/>
          <w:szCs w:val="24"/>
          <w:shd w:val="clear" w:color="auto" w:fill="FFFFFF"/>
          <w:lang w:eastAsia="en-US"/>
        </w:rPr>
        <w:t xml:space="preserve">obiadów </w:t>
      </w:r>
      <w:r w:rsidR="00110A87" w:rsidRPr="00AA2169">
        <w:rPr>
          <w:rFonts w:eastAsia="Arial"/>
          <w:szCs w:val="24"/>
          <w:shd w:val="clear" w:color="auto" w:fill="FFFFFF"/>
          <w:lang w:eastAsia="en-US"/>
        </w:rPr>
        <w:t>Wykonawca zapewni stosowną aranżację stołów, zgodnie z ogólnie przyjętymi standardami oraz zastawę i sztućce. Niedopuszczalne jest stosowanie naczyń i sztućców jednorazowego użytku. Użyta zastawa będzie czysta</w:t>
      </w:r>
      <w:r w:rsidR="00317AB3">
        <w:rPr>
          <w:rFonts w:eastAsia="Arial"/>
          <w:szCs w:val="24"/>
          <w:shd w:val="clear" w:color="auto" w:fill="FFFFFF"/>
          <w:lang w:eastAsia="en-US"/>
        </w:rPr>
        <w:t>,</w:t>
      </w:r>
      <w:r w:rsidR="00110A87" w:rsidRPr="00AA2169">
        <w:rPr>
          <w:rFonts w:eastAsia="Arial"/>
          <w:szCs w:val="24"/>
          <w:shd w:val="clear" w:color="auto" w:fill="FFFFFF"/>
          <w:lang w:eastAsia="en-US"/>
        </w:rPr>
        <w:t xml:space="preserve"> </w:t>
      </w:r>
      <w:r w:rsidR="00110A87" w:rsidRPr="00AA2169">
        <w:rPr>
          <w:rFonts w:eastAsia="Arial"/>
          <w:szCs w:val="24"/>
          <w:shd w:val="clear" w:color="auto" w:fill="FFFFFF"/>
          <w:lang w:eastAsia="en-US"/>
        </w:rPr>
        <w:lastRenderedPageBreak/>
        <w:t>nieuszkodzona</w:t>
      </w:r>
      <w:r w:rsidR="00317AB3">
        <w:rPr>
          <w:rFonts w:eastAsia="Arial"/>
          <w:szCs w:val="24"/>
          <w:shd w:val="clear" w:color="auto" w:fill="FFFFFF"/>
          <w:lang w:eastAsia="en-US"/>
        </w:rPr>
        <w:t xml:space="preserve"> </w:t>
      </w:r>
      <w:r w:rsidR="00317AB3" w:rsidRPr="00317AB3">
        <w:rPr>
          <w:rFonts w:eastAsia="Arial"/>
          <w:szCs w:val="24"/>
          <w:shd w:val="clear" w:color="auto" w:fill="FFFFFF"/>
          <w:lang w:eastAsia="en-US"/>
        </w:rPr>
        <w:t>(niewyszczerbiona itp.) i wysterylizowana</w:t>
      </w:r>
      <w:r w:rsidR="00110A87" w:rsidRPr="00AA2169">
        <w:rPr>
          <w:rFonts w:eastAsia="Arial"/>
          <w:szCs w:val="24"/>
          <w:shd w:val="clear" w:color="auto" w:fill="FFFFFF"/>
          <w:lang w:eastAsia="en-US"/>
        </w:rPr>
        <w:t>.</w:t>
      </w:r>
      <w:r w:rsidR="00C223BF">
        <w:rPr>
          <w:rFonts w:eastAsia="Arial"/>
          <w:szCs w:val="24"/>
          <w:shd w:val="clear" w:color="auto" w:fill="FFFFFF"/>
          <w:lang w:eastAsia="en-US"/>
        </w:rPr>
        <w:t xml:space="preserve"> Cała zastawa musi być utrzymana w tym samym wzornictwie.</w:t>
      </w:r>
    </w:p>
    <w:p w:rsidR="00110A87" w:rsidRPr="00866D0E" w:rsidRDefault="00110A87" w:rsidP="00110A87">
      <w:pPr>
        <w:numPr>
          <w:ilvl w:val="0"/>
          <w:numId w:val="6"/>
        </w:numPr>
        <w:tabs>
          <w:tab w:val="left" w:pos="370"/>
        </w:tabs>
        <w:ind w:left="360" w:hanging="360"/>
        <w:jc w:val="both"/>
        <w:rPr>
          <w:rFonts w:eastAsia="Arial"/>
          <w:szCs w:val="24"/>
          <w:shd w:val="clear" w:color="auto" w:fill="FFFFFF"/>
          <w:lang w:eastAsia="en-US"/>
        </w:rPr>
      </w:pPr>
      <w:r w:rsidRPr="00866D0E">
        <w:rPr>
          <w:rFonts w:eastAsia="Arial"/>
          <w:szCs w:val="24"/>
          <w:shd w:val="clear" w:color="auto" w:fill="FFFFFF"/>
          <w:lang w:eastAsia="en-US"/>
        </w:rPr>
        <w:t xml:space="preserve">Wykonawca jest zobowiązany do świadczenia usług w zakresie wyżywienia wyłącznie przy użyciu produktów spełniających normy jakości produktów spożywczych, przestrzegania przepisów prawnych z zakresie przechowywania i przygotowywania artykułów spożywczych zgodnie z </w:t>
      </w:r>
      <w:r w:rsidR="00364D72">
        <w:rPr>
          <w:rFonts w:eastAsia="Arial"/>
          <w:szCs w:val="24"/>
          <w:shd w:val="clear" w:color="auto" w:fill="FFFFFF"/>
          <w:lang w:eastAsia="en-US"/>
        </w:rPr>
        <w:t xml:space="preserve">ustawą z </w:t>
      </w:r>
      <w:r w:rsidRPr="00866D0E">
        <w:rPr>
          <w:rFonts w:eastAsia="Arial"/>
          <w:szCs w:val="24"/>
          <w:shd w:val="clear" w:color="auto" w:fill="FFFFFF"/>
          <w:lang w:eastAsia="en-US"/>
        </w:rPr>
        <w:t xml:space="preserve">dnia 23 sierpnia 2006 </w:t>
      </w:r>
      <w:r w:rsidR="00AD598F">
        <w:rPr>
          <w:rFonts w:eastAsia="Arial"/>
          <w:szCs w:val="24"/>
          <w:shd w:val="clear" w:color="auto" w:fill="FFFFFF"/>
          <w:lang w:eastAsia="en-US"/>
        </w:rPr>
        <w:t xml:space="preserve">r. </w:t>
      </w:r>
      <w:r w:rsidRPr="00866D0E">
        <w:rPr>
          <w:rFonts w:eastAsia="Arial"/>
          <w:szCs w:val="24"/>
          <w:shd w:val="clear" w:color="auto" w:fill="FFFFFF"/>
          <w:lang w:eastAsia="en-US"/>
        </w:rPr>
        <w:t>o bezpieczeństwie żywności i</w:t>
      </w:r>
      <w:r w:rsidR="00DA6532">
        <w:rPr>
          <w:rFonts w:eastAsia="Arial"/>
          <w:szCs w:val="24"/>
          <w:shd w:val="clear" w:color="auto" w:fill="FFFFFF"/>
          <w:lang w:eastAsia="en-US"/>
        </w:rPr>
        <w:t xml:space="preserve"> </w:t>
      </w:r>
      <w:r w:rsidRPr="00866D0E">
        <w:rPr>
          <w:rFonts w:eastAsia="Arial"/>
          <w:szCs w:val="24"/>
          <w:shd w:val="clear" w:color="auto" w:fill="FFFFFF"/>
          <w:lang w:eastAsia="en-US"/>
        </w:rPr>
        <w:t>żywienia (D</w:t>
      </w:r>
      <w:r w:rsidR="00AD598F">
        <w:rPr>
          <w:rFonts w:eastAsia="Arial"/>
          <w:szCs w:val="24"/>
          <w:shd w:val="clear" w:color="auto" w:fill="FFFFFF"/>
          <w:lang w:eastAsia="en-US"/>
        </w:rPr>
        <w:t>z</w:t>
      </w:r>
      <w:r w:rsidRPr="00866D0E">
        <w:rPr>
          <w:rFonts w:eastAsia="Arial"/>
          <w:szCs w:val="24"/>
          <w:shd w:val="clear" w:color="auto" w:fill="FFFFFF"/>
          <w:lang w:eastAsia="en-US"/>
        </w:rPr>
        <w:t>.</w:t>
      </w:r>
      <w:r w:rsidR="00AD598F">
        <w:rPr>
          <w:rFonts w:eastAsia="Arial"/>
          <w:szCs w:val="24"/>
          <w:shd w:val="clear" w:color="auto" w:fill="FFFFFF"/>
          <w:lang w:eastAsia="en-US"/>
        </w:rPr>
        <w:t xml:space="preserve"> </w:t>
      </w:r>
      <w:r w:rsidRPr="00866D0E">
        <w:rPr>
          <w:rFonts w:eastAsia="Arial"/>
          <w:szCs w:val="24"/>
          <w:shd w:val="clear" w:color="auto" w:fill="FFFFFF"/>
          <w:lang w:eastAsia="en-US"/>
        </w:rPr>
        <w:t xml:space="preserve">U. </w:t>
      </w:r>
      <w:r w:rsidR="00AD598F">
        <w:rPr>
          <w:rFonts w:eastAsia="Arial"/>
          <w:szCs w:val="24"/>
          <w:shd w:val="clear" w:color="auto" w:fill="FFFFFF"/>
          <w:lang w:eastAsia="en-US"/>
        </w:rPr>
        <w:t>N</w:t>
      </w:r>
      <w:r w:rsidRPr="00866D0E">
        <w:rPr>
          <w:rFonts w:eastAsia="Arial"/>
          <w:szCs w:val="24"/>
          <w:shd w:val="clear" w:color="auto" w:fill="FFFFFF"/>
          <w:lang w:eastAsia="en-US"/>
        </w:rPr>
        <w:t>r 171 poz. 1225 z</w:t>
      </w:r>
      <w:r w:rsidR="00D73970">
        <w:rPr>
          <w:rFonts w:eastAsia="Arial"/>
          <w:szCs w:val="24"/>
          <w:shd w:val="clear" w:color="auto" w:fill="FFFFFF"/>
          <w:lang w:eastAsia="en-US"/>
        </w:rPr>
        <w:t xml:space="preserve"> </w:t>
      </w:r>
      <w:proofErr w:type="spellStart"/>
      <w:r w:rsidR="00D73970">
        <w:rPr>
          <w:rFonts w:eastAsia="Arial"/>
          <w:szCs w:val="24"/>
          <w:shd w:val="clear" w:color="auto" w:fill="FFFFFF"/>
          <w:lang w:eastAsia="en-US"/>
        </w:rPr>
        <w:t>późn</w:t>
      </w:r>
      <w:proofErr w:type="spellEnd"/>
      <w:r w:rsidR="00D73970">
        <w:rPr>
          <w:rFonts w:eastAsia="Arial"/>
          <w:szCs w:val="24"/>
          <w:shd w:val="clear" w:color="auto" w:fill="FFFFFF"/>
          <w:lang w:eastAsia="en-US"/>
        </w:rPr>
        <w:t>. zm</w:t>
      </w:r>
      <w:r w:rsidRPr="00866D0E">
        <w:rPr>
          <w:rFonts w:eastAsia="Arial"/>
          <w:szCs w:val="24"/>
          <w:shd w:val="clear" w:color="auto" w:fill="FFFFFF"/>
          <w:lang w:eastAsia="en-US"/>
        </w:rPr>
        <w:t>.).</w:t>
      </w:r>
    </w:p>
    <w:p w:rsidR="00110A87" w:rsidRDefault="00110A87" w:rsidP="00110A87">
      <w:pPr>
        <w:numPr>
          <w:ilvl w:val="0"/>
          <w:numId w:val="6"/>
        </w:numPr>
        <w:tabs>
          <w:tab w:val="left" w:pos="370"/>
        </w:tabs>
        <w:ind w:left="360" w:hanging="360"/>
        <w:jc w:val="both"/>
        <w:rPr>
          <w:rFonts w:eastAsia="Arial"/>
          <w:szCs w:val="24"/>
          <w:shd w:val="clear" w:color="auto" w:fill="FFFFFF"/>
          <w:lang w:eastAsia="en-US"/>
        </w:rPr>
      </w:pPr>
      <w:r w:rsidRPr="00866D0E">
        <w:rPr>
          <w:rFonts w:eastAsia="Arial"/>
          <w:szCs w:val="24"/>
          <w:shd w:val="clear" w:color="auto" w:fill="FFFFFF"/>
          <w:lang w:eastAsia="en-US"/>
        </w:rPr>
        <w:t>Posiłki nie mogą być wykonane z produktów instant (np. zupy w proszku, sosy w</w:t>
      </w:r>
      <w:r w:rsidR="00AD598F">
        <w:rPr>
          <w:rFonts w:eastAsia="Arial"/>
          <w:szCs w:val="24"/>
          <w:shd w:val="clear" w:color="auto" w:fill="FFFFFF"/>
          <w:lang w:eastAsia="en-US"/>
        </w:rPr>
        <w:t xml:space="preserve"> </w:t>
      </w:r>
      <w:r w:rsidRPr="00866D0E">
        <w:rPr>
          <w:rFonts w:eastAsia="Arial"/>
          <w:szCs w:val="24"/>
          <w:shd w:val="clear" w:color="auto" w:fill="FFFFFF"/>
          <w:lang w:eastAsia="en-US"/>
        </w:rPr>
        <w:t>proszku itp.) oraz produktów gotowych (np. mrożone pierogi itp.).</w:t>
      </w:r>
    </w:p>
    <w:p w:rsidR="00B24814" w:rsidRPr="004551A8" w:rsidRDefault="00BC7171" w:rsidP="00110A87">
      <w:pPr>
        <w:numPr>
          <w:ilvl w:val="0"/>
          <w:numId w:val="6"/>
        </w:numPr>
        <w:tabs>
          <w:tab w:val="left" w:pos="370"/>
        </w:tabs>
        <w:ind w:left="360" w:hanging="360"/>
        <w:jc w:val="both"/>
        <w:rPr>
          <w:rFonts w:eastAsia="Arial"/>
          <w:szCs w:val="24"/>
          <w:shd w:val="clear" w:color="auto" w:fill="FFFFFF"/>
          <w:lang w:eastAsia="en-US"/>
        </w:rPr>
      </w:pPr>
      <w:r w:rsidRPr="004551A8">
        <w:t>Wykonawca na żądanie Zamawiającego zobowiązany jest przekazać pobrane próbki żywności i napojów, które mają być serwowane podczas spotkania oraz aktualne wyniki badań bakteriologicznych uprawnionemu przedstawicielowi Zamawiającego w celu przekazania ich do zbadania właściwej stacji epidemiologicznej (sanepid). Strony uzgadniają, iż na żądanie Zamawiającego lista personelu obsługującego posiłki, źródła zakupu artykułów spożywczych oraz proces przygotowywania posiłków mogą podlegać dodatkowej kontroli przez Zamawiającego na każdym etapie przygotowania usługi.</w:t>
      </w:r>
    </w:p>
    <w:p w:rsidR="00090827" w:rsidRDefault="00090827" w:rsidP="00B24814">
      <w:pPr>
        <w:tabs>
          <w:tab w:val="left" w:pos="370"/>
        </w:tabs>
        <w:jc w:val="both"/>
        <w:rPr>
          <w:rFonts w:eastAsia="Arial"/>
          <w:szCs w:val="24"/>
          <w:shd w:val="clear" w:color="auto" w:fill="FFFFFF"/>
          <w:lang w:eastAsia="en-US"/>
        </w:rPr>
      </w:pPr>
    </w:p>
    <w:p w:rsidR="00110A87" w:rsidRPr="00866D0E" w:rsidRDefault="00110A87" w:rsidP="00110A87">
      <w:pPr>
        <w:spacing w:after="120" w:line="276" w:lineRule="auto"/>
        <w:ind w:left="426" w:right="20"/>
        <w:jc w:val="center"/>
        <w:rPr>
          <w:rFonts w:eastAsia="Arial Unicode MS" w:cs="Arial Unicode MS"/>
          <w:b/>
          <w:szCs w:val="24"/>
        </w:rPr>
      </w:pPr>
      <w:r w:rsidRPr="00866D0E">
        <w:rPr>
          <w:rFonts w:eastAsia="Arial Unicode MS" w:cs="Arial Unicode MS"/>
          <w:b/>
          <w:szCs w:val="24"/>
        </w:rPr>
        <w:t>Przykładowe menu</w:t>
      </w:r>
    </w:p>
    <w:tbl>
      <w:tblPr>
        <w:tblW w:w="0" w:type="auto"/>
        <w:tblInd w:w="279" w:type="dxa"/>
        <w:tblBorders>
          <w:insideV w:val="single" w:sz="4" w:space="0" w:color="auto"/>
        </w:tblBorders>
        <w:tblLook w:val="04A0" w:firstRow="1" w:lastRow="0" w:firstColumn="1" w:lastColumn="0" w:noHBand="0" w:noVBand="1"/>
      </w:tblPr>
      <w:tblGrid>
        <w:gridCol w:w="8782"/>
      </w:tblGrid>
      <w:tr w:rsidR="00110A87" w:rsidRPr="00866D0E" w:rsidTr="006D18CA">
        <w:tc>
          <w:tcPr>
            <w:tcW w:w="8782" w:type="dxa"/>
          </w:tcPr>
          <w:p w:rsidR="00110A87" w:rsidRPr="0038196B" w:rsidRDefault="00110A87" w:rsidP="006D18CA">
            <w:pPr>
              <w:tabs>
                <w:tab w:val="left" w:pos="402"/>
              </w:tabs>
              <w:rPr>
                <w:b/>
                <w:sz w:val="22"/>
                <w:szCs w:val="24"/>
                <w:lang w:eastAsia="en-US"/>
              </w:rPr>
            </w:pPr>
            <w:r w:rsidRPr="0038196B">
              <w:rPr>
                <w:b/>
                <w:sz w:val="22"/>
                <w:szCs w:val="24"/>
                <w:lang w:eastAsia="en-US"/>
              </w:rPr>
              <w:t>Przerwa kawowa</w:t>
            </w:r>
          </w:p>
          <w:p w:rsidR="00110A87" w:rsidRPr="0038196B" w:rsidRDefault="00110A87" w:rsidP="00110A87">
            <w:pPr>
              <w:numPr>
                <w:ilvl w:val="0"/>
                <w:numId w:val="9"/>
              </w:numPr>
              <w:tabs>
                <w:tab w:val="left" w:pos="3686"/>
              </w:tabs>
              <w:ind w:left="567" w:hanging="425"/>
              <w:rPr>
                <w:rFonts w:eastAsia="Calibri"/>
                <w:sz w:val="22"/>
                <w:szCs w:val="24"/>
                <w:lang w:eastAsia="en-US"/>
              </w:rPr>
            </w:pPr>
            <w:r w:rsidRPr="0038196B">
              <w:rPr>
                <w:rFonts w:eastAsia="Calibri"/>
                <w:sz w:val="22"/>
                <w:szCs w:val="24"/>
                <w:lang w:eastAsia="en-US"/>
              </w:rPr>
              <w:t xml:space="preserve">Kawa </w:t>
            </w:r>
            <w:r w:rsidR="00990249">
              <w:rPr>
                <w:rFonts w:eastAsia="Calibri"/>
                <w:sz w:val="22"/>
                <w:szCs w:val="24"/>
                <w:lang w:eastAsia="en-US"/>
              </w:rPr>
              <w:t>z automatu</w:t>
            </w:r>
            <w:r w:rsidRPr="0038196B">
              <w:rPr>
                <w:rFonts w:eastAsia="Calibri"/>
                <w:sz w:val="22"/>
                <w:szCs w:val="24"/>
                <w:lang w:eastAsia="en-US"/>
              </w:rPr>
              <w:t>;</w:t>
            </w:r>
          </w:p>
          <w:p w:rsidR="00110A87" w:rsidRPr="0038196B" w:rsidRDefault="00110A87" w:rsidP="00110A87">
            <w:pPr>
              <w:numPr>
                <w:ilvl w:val="0"/>
                <w:numId w:val="9"/>
              </w:numPr>
              <w:tabs>
                <w:tab w:val="left" w:pos="3686"/>
              </w:tabs>
              <w:ind w:left="567" w:hanging="425"/>
              <w:rPr>
                <w:rFonts w:eastAsia="Calibri"/>
                <w:sz w:val="22"/>
                <w:szCs w:val="24"/>
                <w:lang w:eastAsia="en-US"/>
              </w:rPr>
            </w:pPr>
            <w:r w:rsidRPr="0038196B">
              <w:rPr>
                <w:sz w:val="22"/>
                <w:szCs w:val="24"/>
                <w:lang w:eastAsia="en-US"/>
              </w:rPr>
              <w:t>Herbata do wyboru (saszetki o wadze 1,5 – 2 g):</w:t>
            </w:r>
          </w:p>
          <w:p w:rsidR="00110A87" w:rsidRPr="0038196B" w:rsidRDefault="00110A87" w:rsidP="00A546E6">
            <w:pPr>
              <w:numPr>
                <w:ilvl w:val="0"/>
                <w:numId w:val="11"/>
              </w:numPr>
              <w:ind w:left="4108" w:hanging="284"/>
              <w:jc w:val="both"/>
              <w:rPr>
                <w:rFonts w:eastAsia="Calibri"/>
                <w:sz w:val="22"/>
                <w:szCs w:val="24"/>
                <w:lang w:eastAsia="en-US"/>
              </w:rPr>
            </w:pPr>
            <w:r w:rsidRPr="0038196B">
              <w:rPr>
                <w:sz w:val="22"/>
                <w:szCs w:val="24"/>
                <w:lang w:eastAsia="en-US"/>
              </w:rPr>
              <w:t xml:space="preserve">czarna; </w:t>
            </w:r>
          </w:p>
          <w:p w:rsidR="00110A87" w:rsidRPr="0038196B" w:rsidRDefault="00110A87" w:rsidP="00A546E6">
            <w:pPr>
              <w:ind w:left="4108" w:hanging="284"/>
              <w:rPr>
                <w:rFonts w:eastAsia="Calibri"/>
                <w:sz w:val="22"/>
                <w:szCs w:val="24"/>
                <w:lang w:eastAsia="en-US"/>
              </w:rPr>
            </w:pPr>
            <w:r w:rsidRPr="0038196B">
              <w:rPr>
                <w:sz w:val="22"/>
                <w:szCs w:val="24"/>
                <w:lang w:eastAsia="en-US"/>
              </w:rPr>
              <w:t xml:space="preserve">b) </w:t>
            </w:r>
            <w:r w:rsidRPr="0038196B">
              <w:rPr>
                <w:sz w:val="22"/>
                <w:szCs w:val="24"/>
                <w:lang w:eastAsia="en-US"/>
              </w:rPr>
              <w:tab/>
              <w:t xml:space="preserve">zielona; </w:t>
            </w:r>
          </w:p>
          <w:p w:rsidR="00110A87" w:rsidRPr="0038196B" w:rsidRDefault="00110A87" w:rsidP="00A546E6">
            <w:pPr>
              <w:ind w:left="4108" w:hanging="284"/>
              <w:rPr>
                <w:sz w:val="22"/>
                <w:szCs w:val="24"/>
                <w:lang w:eastAsia="en-US"/>
              </w:rPr>
            </w:pPr>
            <w:r w:rsidRPr="0038196B">
              <w:rPr>
                <w:sz w:val="22"/>
                <w:szCs w:val="24"/>
                <w:lang w:eastAsia="en-US"/>
              </w:rPr>
              <w:t xml:space="preserve">c) </w:t>
            </w:r>
            <w:r w:rsidRPr="0038196B">
              <w:rPr>
                <w:sz w:val="22"/>
                <w:szCs w:val="24"/>
                <w:lang w:eastAsia="en-US"/>
              </w:rPr>
              <w:tab/>
              <w:t>owocowa.</w:t>
            </w:r>
          </w:p>
          <w:p w:rsidR="00110A87" w:rsidRPr="0038196B" w:rsidRDefault="00110A87" w:rsidP="00110A87">
            <w:pPr>
              <w:numPr>
                <w:ilvl w:val="0"/>
                <w:numId w:val="9"/>
              </w:numPr>
              <w:tabs>
                <w:tab w:val="left" w:pos="3686"/>
              </w:tabs>
              <w:ind w:left="567" w:hanging="425"/>
              <w:rPr>
                <w:sz w:val="22"/>
                <w:szCs w:val="24"/>
                <w:lang w:eastAsia="en-US"/>
              </w:rPr>
            </w:pPr>
            <w:r w:rsidRPr="0038196B">
              <w:rPr>
                <w:sz w:val="22"/>
                <w:szCs w:val="24"/>
                <w:lang w:eastAsia="en-US"/>
              </w:rPr>
              <w:t>Cukier porcjowany;</w:t>
            </w:r>
          </w:p>
          <w:p w:rsidR="00110A87" w:rsidRPr="0038196B" w:rsidRDefault="00110A87" w:rsidP="00110A87">
            <w:pPr>
              <w:numPr>
                <w:ilvl w:val="0"/>
                <w:numId w:val="9"/>
              </w:numPr>
              <w:tabs>
                <w:tab w:val="left" w:pos="3686"/>
              </w:tabs>
              <w:ind w:left="567" w:hanging="425"/>
              <w:rPr>
                <w:sz w:val="22"/>
                <w:szCs w:val="24"/>
                <w:lang w:eastAsia="en-US"/>
              </w:rPr>
            </w:pPr>
            <w:r w:rsidRPr="0038196B">
              <w:rPr>
                <w:sz w:val="22"/>
                <w:szCs w:val="24"/>
                <w:lang w:eastAsia="en-US"/>
              </w:rPr>
              <w:t>Śmietanka;</w:t>
            </w:r>
          </w:p>
          <w:p w:rsidR="00110A87" w:rsidRPr="0038196B" w:rsidRDefault="00110A87" w:rsidP="00110A87">
            <w:pPr>
              <w:numPr>
                <w:ilvl w:val="0"/>
                <w:numId w:val="9"/>
              </w:numPr>
              <w:tabs>
                <w:tab w:val="left" w:pos="3686"/>
              </w:tabs>
              <w:ind w:left="567" w:hanging="425"/>
              <w:rPr>
                <w:sz w:val="22"/>
                <w:szCs w:val="24"/>
                <w:lang w:eastAsia="en-US"/>
              </w:rPr>
            </w:pPr>
            <w:r w:rsidRPr="0038196B">
              <w:rPr>
                <w:sz w:val="22"/>
                <w:szCs w:val="24"/>
                <w:lang w:eastAsia="en-US"/>
              </w:rPr>
              <w:t>Cytryny w plastrach;</w:t>
            </w:r>
          </w:p>
          <w:p w:rsidR="00110A87" w:rsidRPr="0038196B" w:rsidRDefault="00110A87" w:rsidP="00110A87">
            <w:pPr>
              <w:numPr>
                <w:ilvl w:val="0"/>
                <w:numId w:val="9"/>
              </w:numPr>
              <w:tabs>
                <w:tab w:val="left" w:pos="3686"/>
              </w:tabs>
              <w:ind w:left="567" w:hanging="425"/>
              <w:rPr>
                <w:sz w:val="22"/>
                <w:szCs w:val="24"/>
                <w:lang w:eastAsia="en-US"/>
              </w:rPr>
            </w:pPr>
            <w:r w:rsidRPr="0038196B">
              <w:rPr>
                <w:sz w:val="22"/>
                <w:szCs w:val="24"/>
                <w:lang w:eastAsia="en-US"/>
              </w:rPr>
              <w:t>Napoje (2 rodzaje) (2x250ml/os);</w:t>
            </w:r>
          </w:p>
          <w:p w:rsidR="00110A87" w:rsidRPr="0038196B" w:rsidRDefault="00110A87" w:rsidP="00110A87">
            <w:pPr>
              <w:numPr>
                <w:ilvl w:val="0"/>
                <w:numId w:val="9"/>
              </w:numPr>
              <w:tabs>
                <w:tab w:val="left" w:pos="3686"/>
              </w:tabs>
              <w:ind w:left="567" w:hanging="425"/>
              <w:rPr>
                <w:sz w:val="22"/>
                <w:szCs w:val="24"/>
                <w:lang w:eastAsia="en-US"/>
              </w:rPr>
            </w:pPr>
            <w:r w:rsidRPr="0038196B">
              <w:rPr>
                <w:sz w:val="22"/>
                <w:szCs w:val="24"/>
                <w:lang w:eastAsia="en-US"/>
              </w:rPr>
              <w:t xml:space="preserve">Ciastka kruche (50g/os); </w:t>
            </w:r>
          </w:p>
          <w:p w:rsidR="00110A87" w:rsidRPr="0038196B" w:rsidRDefault="00110A87" w:rsidP="00110A87">
            <w:pPr>
              <w:numPr>
                <w:ilvl w:val="0"/>
                <w:numId w:val="9"/>
              </w:numPr>
              <w:tabs>
                <w:tab w:val="left" w:pos="3686"/>
              </w:tabs>
              <w:ind w:left="567" w:hanging="425"/>
              <w:rPr>
                <w:sz w:val="22"/>
                <w:szCs w:val="24"/>
                <w:lang w:eastAsia="en-US"/>
              </w:rPr>
            </w:pPr>
            <w:r w:rsidRPr="0038196B">
              <w:rPr>
                <w:sz w:val="22"/>
                <w:szCs w:val="24"/>
                <w:lang w:eastAsia="en-US"/>
              </w:rPr>
              <w:t>Cukierki czekoladowe (60 g/os);</w:t>
            </w:r>
          </w:p>
          <w:p w:rsidR="00110A87" w:rsidRPr="0038196B" w:rsidRDefault="00110A87" w:rsidP="00110A87">
            <w:pPr>
              <w:numPr>
                <w:ilvl w:val="0"/>
                <w:numId w:val="9"/>
              </w:numPr>
              <w:tabs>
                <w:tab w:val="left" w:pos="3686"/>
              </w:tabs>
              <w:ind w:left="567" w:hanging="425"/>
              <w:rPr>
                <w:sz w:val="22"/>
                <w:szCs w:val="24"/>
                <w:lang w:eastAsia="en-US"/>
              </w:rPr>
            </w:pPr>
            <w:r w:rsidRPr="0038196B">
              <w:rPr>
                <w:sz w:val="22"/>
                <w:szCs w:val="24"/>
                <w:lang w:eastAsia="en-US"/>
              </w:rPr>
              <w:t>Wrzątek w warniku.</w:t>
            </w:r>
          </w:p>
        </w:tc>
      </w:tr>
      <w:tr w:rsidR="00110A87" w:rsidRPr="00866D0E" w:rsidTr="006D18CA">
        <w:tc>
          <w:tcPr>
            <w:tcW w:w="8782" w:type="dxa"/>
          </w:tcPr>
          <w:p w:rsidR="00110A87" w:rsidRPr="0038196B" w:rsidRDefault="00110A87" w:rsidP="006D18CA">
            <w:pPr>
              <w:spacing w:line="276" w:lineRule="auto"/>
              <w:rPr>
                <w:b/>
                <w:sz w:val="22"/>
                <w:szCs w:val="24"/>
                <w:lang w:eastAsia="en-US"/>
              </w:rPr>
            </w:pPr>
            <w:r w:rsidRPr="0038196B">
              <w:rPr>
                <w:b/>
                <w:sz w:val="22"/>
                <w:szCs w:val="24"/>
                <w:lang w:eastAsia="en-US"/>
              </w:rPr>
              <w:t>Obiad</w:t>
            </w:r>
          </w:p>
          <w:p w:rsidR="00110A87" w:rsidRPr="0038196B" w:rsidRDefault="00110A87" w:rsidP="00110A87">
            <w:pPr>
              <w:numPr>
                <w:ilvl w:val="0"/>
                <w:numId w:val="8"/>
              </w:numPr>
              <w:ind w:left="567" w:hanging="425"/>
              <w:jc w:val="both"/>
              <w:rPr>
                <w:sz w:val="22"/>
                <w:szCs w:val="24"/>
                <w:lang w:eastAsia="en-US"/>
              </w:rPr>
            </w:pPr>
            <w:r w:rsidRPr="0038196B">
              <w:rPr>
                <w:sz w:val="22"/>
                <w:szCs w:val="24"/>
                <w:lang w:eastAsia="en-US"/>
              </w:rPr>
              <w:t>Zupa (250 ml/os.), np.:</w:t>
            </w:r>
            <w:r w:rsidRPr="0038196B">
              <w:rPr>
                <w:sz w:val="22"/>
                <w:szCs w:val="24"/>
                <w:lang w:eastAsia="en-US"/>
              </w:rPr>
              <w:tab/>
            </w:r>
          </w:p>
          <w:p w:rsidR="00110A87" w:rsidRPr="0038196B" w:rsidRDefault="00110A87" w:rsidP="00110A87">
            <w:pPr>
              <w:numPr>
                <w:ilvl w:val="0"/>
                <w:numId w:val="7"/>
              </w:numPr>
              <w:ind w:left="851" w:hanging="283"/>
              <w:rPr>
                <w:sz w:val="22"/>
                <w:szCs w:val="24"/>
                <w:lang w:eastAsia="en-US"/>
              </w:rPr>
            </w:pPr>
            <w:r w:rsidRPr="0038196B">
              <w:rPr>
                <w:sz w:val="22"/>
                <w:szCs w:val="24"/>
                <w:lang w:eastAsia="en-US"/>
              </w:rPr>
              <w:t>krem z pomidorów z groszkiem ptysiowym;</w:t>
            </w:r>
          </w:p>
          <w:p w:rsidR="00110A87" w:rsidRPr="0038196B" w:rsidRDefault="00110A87" w:rsidP="00110A87">
            <w:pPr>
              <w:numPr>
                <w:ilvl w:val="0"/>
                <w:numId w:val="7"/>
              </w:numPr>
              <w:ind w:left="851" w:hanging="283"/>
              <w:rPr>
                <w:sz w:val="22"/>
                <w:szCs w:val="24"/>
                <w:lang w:eastAsia="en-US"/>
              </w:rPr>
            </w:pPr>
            <w:r w:rsidRPr="0038196B">
              <w:rPr>
                <w:sz w:val="22"/>
                <w:szCs w:val="24"/>
                <w:lang w:eastAsia="en-US"/>
              </w:rPr>
              <w:t xml:space="preserve">krem ze szparagów z groszkiem ptysiowym; </w:t>
            </w:r>
          </w:p>
          <w:p w:rsidR="00110A87" w:rsidRPr="0038196B" w:rsidRDefault="00110A87" w:rsidP="00110A87">
            <w:pPr>
              <w:numPr>
                <w:ilvl w:val="0"/>
                <w:numId w:val="7"/>
              </w:numPr>
              <w:ind w:left="851" w:hanging="283"/>
              <w:rPr>
                <w:sz w:val="22"/>
                <w:szCs w:val="24"/>
                <w:lang w:eastAsia="en-US"/>
              </w:rPr>
            </w:pPr>
            <w:r w:rsidRPr="0038196B">
              <w:rPr>
                <w:sz w:val="22"/>
                <w:szCs w:val="24"/>
                <w:lang w:eastAsia="en-US"/>
              </w:rPr>
              <w:t xml:space="preserve">żurek staropolski z jajkiem; </w:t>
            </w:r>
          </w:p>
          <w:p w:rsidR="00110A87" w:rsidRPr="0038196B" w:rsidRDefault="00110A87" w:rsidP="00110A87">
            <w:pPr>
              <w:numPr>
                <w:ilvl w:val="0"/>
                <w:numId w:val="8"/>
              </w:numPr>
              <w:ind w:left="567" w:hanging="425"/>
              <w:jc w:val="both"/>
              <w:rPr>
                <w:sz w:val="22"/>
                <w:szCs w:val="24"/>
                <w:lang w:eastAsia="en-US"/>
              </w:rPr>
            </w:pPr>
            <w:r w:rsidRPr="0038196B">
              <w:rPr>
                <w:sz w:val="22"/>
                <w:szCs w:val="24"/>
                <w:lang w:eastAsia="en-US"/>
              </w:rPr>
              <w:t>Drugie danie:</w:t>
            </w:r>
          </w:p>
          <w:p w:rsidR="00110A87" w:rsidRPr="0038196B" w:rsidRDefault="00110A87" w:rsidP="00110A87">
            <w:pPr>
              <w:numPr>
                <w:ilvl w:val="0"/>
                <w:numId w:val="10"/>
              </w:numPr>
              <w:ind w:left="851" w:hanging="283"/>
              <w:rPr>
                <w:sz w:val="22"/>
                <w:szCs w:val="24"/>
                <w:lang w:eastAsia="en-US"/>
              </w:rPr>
            </w:pPr>
            <w:r w:rsidRPr="0038196B">
              <w:rPr>
                <w:sz w:val="22"/>
                <w:szCs w:val="24"/>
                <w:lang w:eastAsia="en-US"/>
              </w:rPr>
              <w:t>ziemniaki, kasza, ryż, makaron – 2 do wyboru (razem 100g/os);</w:t>
            </w:r>
          </w:p>
          <w:p w:rsidR="00110A87" w:rsidRPr="0038196B" w:rsidRDefault="00110A87" w:rsidP="00110A87">
            <w:pPr>
              <w:numPr>
                <w:ilvl w:val="0"/>
                <w:numId w:val="10"/>
              </w:numPr>
              <w:ind w:left="851" w:hanging="283"/>
              <w:rPr>
                <w:sz w:val="22"/>
                <w:szCs w:val="24"/>
                <w:lang w:eastAsia="en-US"/>
              </w:rPr>
            </w:pPr>
            <w:r w:rsidRPr="0038196B">
              <w:rPr>
                <w:sz w:val="22"/>
                <w:szCs w:val="24"/>
                <w:lang w:eastAsia="en-US"/>
              </w:rPr>
              <w:t xml:space="preserve">mięso (150g/os - bez mięsa mielonego): </w:t>
            </w:r>
            <w:r w:rsidRPr="0038196B">
              <w:rPr>
                <w:sz w:val="22"/>
                <w:szCs w:val="24"/>
                <w:lang w:eastAsia="en-US"/>
              </w:rPr>
              <w:tab/>
            </w:r>
          </w:p>
          <w:p w:rsidR="00110A87" w:rsidRPr="0038196B" w:rsidRDefault="00110A87" w:rsidP="00110A87">
            <w:pPr>
              <w:numPr>
                <w:ilvl w:val="0"/>
                <w:numId w:val="12"/>
              </w:numPr>
              <w:ind w:left="1134" w:hanging="283"/>
              <w:jc w:val="both"/>
              <w:rPr>
                <w:sz w:val="22"/>
                <w:szCs w:val="24"/>
                <w:lang w:eastAsia="en-US"/>
              </w:rPr>
            </w:pPr>
            <w:r w:rsidRPr="0038196B">
              <w:rPr>
                <w:sz w:val="22"/>
                <w:szCs w:val="24"/>
                <w:lang w:eastAsia="en-US"/>
              </w:rPr>
              <w:t>wieprzowe (np.</w:t>
            </w:r>
            <w:r w:rsidRPr="0038196B">
              <w:rPr>
                <w:rFonts w:ascii="Calibri" w:eastAsia="Calibri" w:hAnsi="Calibri"/>
                <w:sz w:val="20"/>
                <w:lang w:eastAsia="en-US"/>
              </w:rPr>
              <w:t xml:space="preserve"> </w:t>
            </w:r>
            <w:r w:rsidRPr="0038196B">
              <w:rPr>
                <w:sz w:val="22"/>
                <w:szCs w:val="24"/>
                <w:lang w:eastAsia="en-US"/>
              </w:rPr>
              <w:t>medaliony wieprzowe w sosie musztardowym);</w:t>
            </w:r>
          </w:p>
          <w:p w:rsidR="00110A87" w:rsidRPr="0038196B" w:rsidRDefault="00110A87" w:rsidP="00110A87">
            <w:pPr>
              <w:numPr>
                <w:ilvl w:val="0"/>
                <w:numId w:val="12"/>
              </w:numPr>
              <w:ind w:left="1134" w:hanging="283"/>
              <w:jc w:val="both"/>
              <w:rPr>
                <w:sz w:val="22"/>
                <w:szCs w:val="24"/>
                <w:lang w:eastAsia="en-US"/>
              </w:rPr>
            </w:pPr>
            <w:r w:rsidRPr="0038196B">
              <w:rPr>
                <w:sz w:val="22"/>
                <w:szCs w:val="24"/>
                <w:lang w:eastAsia="en-US"/>
              </w:rPr>
              <w:t>wołowe (np.</w:t>
            </w:r>
            <w:r w:rsidRPr="0038196B">
              <w:rPr>
                <w:rFonts w:ascii="Calibri" w:eastAsia="Calibri" w:hAnsi="Calibri"/>
                <w:sz w:val="22"/>
                <w:szCs w:val="22"/>
                <w:lang w:eastAsia="en-US"/>
              </w:rPr>
              <w:t xml:space="preserve"> </w:t>
            </w:r>
            <w:r w:rsidRPr="0038196B">
              <w:rPr>
                <w:sz w:val="22"/>
                <w:szCs w:val="24"/>
                <w:lang w:eastAsia="en-US"/>
              </w:rPr>
              <w:t>zrazy wołowe w sosie własnym);</w:t>
            </w:r>
          </w:p>
          <w:p w:rsidR="00110A87" w:rsidRPr="0038196B" w:rsidRDefault="00110A87" w:rsidP="00110A87">
            <w:pPr>
              <w:numPr>
                <w:ilvl w:val="0"/>
                <w:numId w:val="12"/>
              </w:numPr>
              <w:ind w:left="1134" w:hanging="283"/>
              <w:jc w:val="both"/>
              <w:rPr>
                <w:sz w:val="22"/>
                <w:szCs w:val="24"/>
                <w:lang w:eastAsia="en-US"/>
              </w:rPr>
            </w:pPr>
            <w:r w:rsidRPr="0038196B">
              <w:rPr>
                <w:sz w:val="22"/>
                <w:szCs w:val="24"/>
                <w:lang w:eastAsia="en-US"/>
              </w:rPr>
              <w:t xml:space="preserve">drobiowe (np. ragout z indyka z grzybami); </w:t>
            </w:r>
          </w:p>
          <w:p w:rsidR="00110A87" w:rsidRPr="0038196B" w:rsidRDefault="00110A87" w:rsidP="00110A87">
            <w:pPr>
              <w:numPr>
                <w:ilvl w:val="0"/>
                <w:numId w:val="10"/>
              </w:numPr>
              <w:ind w:left="851" w:hanging="283"/>
              <w:jc w:val="both"/>
              <w:rPr>
                <w:sz w:val="22"/>
                <w:szCs w:val="24"/>
                <w:lang w:eastAsia="en-US"/>
              </w:rPr>
            </w:pPr>
            <w:r w:rsidRPr="0038196B">
              <w:rPr>
                <w:sz w:val="22"/>
                <w:szCs w:val="24"/>
                <w:lang w:eastAsia="en-US"/>
              </w:rPr>
              <w:t>ryba (150g/os), np.:</w:t>
            </w:r>
            <w:r w:rsidRPr="0038196B">
              <w:rPr>
                <w:sz w:val="22"/>
                <w:szCs w:val="24"/>
                <w:lang w:eastAsia="en-US"/>
              </w:rPr>
              <w:tab/>
            </w:r>
          </w:p>
          <w:p w:rsidR="00110A87" w:rsidRPr="0038196B" w:rsidRDefault="00110A87" w:rsidP="00110A87">
            <w:pPr>
              <w:numPr>
                <w:ilvl w:val="0"/>
                <w:numId w:val="12"/>
              </w:numPr>
              <w:ind w:left="1134" w:hanging="283"/>
              <w:jc w:val="both"/>
              <w:rPr>
                <w:sz w:val="22"/>
                <w:szCs w:val="24"/>
                <w:lang w:eastAsia="en-US"/>
              </w:rPr>
            </w:pPr>
            <w:r w:rsidRPr="0038196B">
              <w:rPr>
                <w:sz w:val="22"/>
                <w:szCs w:val="24"/>
                <w:lang w:eastAsia="en-US"/>
              </w:rPr>
              <w:t xml:space="preserve">sola w maślanym sosie cytrynowym; </w:t>
            </w:r>
          </w:p>
          <w:p w:rsidR="00110A87" w:rsidRPr="0038196B" w:rsidRDefault="00110A87" w:rsidP="00110A87">
            <w:pPr>
              <w:numPr>
                <w:ilvl w:val="0"/>
                <w:numId w:val="12"/>
              </w:numPr>
              <w:ind w:left="1134" w:hanging="283"/>
              <w:jc w:val="both"/>
              <w:rPr>
                <w:sz w:val="22"/>
                <w:szCs w:val="24"/>
                <w:lang w:eastAsia="en-US"/>
              </w:rPr>
            </w:pPr>
            <w:r w:rsidRPr="0038196B">
              <w:rPr>
                <w:sz w:val="22"/>
                <w:szCs w:val="24"/>
                <w:lang w:eastAsia="en-US"/>
              </w:rPr>
              <w:t>dorsz faszerowany z warzywami zapiekany pod beszamelem;</w:t>
            </w:r>
          </w:p>
          <w:p w:rsidR="00110A87" w:rsidRPr="0038196B" w:rsidRDefault="00304BB9" w:rsidP="00110A87">
            <w:pPr>
              <w:numPr>
                <w:ilvl w:val="0"/>
                <w:numId w:val="12"/>
              </w:numPr>
              <w:ind w:left="1134" w:hanging="283"/>
              <w:jc w:val="both"/>
              <w:rPr>
                <w:sz w:val="22"/>
                <w:szCs w:val="24"/>
                <w:lang w:eastAsia="en-US"/>
              </w:rPr>
            </w:pPr>
            <w:hyperlink r:id="rId8" w:history="1">
              <w:r w:rsidR="00110A87" w:rsidRPr="0038196B">
                <w:rPr>
                  <w:sz w:val="22"/>
                  <w:szCs w:val="24"/>
                  <w:lang w:eastAsia="en-US"/>
                </w:rPr>
                <w:t>morszczuk pieczony w sosie śmietanowo-czosnkowym.</w:t>
              </w:r>
            </w:hyperlink>
          </w:p>
          <w:p w:rsidR="00110A87" w:rsidRPr="0038196B" w:rsidRDefault="00110A87" w:rsidP="00110A87">
            <w:pPr>
              <w:numPr>
                <w:ilvl w:val="0"/>
                <w:numId w:val="10"/>
              </w:numPr>
              <w:ind w:left="851" w:hanging="283"/>
              <w:jc w:val="both"/>
              <w:rPr>
                <w:sz w:val="22"/>
                <w:szCs w:val="24"/>
                <w:lang w:eastAsia="en-US"/>
              </w:rPr>
            </w:pPr>
            <w:r w:rsidRPr="0038196B">
              <w:rPr>
                <w:sz w:val="22"/>
                <w:szCs w:val="24"/>
                <w:lang w:eastAsia="en-US"/>
              </w:rPr>
              <w:t>surówka (100g/os).</w:t>
            </w:r>
          </w:p>
          <w:p w:rsidR="00110A87" w:rsidRPr="0038196B" w:rsidRDefault="00110A87" w:rsidP="00110A87">
            <w:pPr>
              <w:numPr>
                <w:ilvl w:val="0"/>
                <w:numId w:val="8"/>
              </w:numPr>
              <w:ind w:left="567" w:hanging="425"/>
              <w:jc w:val="both"/>
              <w:rPr>
                <w:sz w:val="22"/>
                <w:szCs w:val="24"/>
                <w:lang w:eastAsia="en-US"/>
              </w:rPr>
            </w:pPr>
            <w:r w:rsidRPr="0038196B">
              <w:rPr>
                <w:sz w:val="22"/>
                <w:szCs w:val="24"/>
                <w:lang w:eastAsia="en-US"/>
              </w:rPr>
              <w:t>Deser, np.: wybór ciastek (minimum 3 rodzaje, np. rogaliki francuskie, rogaliki nadziewane, babeczki z kremem i owocami, lub inne propozycje z wyłączeniem ciastek drożdżowych) w ilości minimum 4 sztuki na osobę.</w:t>
            </w:r>
          </w:p>
          <w:p w:rsidR="00110A87" w:rsidRPr="0038196B" w:rsidRDefault="008C2DB7" w:rsidP="008C2DB7">
            <w:pPr>
              <w:numPr>
                <w:ilvl w:val="0"/>
                <w:numId w:val="8"/>
              </w:numPr>
              <w:ind w:left="567" w:hanging="425"/>
              <w:jc w:val="both"/>
              <w:rPr>
                <w:sz w:val="22"/>
                <w:szCs w:val="24"/>
                <w:lang w:eastAsia="en-US"/>
              </w:rPr>
            </w:pPr>
            <w:r>
              <w:rPr>
                <w:sz w:val="22"/>
                <w:szCs w:val="24"/>
                <w:lang w:eastAsia="en-US"/>
              </w:rPr>
              <w:t>Zimne n</w:t>
            </w:r>
            <w:r w:rsidR="00110A87" w:rsidRPr="0038196B">
              <w:rPr>
                <w:sz w:val="22"/>
                <w:szCs w:val="24"/>
                <w:lang w:eastAsia="en-US"/>
              </w:rPr>
              <w:t>apoje (250 ml/os.) - 2 rodzaje.</w:t>
            </w:r>
          </w:p>
        </w:tc>
      </w:tr>
    </w:tbl>
    <w:p w:rsidR="001B1E4A" w:rsidRDefault="001B1E4A" w:rsidP="00FD1A91">
      <w:pPr>
        <w:jc w:val="both"/>
        <w:rPr>
          <w:b/>
        </w:rPr>
      </w:pPr>
      <w:r>
        <w:rPr>
          <w:b/>
        </w:rPr>
        <w:t>CZĘŚĆ II</w:t>
      </w:r>
    </w:p>
    <w:p w:rsidR="001B1E4A" w:rsidRDefault="001B1E4A" w:rsidP="00FD1A91">
      <w:pPr>
        <w:jc w:val="both"/>
        <w:rPr>
          <w:b/>
        </w:rPr>
      </w:pPr>
      <w:r>
        <w:rPr>
          <w:b/>
        </w:rPr>
        <w:lastRenderedPageBreak/>
        <w:t>Organizacja 3-dniowej konferencji dla maksymalnie 450 uczestników</w:t>
      </w:r>
      <w:r w:rsidR="00B17E99">
        <w:rPr>
          <w:b/>
        </w:rPr>
        <w:t xml:space="preserve"> w dniach 27</w:t>
      </w:r>
      <w:r w:rsidR="00B17E99">
        <w:rPr>
          <w:b/>
        </w:rPr>
        <w:noBreakHyphen/>
        <w:t>29.06.2018 r.</w:t>
      </w:r>
    </w:p>
    <w:p w:rsidR="008D6BC2" w:rsidRDefault="008D6BC2" w:rsidP="00FD1A91">
      <w:pPr>
        <w:jc w:val="both"/>
        <w:rPr>
          <w:b/>
        </w:rPr>
      </w:pPr>
    </w:p>
    <w:p w:rsidR="008D6BC2" w:rsidRPr="008D6BC2" w:rsidRDefault="008D6BC2" w:rsidP="00B24814">
      <w:pPr>
        <w:spacing w:after="160" w:line="259" w:lineRule="auto"/>
        <w:jc w:val="both"/>
        <w:rPr>
          <w:rFonts w:eastAsia="Calibri"/>
          <w:b/>
          <w:szCs w:val="24"/>
          <w:lang w:eastAsia="en-US"/>
        </w:rPr>
      </w:pPr>
      <w:r>
        <w:rPr>
          <w:rFonts w:eastAsia="Calibri"/>
          <w:b/>
          <w:bCs/>
          <w:szCs w:val="24"/>
          <w:lang w:eastAsia="en-US"/>
        </w:rPr>
        <w:t>Konferencja</w:t>
      </w:r>
      <w:r w:rsidRPr="008D6BC2">
        <w:rPr>
          <w:rFonts w:eastAsia="Calibri"/>
          <w:b/>
          <w:bCs/>
          <w:szCs w:val="24"/>
          <w:lang w:eastAsia="en-US"/>
        </w:rPr>
        <w:t xml:space="preserve"> w Krakowie</w:t>
      </w:r>
      <w:r w:rsidR="00BA7169">
        <w:rPr>
          <w:rFonts w:eastAsia="Calibri"/>
          <w:b/>
          <w:szCs w:val="24"/>
          <w:lang w:eastAsia="en-US"/>
        </w:rPr>
        <w:t xml:space="preserve"> </w:t>
      </w:r>
      <w:r w:rsidR="00B17E99">
        <w:rPr>
          <w:rFonts w:eastAsia="Calibri"/>
          <w:b/>
          <w:bCs/>
          <w:szCs w:val="24"/>
        </w:rPr>
        <w:t>w</w:t>
      </w:r>
      <w:r w:rsidR="00B17E99" w:rsidRPr="00571121">
        <w:rPr>
          <w:szCs w:val="24"/>
        </w:rPr>
        <w:t xml:space="preserve"> </w:t>
      </w:r>
      <w:r w:rsidR="00B17E99" w:rsidRPr="00B17E99">
        <w:rPr>
          <w:b/>
          <w:szCs w:val="24"/>
        </w:rPr>
        <w:t>nowoczesnym obiekcie konferencyjnym, spełniającym wymagania międzynarodowych organizacji</w:t>
      </w:r>
      <w:r w:rsidR="00B24814">
        <w:rPr>
          <w:b/>
          <w:szCs w:val="24"/>
        </w:rPr>
        <w:t xml:space="preserve"> </w:t>
      </w:r>
      <w:r w:rsidR="00B17E99" w:rsidRPr="00B17E99">
        <w:rPr>
          <w:b/>
          <w:szCs w:val="24"/>
        </w:rPr>
        <w:t>kongresowych</w:t>
      </w:r>
      <w:r w:rsidRPr="00B17E99">
        <w:rPr>
          <w:rFonts w:eastAsia="Calibri"/>
          <w:b/>
          <w:bCs/>
          <w:szCs w:val="24"/>
        </w:rPr>
        <w:t>,</w:t>
      </w:r>
      <w:r w:rsidR="00BA7169">
        <w:rPr>
          <w:rFonts w:eastAsia="Calibri"/>
          <w:b/>
          <w:bCs/>
          <w:szCs w:val="24"/>
        </w:rPr>
        <w:t xml:space="preserve"> w odległości nie większej niż </w:t>
      </w:r>
      <w:r w:rsidRPr="008D6BC2">
        <w:rPr>
          <w:rFonts w:eastAsia="Calibri"/>
          <w:b/>
          <w:bCs/>
          <w:szCs w:val="24"/>
        </w:rPr>
        <w:t>15 minut od Dworca Głównego</w:t>
      </w:r>
      <w:r w:rsidR="00033145">
        <w:rPr>
          <w:rFonts w:eastAsia="Calibri"/>
          <w:b/>
          <w:bCs/>
          <w:szCs w:val="24"/>
        </w:rPr>
        <w:t xml:space="preserve"> w Krakowie</w:t>
      </w:r>
      <w:r w:rsidRPr="008D6BC2">
        <w:rPr>
          <w:rFonts w:eastAsia="Calibri"/>
          <w:b/>
          <w:bCs/>
          <w:szCs w:val="24"/>
        </w:rPr>
        <w:t xml:space="preserve"> z łatwym dojazdem komunikacją miejską</w:t>
      </w:r>
      <w:r w:rsidR="000356D4">
        <w:rPr>
          <w:rFonts w:eastAsia="Calibri"/>
          <w:b/>
          <w:bCs/>
          <w:szCs w:val="24"/>
        </w:rPr>
        <w:t>, tj.</w:t>
      </w:r>
      <w:r w:rsidRPr="008D6BC2">
        <w:rPr>
          <w:rFonts w:eastAsia="Calibri"/>
          <w:b/>
          <w:bCs/>
          <w:szCs w:val="24"/>
        </w:rPr>
        <w:t xml:space="preserve"> </w:t>
      </w:r>
      <w:r>
        <w:rPr>
          <w:rFonts w:eastAsia="Calibri"/>
          <w:b/>
          <w:bCs/>
          <w:szCs w:val="24"/>
        </w:rPr>
        <w:t xml:space="preserve">bez przesiadek, </w:t>
      </w:r>
      <w:r w:rsidRPr="008D6BC2">
        <w:rPr>
          <w:rFonts w:eastAsia="Calibri"/>
          <w:b/>
          <w:bCs/>
          <w:szCs w:val="24"/>
        </w:rPr>
        <w:t xml:space="preserve">minimum 2 </w:t>
      </w:r>
      <w:r w:rsidR="000356D4">
        <w:rPr>
          <w:rFonts w:eastAsia="Calibri"/>
          <w:b/>
          <w:bCs/>
          <w:szCs w:val="24"/>
        </w:rPr>
        <w:t xml:space="preserve">różnymi </w:t>
      </w:r>
      <w:r w:rsidRPr="008D6BC2">
        <w:rPr>
          <w:rFonts w:eastAsia="Calibri"/>
          <w:b/>
          <w:bCs/>
          <w:szCs w:val="24"/>
        </w:rPr>
        <w:t>środk</w:t>
      </w:r>
      <w:r w:rsidR="000356D4">
        <w:rPr>
          <w:rFonts w:eastAsia="Calibri"/>
          <w:b/>
          <w:bCs/>
          <w:szCs w:val="24"/>
        </w:rPr>
        <w:t>ami</w:t>
      </w:r>
      <w:r w:rsidRPr="008D6BC2">
        <w:rPr>
          <w:rFonts w:eastAsia="Calibri"/>
          <w:b/>
          <w:bCs/>
          <w:szCs w:val="24"/>
        </w:rPr>
        <w:t xml:space="preserve"> transportu komunikacji miejskiej</w:t>
      </w:r>
      <w:r w:rsidR="00372E99">
        <w:rPr>
          <w:rFonts w:eastAsia="Calibri"/>
          <w:b/>
          <w:bCs/>
          <w:szCs w:val="24"/>
        </w:rPr>
        <w:t>,</w:t>
      </w:r>
      <w:r w:rsidRPr="008D6BC2">
        <w:rPr>
          <w:rFonts w:eastAsia="Calibri"/>
          <w:b/>
          <w:szCs w:val="24"/>
          <w:lang w:eastAsia="en-US"/>
        </w:rPr>
        <w:t xml:space="preserve"> zgodnie z rozkładem jazdy komunikacji miejskiej z Dworca Głównego</w:t>
      </w:r>
      <w:r w:rsidR="00033145">
        <w:rPr>
          <w:rFonts w:eastAsia="Calibri"/>
          <w:b/>
          <w:szCs w:val="24"/>
          <w:lang w:eastAsia="en-US"/>
        </w:rPr>
        <w:t xml:space="preserve"> w Krakowie</w:t>
      </w:r>
      <w:r w:rsidRPr="008D6BC2">
        <w:rPr>
          <w:rFonts w:eastAsia="Calibri"/>
          <w:b/>
          <w:szCs w:val="24"/>
          <w:vertAlign w:val="superscript"/>
          <w:lang w:eastAsia="en-US"/>
        </w:rPr>
        <w:t xml:space="preserve"> </w:t>
      </w:r>
      <w:r w:rsidRPr="008D6BC2">
        <w:rPr>
          <w:rFonts w:eastAsia="Calibri"/>
          <w:b/>
          <w:szCs w:val="24"/>
          <w:vertAlign w:val="superscript"/>
          <w:lang w:eastAsia="en-US"/>
        </w:rPr>
        <w:footnoteReference w:id="3"/>
      </w:r>
      <w:r w:rsidR="000356D4">
        <w:rPr>
          <w:rFonts w:eastAsia="Calibri"/>
          <w:b/>
          <w:szCs w:val="24"/>
          <w:lang w:eastAsia="en-US"/>
        </w:rPr>
        <w:t>.</w:t>
      </w:r>
    </w:p>
    <w:p w:rsidR="008D6BC2" w:rsidRDefault="008D6BC2" w:rsidP="00FD1A91">
      <w:pPr>
        <w:jc w:val="both"/>
        <w:rPr>
          <w:b/>
        </w:rPr>
      </w:pPr>
    </w:p>
    <w:p w:rsidR="001B1E4A" w:rsidRDefault="001B1E4A" w:rsidP="00FD1A91">
      <w:pPr>
        <w:jc w:val="both"/>
        <w:rPr>
          <w:b/>
        </w:rPr>
      </w:pPr>
    </w:p>
    <w:p w:rsidR="001B1E4A" w:rsidRDefault="001B1E4A" w:rsidP="00FD1A91">
      <w:pPr>
        <w:jc w:val="both"/>
        <w:rPr>
          <w:b/>
        </w:rPr>
      </w:pPr>
      <w:r>
        <w:rPr>
          <w:b/>
        </w:rPr>
        <w:t xml:space="preserve">Zadanie 1 </w:t>
      </w:r>
      <w:r w:rsidR="00A15FD1">
        <w:rPr>
          <w:b/>
        </w:rPr>
        <w:tab/>
      </w:r>
      <w:r>
        <w:rPr>
          <w:b/>
        </w:rPr>
        <w:t>Zapewnienie sal konferencyjnych z wyposażeniem</w:t>
      </w:r>
    </w:p>
    <w:p w:rsidR="0019572A" w:rsidRPr="00B24814" w:rsidRDefault="0019572A" w:rsidP="004844A4">
      <w:pPr>
        <w:ind w:left="1410" w:hanging="1410"/>
        <w:jc w:val="both"/>
        <w:rPr>
          <w:b/>
        </w:rPr>
      </w:pPr>
      <w:r w:rsidRPr="00B24814">
        <w:rPr>
          <w:b/>
        </w:rPr>
        <w:t xml:space="preserve">Zadanie 2 </w:t>
      </w:r>
      <w:r w:rsidR="00A15FD1">
        <w:rPr>
          <w:b/>
        </w:rPr>
        <w:tab/>
      </w:r>
      <w:r w:rsidRPr="00B24814">
        <w:rPr>
          <w:b/>
        </w:rPr>
        <w:t xml:space="preserve">Zapewnienie </w:t>
      </w:r>
      <w:r w:rsidR="00D83154" w:rsidRPr="00B24814">
        <w:rPr>
          <w:b/>
        </w:rPr>
        <w:t xml:space="preserve">miejsca </w:t>
      </w:r>
      <w:r w:rsidRPr="00B24814">
        <w:rPr>
          <w:b/>
        </w:rPr>
        <w:t>na zorganizowanie bankietu powitalnego</w:t>
      </w:r>
      <w:r w:rsidR="00746FF2">
        <w:rPr>
          <w:b/>
        </w:rPr>
        <w:t xml:space="preserve"> </w:t>
      </w:r>
      <w:r w:rsidR="00BC7171" w:rsidRPr="004844A4">
        <w:rPr>
          <w:b/>
        </w:rPr>
        <w:t>27.06.2018r.</w:t>
      </w:r>
    </w:p>
    <w:p w:rsidR="001B1E4A" w:rsidRPr="00B24814" w:rsidRDefault="0019572A" w:rsidP="00A15FD1">
      <w:pPr>
        <w:ind w:left="1410" w:hanging="1410"/>
        <w:jc w:val="both"/>
        <w:rPr>
          <w:b/>
        </w:rPr>
      </w:pPr>
      <w:r w:rsidRPr="00B24814">
        <w:rPr>
          <w:b/>
        </w:rPr>
        <w:t>Zadanie</w:t>
      </w:r>
      <w:r w:rsidR="00A15FD1">
        <w:rPr>
          <w:b/>
        </w:rPr>
        <w:t xml:space="preserve"> </w:t>
      </w:r>
      <w:r w:rsidRPr="00B24814">
        <w:rPr>
          <w:b/>
        </w:rPr>
        <w:t>3</w:t>
      </w:r>
      <w:r w:rsidR="00A15FD1">
        <w:rPr>
          <w:b/>
        </w:rPr>
        <w:tab/>
      </w:r>
      <w:r w:rsidR="00372E99" w:rsidRPr="00B24814">
        <w:rPr>
          <w:b/>
        </w:rPr>
        <w:t>Elektroniczna r</w:t>
      </w:r>
      <w:r w:rsidR="001B1E4A" w:rsidRPr="00B24814">
        <w:rPr>
          <w:b/>
        </w:rPr>
        <w:t>ejestracja uczestników konferencji i osób towarzyszących</w:t>
      </w:r>
    </w:p>
    <w:p w:rsidR="001B1E4A" w:rsidRDefault="0019572A" w:rsidP="00A15FD1">
      <w:pPr>
        <w:ind w:left="1410" w:hanging="1410"/>
        <w:jc w:val="both"/>
        <w:rPr>
          <w:b/>
        </w:rPr>
      </w:pPr>
      <w:r>
        <w:rPr>
          <w:b/>
        </w:rPr>
        <w:t>Zadanie 4</w:t>
      </w:r>
      <w:r w:rsidR="00A15FD1">
        <w:rPr>
          <w:b/>
        </w:rPr>
        <w:tab/>
      </w:r>
      <w:r w:rsidR="001B1E4A">
        <w:rPr>
          <w:b/>
        </w:rPr>
        <w:t>Opracowanie, wykonanie, konfekcjonowanie i dystrybucja materiałów promocyjnych</w:t>
      </w:r>
    </w:p>
    <w:p w:rsidR="001B1E4A" w:rsidRDefault="0019572A" w:rsidP="00A15FD1">
      <w:pPr>
        <w:ind w:left="1410" w:hanging="1410"/>
        <w:jc w:val="both"/>
        <w:rPr>
          <w:b/>
        </w:rPr>
      </w:pPr>
      <w:r>
        <w:rPr>
          <w:b/>
        </w:rPr>
        <w:t>Zadanie 5</w:t>
      </w:r>
      <w:r w:rsidR="00A15FD1">
        <w:rPr>
          <w:b/>
        </w:rPr>
        <w:tab/>
      </w:r>
      <w:r w:rsidR="001B1E4A">
        <w:rPr>
          <w:b/>
        </w:rPr>
        <w:t>Opracowanie, wykonanie, konfekcjonowanie i dystrybucja materiałów konferencyjnych</w:t>
      </w:r>
    </w:p>
    <w:p w:rsidR="001B1E4A" w:rsidRDefault="0019572A" w:rsidP="00FD1A91">
      <w:pPr>
        <w:jc w:val="both"/>
        <w:rPr>
          <w:b/>
        </w:rPr>
      </w:pPr>
      <w:r>
        <w:rPr>
          <w:b/>
        </w:rPr>
        <w:t>Zadanie 6</w:t>
      </w:r>
      <w:r w:rsidR="00A15FD1">
        <w:rPr>
          <w:b/>
        </w:rPr>
        <w:tab/>
      </w:r>
      <w:r w:rsidR="001B1E4A">
        <w:rPr>
          <w:b/>
        </w:rPr>
        <w:t>Wykonanie dokumentacji fotograficznej z konferencji</w:t>
      </w:r>
    </w:p>
    <w:p w:rsidR="001B1E4A" w:rsidRDefault="001B1E4A" w:rsidP="00A15FD1">
      <w:pPr>
        <w:ind w:left="1410" w:hanging="1410"/>
        <w:jc w:val="both"/>
        <w:rPr>
          <w:b/>
        </w:rPr>
      </w:pPr>
      <w:r>
        <w:rPr>
          <w:b/>
        </w:rPr>
        <w:t>Za</w:t>
      </w:r>
      <w:r w:rsidR="0019572A">
        <w:rPr>
          <w:b/>
        </w:rPr>
        <w:t>danie 7</w:t>
      </w:r>
      <w:r w:rsidR="00A15FD1">
        <w:rPr>
          <w:b/>
        </w:rPr>
        <w:tab/>
      </w:r>
      <w:r>
        <w:rPr>
          <w:b/>
        </w:rPr>
        <w:t>Organizacja recepcji, rejestracja uczestników w dniu konferencji, obsługa administ</w:t>
      </w:r>
      <w:r w:rsidR="00630757">
        <w:rPr>
          <w:b/>
        </w:rPr>
        <w:t>racyjna uczestników konferencji</w:t>
      </w:r>
    </w:p>
    <w:p w:rsidR="006515BF" w:rsidRDefault="006515BF" w:rsidP="00FD1A91">
      <w:pPr>
        <w:jc w:val="both"/>
        <w:rPr>
          <w:b/>
        </w:rPr>
      </w:pPr>
    </w:p>
    <w:p w:rsidR="00754D20" w:rsidRDefault="00754D20" w:rsidP="00FD1A91">
      <w:pPr>
        <w:jc w:val="both"/>
        <w:rPr>
          <w:b/>
        </w:rPr>
      </w:pPr>
      <w:r>
        <w:rPr>
          <w:b/>
        </w:rPr>
        <w:t xml:space="preserve">Zadanie 1 </w:t>
      </w:r>
      <w:r w:rsidR="00990249">
        <w:rPr>
          <w:b/>
        </w:rPr>
        <w:tab/>
      </w:r>
      <w:r>
        <w:rPr>
          <w:b/>
        </w:rPr>
        <w:t>Zapewnienie sal konferencyjnych z wyposażeniem</w:t>
      </w:r>
    </w:p>
    <w:p w:rsidR="00754D20" w:rsidRPr="00866D0E" w:rsidRDefault="00754D20" w:rsidP="00C46AD7">
      <w:pPr>
        <w:autoSpaceDE w:val="0"/>
        <w:autoSpaceDN w:val="0"/>
        <w:adjustRightInd w:val="0"/>
        <w:jc w:val="both"/>
        <w:rPr>
          <w:rFonts w:eastAsia="Calibri"/>
          <w:szCs w:val="24"/>
          <w:lang w:eastAsia="en-US"/>
        </w:rPr>
      </w:pPr>
      <w:r w:rsidRPr="00866D0E">
        <w:rPr>
          <w:rFonts w:eastAsia="Calibri"/>
          <w:szCs w:val="24"/>
          <w:lang w:eastAsia="en-US"/>
        </w:rPr>
        <w:t>Wymagania w zakresie usługi:</w:t>
      </w:r>
    </w:p>
    <w:p w:rsidR="00754D20" w:rsidRPr="00866D0E" w:rsidRDefault="00C27C8D" w:rsidP="006A42D1">
      <w:pPr>
        <w:jc w:val="both"/>
        <w:rPr>
          <w:rFonts w:eastAsia="Calibri"/>
          <w:szCs w:val="24"/>
          <w:lang w:eastAsia="en-US"/>
        </w:rPr>
      </w:pPr>
      <w:r w:rsidRPr="00866D0E">
        <w:rPr>
          <w:rFonts w:eastAsia="Calibri"/>
          <w:b/>
          <w:szCs w:val="24"/>
          <w:lang w:eastAsia="en-US"/>
        </w:rPr>
        <w:t>Sal</w:t>
      </w:r>
      <w:r>
        <w:rPr>
          <w:rFonts w:eastAsia="Calibri"/>
          <w:b/>
          <w:szCs w:val="24"/>
          <w:lang w:eastAsia="en-US"/>
        </w:rPr>
        <w:t>e</w:t>
      </w:r>
      <w:r w:rsidRPr="00866D0E">
        <w:rPr>
          <w:rFonts w:eastAsia="Calibri"/>
          <w:b/>
          <w:szCs w:val="24"/>
          <w:lang w:eastAsia="en-US"/>
        </w:rPr>
        <w:t xml:space="preserve"> konferencyjn</w:t>
      </w:r>
      <w:r>
        <w:rPr>
          <w:rFonts w:eastAsia="Calibri"/>
          <w:b/>
          <w:szCs w:val="24"/>
          <w:lang w:eastAsia="en-US"/>
        </w:rPr>
        <w:t xml:space="preserve">e </w:t>
      </w:r>
      <w:r w:rsidR="00680E8F">
        <w:rPr>
          <w:rFonts w:eastAsia="Calibri"/>
          <w:b/>
          <w:szCs w:val="24"/>
          <w:lang w:eastAsia="en-US"/>
        </w:rPr>
        <w:t xml:space="preserve">- </w:t>
      </w:r>
      <w:r w:rsidR="00680E8F">
        <w:rPr>
          <w:rFonts w:eastAsia="Calibri"/>
          <w:szCs w:val="24"/>
          <w:lang w:eastAsia="en-US"/>
        </w:rPr>
        <w:t xml:space="preserve">na każdy dzień </w:t>
      </w:r>
      <w:r w:rsidR="005E1821">
        <w:rPr>
          <w:rFonts w:eastAsia="Calibri"/>
          <w:szCs w:val="24"/>
          <w:lang w:eastAsia="en-US"/>
        </w:rPr>
        <w:t>trzydniowej</w:t>
      </w:r>
      <w:r w:rsidR="005E1821" w:rsidRPr="00866D0E">
        <w:rPr>
          <w:rFonts w:eastAsia="Calibri"/>
          <w:szCs w:val="24"/>
          <w:lang w:eastAsia="en-US"/>
        </w:rPr>
        <w:t xml:space="preserve"> </w:t>
      </w:r>
      <w:r w:rsidR="005E1821">
        <w:rPr>
          <w:rFonts w:eastAsia="Calibri"/>
          <w:szCs w:val="24"/>
          <w:lang w:eastAsia="en-US"/>
        </w:rPr>
        <w:t>konferencji</w:t>
      </w:r>
      <w:r w:rsidR="00754D20" w:rsidRPr="00866D0E">
        <w:rPr>
          <w:rFonts w:eastAsia="Calibri"/>
          <w:szCs w:val="24"/>
          <w:lang w:eastAsia="en-US"/>
        </w:rPr>
        <w:t>:</w:t>
      </w:r>
    </w:p>
    <w:p w:rsidR="00754D20" w:rsidRPr="00866D0E" w:rsidRDefault="00754D20" w:rsidP="00915381">
      <w:pPr>
        <w:numPr>
          <w:ilvl w:val="0"/>
          <w:numId w:val="15"/>
        </w:numPr>
        <w:autoSpaceDE w:val="0"/>
        <w:autoSpaceDN w:val="0"/>
        <w:adjustRightInd w:val="0"/>
        <w:ind w:left="924" w:hanging="357"/>
        <w:jc w:val="both"/>
        <w:rPr>
          <w:rFonts w:eastAsia="Calibri"/>
          <w:szCs w:val="24"/>
          <w:lang w:eastAsia="en-US"/>
        </w:rPr>
      </w:pPr>
      <w:r w:rsidRPr="00866D0E">
        <w:rPr>
          <w:rFonts w:eastAsia="Calibri"/>
          <w:szCs w:val="24"/>
          <w:lang w:eastAsia="en-US"/>
        </w:rPr>
        <w:t xml:space="preserve">sala </w:t>
      </w:r>
      <w:r>
        <w:rPr>
          <w:rFonts w:eastAsia="Calibri"/>
          <w:szCs w:val="24"/>
          <w:lang w:eastAsia="en-US"/>
        </w:rPr>
        <w:t>plenarna</w:t>
      </w:r>
      <w:r w:rsidRPr="00866D0E">
        <w:rPr>
          <w:rFonts w:eastAsia="Calibri"/>
          <w:szCs w:val="24"/>
          <w:lang w:eastAsia="en-US"/>
        </w:rPr>
        <w:t xml:space="preserve"> </w:t>
      </w:r>
      <w:r w:rsidR="005C1265">
        <w:rPr>
          <w:rFonts w:eastAsia="Calibri"/>
          <w:szCs w:val="24"/>
          <w:lang w:eastAsia="en-US"/>
        </w:rPr>
        <w:t>wraz z</w:t>
      </w:r>
      <w:r w:rsidR="00DA6532">
        <w:rPr>
          <w:rFonts w:eastAsia="Calibri"/>
          <w:szCs w:val="24"/>
          <w:lang w:eastAsia="en-US"/>
        </w:rPr>
        <w:t xml:space="preserve"> </w:t>
      </w:r>
      <w:r w:rsidR="005C1265">
        <w:rPr>
          <w:rFonts w:eastAsia="Calibri"/>
          <w:szCs w:val="24"/>
          <w:lang w:eastAsia="en-US"/>
        </w:rPr>
        <w:t>pełnym wyposażeniem</w:t>
      </w:r>
      <w:r w:rsidR="005C1265" w:rsidRPr="00866D0E">
        <w:rPr>
          <w:rFonts w:eastAsia="Calibri"/>
          <w:szCs w:val="24"/>
          <w:lang w:eastAsia="en-US"/>
        </w:rPr>
        <w:t xml:space="preserve"> </w:t>
      </w:r>
      <w:r w:rsidRPr="00866D0E">
        <w:rPr>
          <w:rFonts w:eastAsia="Calibri"/>
          <w:szCs w:val="24"/>
          <w:lang w:eastAsia="en-US"/>
        </w:rPr>
        <w:t xml:space="preserve">dla </w:t>
      </w:r>
      <w:r>
        <w:rPr>
          <w:rFonts w:eastAsia="Calibri"/>
          <w:szCs w:val="24"/>
          <w:lang w:eastAsia="en-US"/>
        </w:rPr>
        <w:t>ma</w:t>
      </w:r>
      <w:r w:rsidR="001A50DC">
        <w:rPr>
          <w:rFonts w:eastAsia="Calibri"/>
          <w:szCs w:val="24"/>
          <w:lang w:eastAsia="en-US"/>
        </w:rPr>
        <w:t>ks</w:t>
      </w:r>
      <w:r>
        <w:rPr>
          <w:rFonts w:eastAsia="Calibri"/>
          <w:szCs w:val="24"/>
          <w:lang w:eastAsia="en-US"/>
        </w:rPr>
        <w:t xml:space="preserve">ymalnie 450 </w:t>
      </w:r>
      <w:r w:rsidRPr="00866D0E">
        <w:rPr>
          <w:rFonts w:eastAsia="Calibri"/>
          <w:szCs w:val="24"/>
          <w:lang w:eastAsia="en-US"/>
        </w:rPr>
        <w:t>uczestników</w:t>
      </w:r>
      <w:r>
        <w:rPr>
          <w:rFonts w:eastAsia="Calibri"/>
          <w:szCs w:val="24"/>
          <w:lang w:eastAsia="en-US"/>
        </w:rPr>
        <w:t xml:space="preserve"> oraz </w:t>
      </w:r>
      <w:r w:rsidR="00990249">
        <w:rPr>
          <w:rFonts w:eastAsia="Calibri"/>
          <w:szCs w:val="24"/>
          <w:lang w:eastAsia="en-US"/>
        </w:rPr>
        <w:t>5 sal z pełnym wyposażeniem na równoległe</w:t>
      </w:r>
      <w:r w:rsidR="003D6A5E">
        <w:rPr>
          <w:rFonts w:eastAsia="Calibri"/>
          <w:szCs w:val="24"/>
          <w:lang w:eastAsia="en-US"/>
        </w:rPr>
        <w:t xml:space="preserve"> sesje tematyczne</w:t>
      </w:r>
      <w:r>
        <w:rPr>
          <w:rFonts w:eastAsia="Calibri"/>
          <w:szCs w:val="24"/>
          <w:lang w:eastAsia="en-US"/>
        </w:rPr>
        <w:t xml:space="preserve"> dla </w:t>
      </w:r>
      <w:r w:rsidR="003D6A5E">
        <w:rPr>
          <w:rFonts w:eastAsia="Calibri"/>
          <w:szCs w:val="24"/>
          <w:lang w:eastAsia="en-US"/>
        </w:rPr>
        <w:t xml:space="preserve">nie mniej niż </w:t>
      </w:r>
      <w:r>
        <w:rPr>
          <w:rFonts w:eastAsia="Calibri"/>
          <w:szCs w:val="24"/>
          <w:lang w:eastAsia="en-US"/>
        </w:rPr>
        <w:t>80</w:t>
      </w:r>
      <w:r w:rsidR="003D6A5E">
        <w:rPr>
          <w:rFonts w:eastAsia="Calibri"/>
          <w:szCs w:val="24"/>
          <w:lang w:eastAsia="en-US"/>
        </w:rPr>
        <w:t xml:space="preserve"> </w:t>
      </w:r>
      <w:r w:rsidR="00990249">
        <w:rPr>
          <w:rFonts w:eastAsia="Calibri"/>
          <w:szCs w:val="24"/>
          <w:lang w:eastAsia="en-US"/>
        </w:rPr>
        <w:br/>
      </w:r>
      <w:r w:rsidR="003D6A5E">
        <w:rPr>
          <w:rFonts w:eastAsia="Calibri"/>
          <w:szCs w:val="24"/>
          <w:lang w:eastAsia="en-US"/>
        </w:rPr>
        <w:t xml:space="preserve">i nie więcej niż </w:t>
      </w:r>
      <w:r>
        <w:rPr>
          <w:rFonts w:eastAsia="Calibri"/>
          <w:szCs w:val="24"/>
          <w:lang w:eastAsia="en-US"/>
        </w:rPr>
        <w:t>100 uczestników każda</w:t>
      </w:r>
      <w:r w:rsidRPr="00866D0E">
        <w:rPr>
          <w:rFonts w:eastAsia="Calibri"/>
          <w:szCs w:val="24"/>
          <w:lang w:eastAsia="en-US"/>
        </w:rPr>
        <w:t xml:space="preserve">, </w:t>
      </w:r>
      <w:r w:rsidR="000A3151">
        <w:rPr>
          <w:rFonts w:eastAsia="Calibri"/>
          <w:szCs w:val="24"/>
          <w:lang w:eastAsia="en-US"/>
        </w:rPr>
        <w:t xml:space="preserve">w obiekcie konferencyjnym </w:t>
      </w:r>
      <w:r w:rsidR="004C3689" w:rsidRPr="004C3689">
        <w:rPr>
          <w:szCs w:val="24"/>
        </w:rPr>
        <w:t>o wysokich standardach, spełniającym wymagania międzynarodowych organizacji kongresowych</w:t>
      </w:r>
      <w:r w:rsidR="004C3689" w:rsidRPr="004C3689">
        <w:rPr>
          <w:rFonts w:eastAsia="Calibri"/>
          <w:bCs/>
          <w:szCs w:val="24"/>
        </w:rPr>
        <w:t>,</w:t>
      </w:r>
      <w:r w:rsidR="004C3689">
        <w:rPr>
          <w:rFonts w:eastAsia="Calibri"/>
          <w:bCs/>
          <w:szCs w:val="24"/>
        </w:rPr>
        <w:t xml:space="preserve"> </w:t>
      </w:r>
      <w:r w:rsidR="0088041E">
        <w:rPr>
          <w:rFonts w:eastAsia="Calibri"/>
          <w:szCs w:val="24"/>
          <w:lang w:eastAsia="en-US"/>
        </w:rPr>
        <w:t xml:space="preserve">zlokalizowanym </w:t>
      </w:r>
      <w:r>
        <w:rPr>
          <w:rFonts w:eastAsia="Calibri"/>
          <w:szCs w:val="24"/>
          <w:lang w:eastAsia="en-US"/>
        </w:rPr>
        <w:t>w</w:t>
      </w:r>
      <w:r w:rsidR="00DA6532">
        <w:rPr>
          <w:rFonts w:eastAsia="Calibri"/>
          <w:b/>
          <w:bCs/>
          <w:szCs w:val="24"/>
        </w:rPr>
        <w:t xml:space="preserve"> </w:t>
      </w:r>
      <w:r w:rsidR="000A3151" w:rsidRPr="006A42D1">
        <w:rPr>
          <w:rFonts w:eastAsia="Calibri"/>
          <w:bCs/>
          <w:szCs w:val="24"/>
        </w:rPr>
        <w:t>odległości nie większej niż 15 minut od Dworca Głównego</w:t>
      </w:r>
      <w:r w:rsidR="0088041E">
        <w:rPr>
          <w:rFonts w:eastAsia="Calibri"/>
          <w:bCs/>
          <w:szCs w:val="24"/>
        </w:rPr>
        <w:t xml:space="preserve"> w Krakowie</w:t>
      </w:r>
      <w:r w:rsidR="000A3151" w:rsidRPr="006A42D1">
        <w:rPr>
          <w:rFonts w:eastAsia="Calibri"/>
          <w:bCs/>
          <w:szCs w:val="24"/>
        </w:rPr>
        <w:t xml:space="preserve"> z łatwym dojazdem komunikacją miejską, tj. bez przesiadek, minimum 2 różnymi środkami transportu komunikacji miejskiej,</w:t>
      </w:r>
      <w:r w:rsidR="000A3151" w:rsidRPr="006A42D1">
        <w:rPr>
          <w:rFonts w:eastAsia="Calibri"/>
          <w:szCs w:val="24"/>
          <w:lang w:eastAsia="en-US"/>
        </w:rPr>
        <w:t xml:space="preserve"> zgodnie z rozkłade</w:t>
      </w:r>
      <w:r w:rsidR="00680E8F" w:rsidRPr="00BC0882">
        <w:rPr>
          <w:rFonts w:eastAsia="Calibri"/>
          <w:szCs w:val="24"/>
          <w:lang w:eastAsia="en-US"/>
        </w:rPr>
        <w:t>m jazdy komunikacji miejskiej z</w:t>
      </w:r>
      <w:r w:rsidR="0088041E">
        <w:rPr>
          <w:rFonts w:eastAsia="Calibri"/>
          <w:szCs w:val="24"/>
          <w:lang w:eastAsia="en-US"/>
        </w:rPr>
        <w:t xml:space="preserve"> </w:t>
      </w:r>
      <w:r w:rsidR="000A3151" w:rsidRPr="006A42D1">
        <w:rPr>
          <w:rFonts w:eastAsia="Calibri"/>
          <w:szCs w:val="24"/>
          <w:lang w:eastAsia="en-US"/>
        </w:rPr>
        <w:t>Dworca Głównego</w:t>
      </w:r>
      <w:r w:rsidR="0088041E">
        <w:rPr>
          <w:rFonts w:eastAsia="Calibri"/>
          <w:szCs w:val="24"/>
          <w:lang w:eastAsia="en-US"/>
        </w:rPr>
        <w:t xml:space="preserve"> w Krakowie</w:t>
      </w:r>
      <w:r w:rsidR="000A3151" w:rsidRPr="006A42D1">
        <w:rPr>
          <w:rFonts w:eastAsia="Calibri"/>
          <w:szCs w:val="24"/>
          <w:vertAlign w:val="superscript"/>
          <w:lang w:eastAsia="en-US"/>
        </w:rPr>
        <w:footnoteReference w:id="4"/>
      </w:r>
      <w:r w:rsidRPr="00866D0E">
        <w:rPr>
          <w:rFonts w:eastAsia="Calibri"/>
          <w:szCs w:val="24"/>
          <w:lang w:eastAsia="en-US"/>
        </w:rPr>
        <w:t>;</w:t>
      </w:r>
    </w:p>
    <w:p w:rsidR="00754D20" w:rsidRPr="00866D0E" w:rsidRDefault="00754D20" w:rsidP="00915381">
      <w:pPr>
        <w:numPr>
          <w:ilvl w:val="0"/>
          <w:numId w:val="15"/>
        </w:numPr>
        <w:autoSpaceDE w:val="0"/>
        <w:autoSpaceDN w:val="0"/>
        <w:adjustRightInd w:val="0"/>
        <w:ind w:left="924" w:hanging="357"/>
        <w:jc w:val="both"/>
        <w:rPr>
          <w:rFonts w:eastAsia="Calibri"/>
          <w:szCs w:val="24"/>
          <w:lang w:eastAsia="en-US"/>
        </w:rPr>
      </w:pPr>
      <w:r w:rsidRPr="00866D0E">
        <w:rPr>
          <w:rFonts w:eastAsia="Calibri"/>
          <w:szCs w:val="24"/>
          <w:lang w:eastAsia="en-US"/>
        </w:rPr>
        <w:t xml:space="preserve">krzesła </w:t>
      </w:r>
      <w:r w:rsidR="00DC5274">
        <w:rPr>
          <w:rFonts w:eastAsia="Calibri"/>
          <w:szCs w:val="24"/>
          <w:lang w:eastAsia="en-US"/>
        </w:rPr>
        <w:t xml:space="preserve">w sali plenarnej </w:t>
      </w:r>
      <w:r w:rsidRPr="00866D0E">
        <w:rPr>
          <w:rFonts w:eastAsia="Calibri"/>
          <w:szCs w:val="24"/>
          <w:lang w:eastAsia="en-US"/>
        </w:rPr>
        <w:t xml:space="preserve">ustawione w </w:t>
      </w:r>
      <w:r>
        <w:rPr>
          <w:rFonts w:eastAsia="Calibri"/>
          <w:szCs w:val="24"/>
          <w:lang w:eastAsia="en-US"/>
        </w:rPr>
        <w:t>układzie amfiteatralnym</w:t>
      </w:r>
      <w:r w:rsidR="00D83154">
        <w:rPr>
          <w:rFonts w:eastAsia="Calibri"/>
          <w:szCs w:val="24"/>
          <w:lang w:eastAsia="en-US"/>
        </w:rPr>
        <w:t xml:space="preserve"> z możliwością wysunięcia tabletu,</w:t>
      </w:r>
      <w:r w:rsidR="008A27A7">
        <w:rPr>
          <w:rFonts w:eastAsia="Calibri"/>
          <w:szCs w:val="24"/>
          <w:lang w:eastAsia="en-US"/>
        </w:rPr>
        <w:t xml:space="preserve"> natomiast w</w:t>
      </w:r>
      <w:r w:rsidR="00DA6532">
        <w:rPr>
          <w:rFonts w:eastAsia="Calibri"/>
          <w:szCs w:val="24"/>
          <w:lang w:eastAsia="en-US"/>
        </w:rPr>
        <w:t xml:space="preserve"> </w:t>
      </w:r>
      <w:r w:rsidR="008A27A7">
        <w:rPr>
          <w:rFonts w:eastAsia="Calibri"/>
          <w:szCs w:val="24"/>
          <w:lang w:eastAsia="en-US"/>
        </w:rPr>
        <w:t xml:space="preserve">każdej z sal na sesje tematyczne ustawione </w:t>
      </w:r>
      <w:r w:rsidR="006A42D1">
        <w:rPr>
          <w:rFonts w:eastAsia="Calibri"/>
          <w:szCs w:val="24"/>
          <w:lang w:eastAsia="en-US"/>
        </w:rPr>
        <w:br/>
      </w:r>
      <w:r w:rsidR="008A27A7">
        <w:rPr>
          <w:rFonts w:eastAsia="Calibri"/>
          <w:szCs w:val="24"/>
          <w:lang w:eastAsia="en-US"/>
        </w:rPr>
        <w:t>w układzie klasowym lub kinowym</w:t>
      </w:r>
      <w:r w:rsidR="00D83154">
        <w:rPr>
          <w:rFonts w:eastAsia="Calibri"/>
          <w:szCs w:val="24"/>
          <w:lang w:eastAsia="en-US"/>
        </w:rPr>
        <w:t xml:space="preserve"> z możliwością zamontowania tabletu </w:t>
      </w:r>
      <w:r w:rsidR="00D83154">
        <w:rPr>
          <w:rFonts w:eastAsia="Calibri"/>
          <w:szCs w:val="24"/>
          <w:lang w:eastAsia="en-US"/>
        </w:rPr>
        <w:br/>
        <w:t>o wymiarach minimum 32,5x22,5cm</w:t>
      </w:r>
      <w:r w:rsidR="008A27A7">
        <w:rPr>
          <w:rFonts w:eastAsia="Calibri"/>
          <w:szCs w:val="24"/>
          <w:lang w:eastAsia="en-US"/>
        </w:rPr>
        <w:t xml:space="preserve">; </w:t>
      </w:r>
    </w:p>
    <w:p w:rsidR="00754D20" w:rsidRDefault="00292E2A" w:rsidP="00915381">
      <w:pPr>
        <w:numPr>
          <w:ilvl w:val="0"/>
          <w:numId w:val="15"/>
        </w:numPr>
        <w:autoSpaceDE w:val="0"/>
        <w:autoSpaceDN w:val="0"/>
        <w:adjustRightInd w:val="0"/>
        <w:ind w:left="924" w:hanging="357"/>
        <w:jc w:val="both"/>
        <w:rPr>
          <w:rFonts w:eastAsia="Calibri"/>
          <w:szCs w:val="24"/>
          <w:lang w:eastAsia="en-US"/>
        </w:rPr>
      </w:pPr>
      <w:r>
        <w:rPr>
          <w:rFonts w:eastAsia="Calibri"/>
          <w:szCs w:val="24"/>
          <w:lang w:eastAsia="en-US"/>
        </w:rPr>
        <w:t>w sali plenarnej:</w:t>
      </w:r>
      <w:r w:rsidRPr="00866D0E">
        <w:rPr>
          <w:rFonts w:eastAsia="Calibri"/>
          <w:szCs w:val="24"/>
          <w:lang w:eastAsia="en-US"/>
        </w:rPr>
        <w:t xml:space="preserve"> </w:t>
      </w:r>
      <w:r w:rsidR="00754D20" w:rsidRPr="00866D0E">
        <w:rPr>
          <w:rFonts w:eastAsia="Calibri"/>
          <w:szCs w:val="24"/>
          <w:lang w:eastAsia="en-US"/>
        </w:rPr>
        <w:t>stół prezydialny dla 6 osób</w:t>
      </w:r>
      <w:r w:rsidR="008409AE">
        <w:rPr>
          <w:rFonts w:eastAsia="Calibri"/>
          <w:szCs w:val="24"/>
          <w:lang w:eastAsia="en-US"/>
        </w:rPr>
        <w:t>,</w:t>
      </w:r>
      <w:r w:rsidR="00754D20" w:rsidRPr="00866D0E">
        <w:rPr>
          <w:rFonts w:eastAsia="Calibri"/>
          <w:szCs w:val="24"/>
          <w:lang w:eastAsia="en-US"/>
        </w:rPr>
        <w:t xml:space="preserve"> 1 miejsce przy stole minimum 0,7 m/ 1</w:t>
      </w:r>
      <w:r>
        <w:rPr>
          <w:rFonts w:eastAsia="Calibri"/>
          <w:szCs w:val="24"/>
          <w:lang w:eastAsia="en-US"/>
        </w:rPr>
        <w:t> </w:t>
      </w:r>
      <w:r w:rsidR="00754D20" w:rsidRPr="00866D0E">
        <w:rPr>
          <w:rFonts w:eastAsia="Calibri"/>
          <w:szCs w:val="24"/>
          <w:lang w:eastAsia="en-US"/>
        </w:rPr>
        <w:t>osobę</w:t>
      </w:r>
      <w:r w:rsidR="008409AE">
        <w:rPr>
          <w:rFonts w:eastAsia="Calibri"/>
          <w:szCs w:val="24"/>
          <w:lang w:eastAsia="en-US"/>
        </w:rPr>
        <w:t>;</w:t>
      </w:r>
      <w:r w:rsidR="00754D20">
        <w:rPr>
          <w:rFonts w:eastAsia="Calibri"/>
          <w:szCs w:val="24"/>
          <w:lang w:eastAsia="en-US"/>
        </w:rPr>
        <w:t xml:space="preserve"> w</w:t>
      </w:r>
      <w:r>
        <w:rPr>
          <w:rFonts w:eastAsia="Calibri"/>
          <w:szCs w:val="24"/>
          <w:lang w:eastAsia="en-US"/>
        </w:rPr>
        <w:t xml:space="preserve"> każdej z sal</w:t>
      </w:r>
      <w:r w:rsidR="008409AE">
        <w:rPr>
          <w:rFonts w:eastAsia="Calibri"/>
          <w:szCs w:val="24"/>
          <w:lang w:eastAsia="en-US"/>
        </w:rPr>
        <w:t>,</w:t>
      </w:r>
      <w:r w:rsidR="00754D20">
        <w:rPr>
          <w:rFonts w:eastAsia="Calibri"/>
          <w:szCs w:val="24"/>
          <w:lang w:eastAsia="en-US"/>
        </w:rPr>
        <w:t xml:space="preserve"> w których odbywać się będą sesje tematyczne</w:t>
      </w:r>
      <w:r>
        <w:rPr>
          <w:rFonts w:eastAsia="Calibri"/>
          <w:szCs w:val="24"/>
          <w:lang w:eastAsia="en-US"/>
        </w:rPr>
        <w:t>:</w:t>
      </w:r>
      <w:r w:rsidR="00754D20">
        <w:rPr>
          <w:rFonts w:eastAsia="Calibri"/>
          <w:szCs w:val="24"/>
          <w:lang w:eastAsia="en-US"/>
        </w:rPr>
        <w:t xml:space="preserve"> </w:t>
      </w:r>
      <w:r w:rsidR="00754D20" w:rsidRPr="00866D0E">
        <w:rPr>
          <w:rFonts w:eastAsia="Calibri"/>
          <w:szCs w:val="24"/>
          <w:lang w:eastAsia="en-US"/>
        </w:rPr>
        <w:t xml:space="preserve">stół prezydialny dla </w:t>
      </w:r>
      <w:r w:rsidR="00754D20">
        <w:rPr>
          <w:rFonts w:eastAsia="Calibri"/>
          <w:szCs w:val="24"/>
          <w:lang w:eastAsia="en-US"/>
        </w:rPr>
        <w:t>3</w:t>
      </w:r>
      <w:r w:rsidR="00754D20" w:rsidRPr="00866D0E">
        <w:rPr>
          <w:rFonts w:eastAsia="Calibri"/>
          <w:szCs w:val="24"/>
          <w:lang w:eastAsia="en-US"/>
        </w:rPr>
        <w:t xml:space="preserve"> osób</w:t>
      </w:r>
      <w:r w:rsidR="008409AE">
        <w:rPr>
          <w:rFonts w:eastAsia="Calibri"/>
          <w:szCs w:val="24"/>
          <w:lang w:eastAsia="en-US"/>
        </w:rPr>
        <w:t>,</w:t>
      </w:r>
      <w:r w:rsidR="008409AE" w:rsidRPr="00866D0E">
        <w:rPr>
          <w:rFonts w:eastAsia="Calibri"/>
          <w:szCs w:val="24"/>
          <w:lang w:eastAsia="en-US"/>
        </w:rPr>
        <w:t xml:space="preserve"> </w:t>
      </w:r>
      <w:r w:rsidR="00754D20" w:rsidRPr="00866D0E">
        <w:rPr>
          <w:rFonts w:eastAsia="Calibri"/>
          <w:szCs w:val="24"/>
          <w:lang w:eastAsia="en-US"/>
        </w:rPr>
        <w:t>1 miejsce przy stole minimum 0,7</w:t>
      </w:r>
      <w:r w:rsidR="00DA6532">
        <w:rPr>
          <w:rFonts w:eastAsia="Calibri"/>
          <w:szCs w:val="24"/>
          <w:lang w:eastAsia="en-US"/>
        </w:rPr>
        <w:t xml:space="preserve"> </w:t>
      </w:r>
      <w:r w:rsidR="00754D20" w:rsidRPr="00866D0E">
        <w:rPr>
          <w:rFonts w:eastAsia="Calibri"/>
          <w:szCs w:val="24"/>
          <w:lang w:eastAsia="en-US"/>
        </w:rPr>
        <w:t>m/1osobę;</w:t>
      </w:r>
    </w:p>
    <w:p w:rsidR="00445645" w:rsidRDefault="00292E2A" w:rsidP="00915381">
      <w:pPr>
        <w:numPr>
          <w:ilvl w:val="0"/>
          <w:numId w:val="15"/>
        </w:numPr>
        <w:autoSpaceDE w:val="0"/>
        <w:autoSpaceDN w:val="0"/>
        <w:adjustRightInd w:val="0"/>
        <w:ind w:left="924" w:hanging="357"/>
        <w:jc w:val="both"/>
        <w:rPr>
          <w:rFonts w:eastAsia="Calibri"/>
          <w:szCs w:val="24"/>
          <w:lang w:eastAsia="en-US"/>
        </w:rPr>
      </w:pPr>
      <w:r>
        <w:rPr>
          <w:rFonts w:eastAsia="Calibri"/>
          <w:szCs w:val="24"/>
        </w:rPr>
        <w:t xml:space="preserve">Wykonawca </w:t>
      </w:r>
      <w:r w:rsidR="00445645">
        <w:rPr>
          <w:rFonts w:eastAsia="Calibri"/>
          <w:szCs w:val="24"/>
        </w:rPr>
        <w:t xml:space="preserve">zapewni </w:t>
      </w:r>
      <w:r w:rsidR="00445645" w:rsidRPr="00241B1A">
        <w:rPr>
          <w:rFonts w:eastAsia="Calibri"/>
          <w:szCs w:val="24"/>
        </w:rPr>
        <w:t>stoj</w:t>
      </w:r>
      <w:r w:rsidR="00445645">
        <w:rPr>
          <w:rFonts w:eastAsia="Calibri"/>
          <w:szCs w:val="24"/>
        </w:rPr>
        <w:t>ą</w:t>
      </w:r>
      <w:r w:rsidR="00445645" w:rsidRPr="00241B1A">
        <w:rPr>
          <w:rFonts w:eastAsia="Calibri"/>
          <w:szCs w:val="24"/>
        </w:rPr>
        <w:t>c</w:t>
      </w:r>
      <w:r w:rsidR="00445645">
        <w:rPr>
          <w:rFonts w:eastAsia="Calibri"/>
          <w:szCs w:val="24"/>
        </w:rPr>
        <w:t>e</w:t>
      </w:r>
      <w:r w:rsidR="00445645" w:rsidRPr="00241B1A">
        <w:rPr>
          <w:rFonts w:eastAsia="Calibri"/>
          <w:szCs w:val="24"/>
        </w:rPr>
        <w:t xml:space="preserve"> wizytownik</w:t>
      </w:r>
      <w:r w:rsidR="00445645">
        <w:rPr>
          <w:rFonts w:eastAsia="Calibri"/>
          <w:szCs w:val="24"/>
        </w:rPr>
        <w:t>i</w:t>
      </w:r>
      <w:r w:rsidR="00445645" w:rsidRPr="00241B1A">
        <w:rPr>
          <w:rFonts w:eastAsia="Calibri"/>
          <w:szCs w:val="24"/>
        </w:rPr>
        <w:t xml:space="preserve"> na st</w:t>
      </w:r>
      <w:r w:rsidR="00445645">
        <w:rPr>
          <w:rFonts w:eastAsia="Calibri"/>
          <w:szCs w:val="24"/>
        </w:rPr>
        <w:t>ół</w:t>
      </w:r>
      <w:r w:rsidR="00445645" w:rsidRPr="00241B1A">
        <w:rPr>
          <w:rFonts w:eastAsia="Calibri"/>
          <w:szCs w:val="24"/>
        </w:rPr>
        <w:t xml:space="preserve"> prezydialn</w:t>
      </w:r>
      <w:r w:rsidR="00445645">
        <w:rPr>
          <w:rFonts w:eastAsia="Calibri"/>
          <w:szCs w:val="24"/>
        </w:rPr>
        <w:t>y</w:t>
      </w:r>
      <w:r w:rsidR="00445645" w:rsidRPr="00241B1A">
        <w:rPr>
          <w:rFonts w:eastAsia="Calibri"/>
          <w:sz w:val="20"/>
        </w:rPr>
        <w:t xml:space="preserve"> </w:t>
      </w:r>
      <w:r w:rsidR="00445645" w:rsidRPr="00241B1A">
        <w:rPr>
          <w:rFonts w:eastAsia="Calibri"/>
          <w:szCs w:val="24"/>
        </w:rPr>
        <w:t xml:space="preserve">w </w:t>
      </w:r>
      <w:r w:rsidR="00E7297C">
        <w:rPr>
          <w:rFonts w:eastAsia="Calibri"/>
          <w:szCs w:val="24"/>
        </w:rPr>
        <w:t>s</w:t>
      </w:r>
      <w:r w:rsidR="00E7297C" w:rsidRPr="00241B1A">
        <w:rPr>
          <w:rFonts w:eastAsia="Calibri"/>
          <w:szCs w:val="24"/>
        </w:rPr>
        <w:t xml:space="preserve">ali </w:t>
      </w:r>
      <w:r w:rsidR="00445645" w:rsidRPr="00241B1A">
        <w:rPr>
          <w:rFonts w:eastAsia="Calibri"/>
          <w:szCs w:val="24"/>
        </w:rPr>
        <w:t>plenarnej</w:t>
      </w:r>
      <w:r w:rsidR="00445645">
        <w:rPr>
          <w:rFonts w:ascii="Helvetica" w:eastAsia="Calibri" w:hAnsi="Helvetica" w:cs="Helvetica"/>
          <w:sz w:val="20"/>
        </w:rPr>
        <w:t xml:space="preserve"> </w:t>
      </w:r>
      <w:r w:rsidR="00445645" w:rsidRPr="00241B1A">
        <w:rPr>
          <w:rFonts w:eastAsia="Calibri"/>
          <w:szCs w:val="24"/>
        </w:rPr>
        <w:t xml:space="preserve">oraz </w:t>
      </w:r>
      <w:r w:rsidR="009F1827">
        <w:rPr>
          <w:rFonts w:eastAsia="Calibri"/>
          <w:szCs w:val="24"/>
        </w:rPr>
        <w:br/>
      </w:r>
      <w:r w:rsidR="00445645" w:rsidRPr="00241B1A">
        <w:rPr>
          <w:rFonts w:eastAsia="Calibri"/>
          <w:szCs w:val="24"/>
        </w:rPr>
        <w:t>w salach</w:t>
      </w:r>
      <w:r w:rsidR="00DA6532">
        <w:rPr>
          <w:rFonts w:eastAsia="Calibri"/>
          <w:szCs w:val="24"/>
        </w:rPr>
        <w:t>, w których odbywać się będą sesje</w:t>
      </w:r>
      <w:r w:rsidR="00445645" w:rsidRPr="00241B1A">
        <w:rPr>
          <w:rFonts w:eastAsia="Calibri"/>
          <w:szCs w:val="24"/>
        </w:rPr>
        <w:t xml:space="preserve"> tematyczn</w:t>
      </w:r>
      <w:r w:rsidR="00DA6532">
        <w:rPr>
          <w:rFonts w:eastAsia="Calibri"/>
          <w:szCs w:val="24"/>
        </w:rPr>
        <w:t>e</w:t>
      </w:r>
      <w:r>
        <w:rPr>
          <w:rFonts w:eastAsia="Calibri"/>
          <w:szCs w:val="24"/>
        </w:rPr>
        <w:t>;</w:t>
      </w:r>
      <w:r w:rsidR="00445645">
        <w:rPr>
          <w:rFonts w:ascii="Helvetica" w:eastAsia="Calibri" w:hAnsi="Helvetica" w:cs="Helvetica"/>
          <w:sz w:val="20"/>
        </w:rPr>
        <w:t xml:space="preserve"> </w:t>
      </w:r>
      <w:r w:rsidR="00445645" w:rsidRPr="00241B1A">
        <w:rPr>
          <w:rFonts w:eastAsia="Calibri"/>
          <w:szCs w:val="24"/>
        </w:rPr>
        <w:t>jednakowa wielko</w:t>
      </w:r>
      <w:r w:rsidR="00445645">
        <w:rPr>
          <w:rFonts w:eastAsia="Calibri"/>
          <w:szCs w:val="24"/>
        </w:rPr>
        <w:t>ść</w:t>
      </w:r>
      <w:r w:rsidR="00445645" w:rsidRPr="00241B1A">
        <w:rPr>
          <w:rFonts w:eastAsia="Calibri"/>
          <w:szCs w:val="24"/>
        </w:rPr>
        <w:t xml:space="preserve"> (bez oznak zniszczenia) w liczbie: 6 sztuk </w:t>
      </w:r>
      <w:r w:rsidR="00445645">
        <w:rPr>
          <w:rFonts w:eastAsia="Calibri"/>
          <w:szCs w:val="24"/>
        </w:rPr>
        <w:t xml:space="preserve">w </w:t>
      </w:r>
      <w:r w:rsidR="00E7297C">
        <w:rPr>
          <w:rFonts w:eastAsia="Calibri"/>
          <w:szCs w:val="24"/>
        </w:rPr>
        <w:t xml:space="preserve">sali </w:t>
      </w:r>
      <w:r w:rsidR="00445645">
        <w:rPr>
          <w:rFonts w:eastAsia="Calibri"/>
          <w:szCs w:val="24"/>
        </w:rPr>
        <w:t>plenarnej i po 3 sztuki w</w:t>
      </w:r>
      <w:r w:rsidR="00DB5643">
        <w:rPr>
          <w:rFonts w:eastAsia="Calibri"/>
          <w:szCs w:val="24"/>
        </w:rPr>
        <w:t xml:space="preserve"> każdej</w:t>
      </w:r>
      <w:r w:rsidR="00445645">
        <w:rPr>
          <w:rFonts w:eastAsia="Calibri"/>
          <w:szCs w:val="24"/>
        </w:rPr>
        <w:t xml:space="preserve"> </w:t>
      </w:r>
      <w:r w:rsidR="00DA6532">
        <w:rPr>
          <w:rFonts w:eastAsia="Calibri"/>
          <w:szCs w:val="24"/>
        </w:rPr>
        <w:t xml:space="preserve">z sal, </w:t>
      </w:r>
      <w:r w:rsidR="00640EDC">
        <w:rPr>
          <w:rFonts w:eastAsia="Calibri"/>
          <w:szCs w:val="24"/>
        </w:rPr>
        <w:br/>
      </w:r>
      <w:r w:rsidR="00DA6532">
        <w:rPr>
          <w:rFonts w:eastAsia="Calibri"/>
          <w:szCs w:val="24"/>
        </w:rPr>
        <w:t xml:space="preserve">w których odbywać się będą </w:t>
      </w:r>
      <w:r w:rsidR="00F53BAA">
        <w:rPr>
          <w:rFonts w:eastAsia="Calibri"/>
          <w:szCs w:val="24"/>
        </w:rPr>
        <w:t xml:space="preserve">sesje </w:t>
      </w:r>
      <w:r w:rsidR="00DB5643">
        <w:rPr>
          <w:rFonts w:eastAsia="Calibri"/>
          <w:szCs w:val="24"/>
        </w:rPr>
        <w:t xml:space="preserve">tematyczne </w:t>
      </w:r>
      <w:r w:rsidR="00445645" w:rsidRPr="00241B1A">
        <w:rPr>
          <w:rFonts w:eastAsia="Calibri"/>
          <w:szCs w:val="24"/>
        </w:rPr>
        <w:t>(format: 150/200 x 80/100 mm, materiał: tworzywo pleksi z wymienn</w:t>
      </w:r>
      <w:r w:rsidR="00445645">
        <w:rPr>
          <w:rFonts w:eastAsia="Calibri"/>
          <w:szCs w:val="24"/>
        </w:rPr>
        <w:t>ą</w:t>
      </w:r>
      <w:r w:rsidR="00445645" w:rsidRPr="00241B1A">
        <w:rPr>
          <w:rFonts w:eastAsia="Calibri"/>
          <w:szCs w:val="24"/>
        </w:rPr>
        <w:t xml:space="preserve"> wkładk</w:t>
      </w:r>
      <w:r w:rsidR="00445645">
        <w:rPr>
          <w:rFonts w:eastAsia="Calibri"/>
          <w:szCs w:val="24"/>
        </w:rPr>
        <w:t>ą</w:t>
      </w:r>
      <w:r w:rsidR="00445645" w:rsidRPr="00241B1A">
        <w:rPr>
          <w:rFonts w:eastAsia="Calibri"/>
          <w:szCs w:val="24"/>
        </w:rPr>
        <w:t xml:space="preserve"> imienn</w:t>
      </w:r>
      <w:r w:rsidR="00445645">
        <w:rPr>
          <w:rFonts w:eastAsia="Calibri"/>
          <w:szCs w:val="24"/>
        </w:rPr>
        <w:t>ą</w:t>
      </w:r>
      <w:r w:rsidR="00445645" w:rsidRPr="00BC0882">
        <w:rPr>
          <w:rFonts w:eastAsia="Calibri"/>
          <w:szCs w:val="24"/>
        </w:rPr>
        <w:t>)</w:t>
      </w:r>
      <w:r w:rsidR="00445645">
        <w:rPr>
          <w:rFonts w:eastAsia="Calibri"/>
          <w:szCs w:val="24"/>
        </w:rPr>
        <w:t>;</w:t>
      </w:r>
    </w:p>
    <w:p w:rsidR="00445645" w:rsidRDefault="00292E2A" w:rsidP="00915381">
      <w:pPr>
        <w:numPr>
          <w:ilvl w:val="0"/>
          <w:numId w:val="15"/>
        </w:numPr>
        <w:autoSpaceDE w:val="0"/>
        <w:autoSpaceDN w:val="0"/>
        <w:adjustRightInd w:val="0"/>
        <w:ind w:left="924" w:hanging="357"/>
        <w:jc w:val="both"/>
        <w:rPr>
          <w:rFonts w:eastAsia="Calibri"/>
          <w:szCs w:val="24"/>
          <w:lang w:eastAsia="en-US"/>
        </w:rPr>
      </w:pPr>
      <w:r>
        <w:rPr>
          <w:rFonts w:eastAsia="Calibri"/>
          <w:szCs w:val="24"/>
        </w:rPr>
        <w:lastRenderedPageBreak/>
        <w:t xml:space="preserve">Wykonawca </w:t>
      </w:r>
      <w:r w:rsidR="00445645">
        <w:rPr>
          <w:rFonts w:eastAsia="Calibri"/>
          <w:szCs w:val="24"/>
        </w:rPr>
        <w:t xml:space="preserve">umieści banery </w:t>
      </w:r>
      <w:r w:rsidR="00F53BAA">
        <w:rPr>
          <w:rFonts w:eastAsia="Calibri"/>
          <w:szCs w:val="24"/>
        </w:rPr>
        <w:t xml:space="preserve">- plakaty przed stołem </w:t>
      </w:r>
      <w:r w:rsidR="00AB2467">
        <w:rPr>
          <w:rFonts w:eastAsia="Calibri"/>
          <w:szCs w:val="24"/>
        </w:rPr>
        <w:t>prezydialnym</w:t>
      </w:r>
      <w:r w:rsidR="00445645">
        <w:rPr>
          <w:rFonts w:eastAsia="Calibri"/>
          <w:szCs w:val="24"/>
        </w:rPr>
        <w:t xml:space="preserve"> oraz </w:t>
      </w:r>
      <w:r w:rsidR="00F53BAA">
        <w:rPr>
          <w:rFonts w:eastAsia="Calibri"/>
          <w:szCs w:val="24"/>
        </w:rPr>
        <w:t xml:space="preserve">przed mównicą </w:t>
      </w:r>
      <w:r w:rsidR="00445645">
        <w:rPr>
          <w:rFonts w:eastAsia="Calibri"/>
          <w:szCs w:val="24"/>
        </w:rPr>
        <w:t xml:space="preserve">w </w:t>
      </w:r>
      <w:r w:rsidR="00E7297C">
        <w:rPr>
          <w:rFonts w:eastAsia="Calibri"/>
          <w:szCs w:val="24"/>
        </w:rPr>
        <w:t xml:space="preserve">sali </w:t>
      </w:r>
      <w:r w:rsidR="00445645">
        <w:rPr>
          <w:rFonts w:eastAsia="Calibri"/>
          <w:szCs w:val="24"/>
        </w:rPr>
        <w:t xml:space="preserve">plenarnej, jak również </w:t>
      </w:r>
      <w:r w:rsidR="00F53BAA">
        <w:rPr>
          <w:rFonts w:eastAsia="Calibri"/>
          <w:szCs w:val="24"/>
        </w:rPr>
        <w:t xml:space="preserve">przed stołami prezydialnymi </w:t>
      </w:r>
      <w:r w:rsidR="00AB2467">
        <w:rPr>
          <w:rFonts w:eastAsia="Calibri"/>
          <w:szCs w:val="24"/>
        </w:rPr>
        <w:t xml:space="preserve">oraz </w:t>
      </w:r>
      <w:r w:rsidR="00F53BAA">
        <w:rPr>
          <w:rFonts w:eastAsia="Calibri"/>
          <w:szCs w:val="24"/>
        </w:rPr>
        <w:t xml:space="preserve">przed mównicami </w:t>
      </w:r>
      <w:r w:rsidR="00445645">
        <w:rPr>
          <w:rFonts w:eastAsia="Calibri"/>
          <w:szCs w:val="24"/>
        </w:rPr>
        <w:t xml:space="preserve">w </w:t>
      </w:r>
      <w:r w:rsidR="00DB5643">
        <w:rPr>
          <w:rFonts w:eastAsia="Calibri"/>
          <w:szCs w:val="24"/>
        </w:rPr>
        <w:t xml:space="preserve">każdej </w:t>
      </w:r>
      <w:r w:rsidR="00DA6532">
        <w:rPr>
          <w:rFonts w:eastAsia="Calibri"/>
          <w:szCs w:val="24"/>
        </w:rPr>
        <w:t xml:space="preserve">z </w:t>
      </w:r>
      <w:r w:rsidR="00DB5643">
        <w:rPr>
          <w:rFonts w:eastAsia="Calibri"/>
          <w:szCs w:val="24"/>
        </w:rPr>
        <w:t>sal</w:t>
      </w:r>
      <w:r w:rsidR="00DA6532">
        <w:rPr>
          <w:rFonts w:eastAsia="Calibri"/>
          <w:szCs w:val="24"/>
        </w:rPr>
        <w:t>, w których odbywać się będą sesje</w:t>
      </w:r>
      <w:r w:rsidR="00DB5643">
        <w:rPr>
          <w:rFonts w:eastAsia="Calibri"/>
          <w:szCs w:val="24"/>
        </w:rPr>
        <w:t xml:space="preserve"> tematyczne</w:t>
      </w:r>
      <w:r w:rsidR="00445645">
        <w:rPr>
          <w:rFonts w:eastAsia="Calibri"/>
          <w:szCs w:val="24"/>
        </w:rPr>
        <w:t>, tak aby były widoczne dla</w:t>
      </w:r>
      <w:r w:rsidR="00E7297C">
        <w:rPr>
          <w:rFonts w:eastAsia="Calibri"/>
          <w:szCs w:val="24"/>
        </w:rPr>
        <w:t xml:space="preserve"> wszystkich </w:t>
      </w:r>
      <w:r w:rsidR="00445645">
        <w:rPr>
          <w:rFonts w:eastAsia="Calibri"/>
          <w:szCs w:val="24"/>
        </w:rPr>
        <w:t xml:space="preserve"> uczestników konferencji;</w:t>
      </w:r>
    </w:p>
    <w:p w:rsidR="00445645" w:rsidRDefault="00E51090" w:rsidP="00915381">
      <w:pPr>
        <w:numPr>
          <w:ilvl w:val="0"/>
          <w:numId w:val="15"/>
        </w:numPr>
        <w:autoSpaceDE w:val="0"/>
        <w:autoSpaceDN w:val="0"/>
        <w:adjustRightInd w:val="0"/>
        <w:ind w:left="924" w:hanging="357"/>
        <w:jc w:val="both"/>
        <w:rPr>
          <w:rFonts w:eastAsia="Calibri"/>
          <w:szCs w:val="24"/>
          <w:lang w:eastAsia="en-US"/>
        </w:rPr>
      </w:pPr>
      <w:r>
        <w:rPr>
          <w:rFonts w:eastAsia="Calibri"/>
          <w:szCs w:val="24"/>
          <w:lang w:eastAsia="en-US"/>
        </w:rPr>
        <w:t>mównica</w:t>
      </w:r>
      <w:r w:rsidR="00680E8F">
        <w:rPr>
          <w:rFonts w:eastAsia="Calibri"/>
          <w:szCs w:val="24"/>
          <w:lang w:eastAsia="en-US"/>
        </w:rPr>
        <w:t xml:space="preserve"> z mikrofonem w </w:t>
      </w:r>
      <w:r w:rsidR="006A42D1">
        <w:rPr>
          <w:rFonts w:eastAsia="Calibri"/>
          <w:szCs w:val="24"/>
          <w:lang w:eastAsia="en-US"/>
        </w:rPr>
        <w:t>sali plenarnej oraz</w:t>
      </w:r>
      <w:r w:rsidR="00E7297C">
        <w:rPr>
          <w:rFonts w:eastAsia="Calibri"/>
          <w:szCs w:val="24"/>
          <w:lang w:eastAsia="en-US"/>
        </w:rPr>
        <w:t xml:space="preserve"> </w:t>
      </w:r>
      <w:r w:rsidR="00D92419">
        <w:rPr>
          <w:rFonts w:eastAsia="Calibri"/>
          <w:szCs w:val="24"/>
          <w:lang w:eastAsia="en-US"/>
        </w:rPr>
        <w:t xml:space="preserve">po jednej mównicy </w:t>
      </w:r>
      <w:r w:rsidR="00E7297C">
        <w:rPr>
          <w:rFonts w:eastAsia="Calibri"/>
          <w:szCs w:val="24"/>
          <w:lang w:eastAsia="en-US"/>
        </w:rPr>
        <w:t xml:space="preserve">w </w:t>
      </w:r>
      <w:r w:rsidR="00D92419">
        <w:rPr>
          <w:rFonts w:eastAsia="Calibri"/>
          <w:szCs w:val="24"/>
          <w:lang w:eastAsia="en-US"/>
        </w:rPr>
        <w:t>każdej</w:t>
      </w:r>
      <w:r w:rsidR="004534D4">
        <w:rPr>
          <w:rFonts w:eastAsia="Calibri"/>
          <w:szCs w:val="24"/>
          <w:lang w:eastAsia="en-US"/>
        </w:rPr>
        <w:t xml:space="preserve"> z</w:t>
      </w:r>
      <w:r w:rsidR="00D92419">
        <w:rPr>
          <w:rFonts w:eastAsia="Calibri"/>
          <w:szCs w:val="24"/>
          <w:lang w:eastAsia="en-US"/>
        </w:rPr>
        <w:t xml:space="preserve"> sal</w:t>
      </w:r>
      <w:r w:rsidR="004534D4">
        <w:rPr>
          <w:rFonts w:eastAsia="Calibri"/>
          <w:szCs w:val="24"/>
          <w:lang w:eastAsia="en-US"/>
        </w:rPr>
        <w:t xml:space="preserve">, </w:t>
      </w:r>
      <w:r w:rsidR="009F1827">
        <w:rPr>
          <w:rFonts w:eastAsia="Calibri"/>
          <w:szCs w:val="24"/>
          <w:lang w:eastAsia="en-US"/>
        </w:rPr>
        <w:br/>
      </w:r>
      <w:r w:rsidR="004534D4">
        <w:rPr>
          <w:rFonts w:eastAsia="Calibri"/>
          <w:szCs w:val="24"/>
          <w:lang w:eastAsia="en-US"/>
        </w:rPr>
        <w:t>w których odbywać się będą sesje</w:t>
      </w:r>
      <w:r w:rsidR="00D92419">
        <w:rPr>
          <w:rFonts w:eastAsia="Calibri"/>
          <w:szCs w:val="24"/>
          <w:lang w:eastAsia="en-US"/>
        </w:rPr>
        <w:t xml:space="preserve"> tematyczne</w:t>
      </w:r>
      <w:r w:rsidR="00680E8F">
        <w:rPr>
          <w:rFonts w:eastAsia="Calibri"/>
          <w:szCs w:val="24"/>
          <w:lang w:eastAsia="en-US"/>
        </w:rPr>
        <w:t>;</w:t>
      </w:r>
      <w:r w:rsidR="007A0CCA">
        <w:rPr>
          <w:rFonts w:eastAsia="Calibri"/>
          <w:szCs w:val="24"/>
          <w:lang w:eastAsia="en-US"/>
        </w:rPr>
        <w:t xml:space="preserve"> mównice muszą posiadać miejsce do postawienia laptopa;</w:t>
      </w:r>
    </w:p>
    <w:p w:rsidR="000C09B2" w:rsidRPr="00445645" w:rsidRDefault="000C09B2" w:rsidP="00915381">
      <w:pPr>
        <w:numPr>
          <w:ilvl w:val="0"/>
          <w:numId w:val="15"/>
        </w:numPr>
        <w:autoSpaceDE w:val="0"/>
        <w:autoSpaceDN w:val="0"/>
        <w:adjustRightInd w:val="0"/>
        <w:ind w:left="924" w:hanging="357"/>
        <w:jc w:val="both"/>
        <w:rPr>
          <w:rFonts w:eastAsia="Calibri"/>
          <w:szCs w:val="24"/>
          <w:lang w:eastAsia="en-US"/>
        </w:rPr>
      </w:pPr>
      <w:r>
        <w:rPr>
          <w:rFonts w:eastAsia="Calibri"/>
          <w:szCs w:val="24"/>
          <w:lang w:eastAsia="en-US"/>
        </w:rPr>
        <w:t>w sali plenarnej na podwyższeniu zainstalowany monitor o przekątnej minimum 52”, umożliwiający ogląd prezentowanych materiałów przez prelegentów obecnych na scenie;</w:t>
      </w:r>
    </w:p>
    <w:p w:rsidR="00754D20" w:rsidRPr="00866D0E" w:rsidRDefault="00754D20" w:rsidP="00915381">
      <w:pPr>
        <w:numPr>
          <w:ilvl w:val="0"/>
          <w:numId w:val="15"/>
        </w:numPr>
        <w:autoSpaceDE w:val="0"/>
        <w:autoSpaceDN w:val="0"/>
        <w:adjustRightInd w:val="0"/>
        <w:ind w:left="924" w:hanging="357"/>
        <w:jc w:val="both"/>
        <w:rPr>
          <w:rFonts w:eastAsia="Calibri"/>
          <w:szCs w:val="24"/>
          <w:lang w:eastAsia="en-US"/>
        </w:rPr>
      </w:pPr>
      <w:r w:rsidRPr="00866D0E">
        <w:rPr>
          <w:rFonts w:eastAsia="Calibri"/>
          <w:szCs w:val="24"/>
          <w:lang w:eastAsia="en-US"/>
        </w:rPr>
        <w:t>sal</w:t>
      </w:r>
      <w:r>
        <w:rPr>
          <w:rFonts w:eastAsia="Calibri"/>
          <w:szCs w:val="24"/>
          <w:lang w:eastAsia="en-US"/>
        </w:rPr>
        <w:t>e</w:t>
      </w:r>
      <w:r w:rsidRPr="00866D0E">
        <w:rPr>
          <w:rFonts w:eastAsia="Calibri"/>
          <w:szCs w:val="24"/>
          <w:lang w:eastAsia="en-US"/>
        </w:rPr>
        <w:t xml:space="preserve"> mus</w:t>
      </w:r>
      <w:r>
        <w:rPr>
          <w:rFonts w:eastAsia="Calibri"/>
          <w:szCs w:val="24"/>
          <w:lang w:eastAsia="en-US"/>
        </w:rPr>
        <w:t>zą</w:t>
      </w:r>
      <w:r w:rsidRPr="00866D0E">
        <w:rPr>
          <w:rFonts w:eastAsia="Calibri"/>
          <w:szCs w:val="24"/>
          <w:lang w:eastAsia="en-US"/>
        </w:rPr>
        <w:t xml:space="preserve"> posiadać zaplecze sanitarne; spełniać warunki profesjonaln</w:t>
      </w:r>
      <w:r>
        <w:rPr>
          <w:rFonts w:eastAsia="Calibri"/>
          <w:szCs w:val="24"/>
          <w:lang w:eastAsia="en-US"/>
        </w:rPr>
        <w:t>ych</w:t>
      </w:r>
      <w:r w:rsidRPr="00866D0E">
        <w:rPr>
          <w:rFonts w:eastAsia="Calibri"/>
          <w:szCs w:val="24"/>
          <w:lang w:eastAsia="en-US"/>
        </w:rPr>
        <w:t>, biznesow</w:t>
      </w:r>
      <w:r>
        <w:rPr>
          <w:rFonts w:eastAsia="Calibri"/>
          <w:szCs w:val="24"/>
          <w:lang w:eastAsia="en-US"/>
        </w:rPr>
        <w:t>ych sal</w:t>
      </w:r>
      <w:r w:rsidRPr="00866D0E">
        <w:rPr>
          <w:rFonts w:eastAsia="Calibri"/>
          <w:szCs w:val="24"/>
          <w:lang w:eastAsia="en-US"/>
        </w:rPr>
        <w:t xml:space="preserve"> konferencyjn</w:t>
      </w:r>
      <w:r>
        <w:rPr>
          <w:rFonts w:eastAsia="Calibri"/>
          <w:szCs w:val="24"/>
          <w:lang w:eastAsia="en-US"/>
        </w:rPr>
        <w:t>ych</w:t>
      </w:r>
      <w:r w:rsidRPr="00866D0E">
        <w:rPr>
          <w:rFonts w:eastAsia="Calibri"/>
          <w:szCs w:val="24"/>
          <w:lang w:eastAsia="en-US"/>
        </w:rPr>
        <w:t xml:space="preserve"> pod względem wyposażenia i aranżacji; mus</w:t>
      </w:r>
      <w:r>
        <w:rPr>
          <w:rFonts w:eastAsia="Calibri"/>
          <w:szCs w:val="24"/>
          <w:lang w:eastAsia="en-US"/>
        </w:rPr>
        <w:t>zą</w:t>
      </w:r>
      <w:r w:rsidRPr="00866D0E">
        <w:rPr>
          <w:rFonts w:eastAsia="Calibri"/>
          <w:szCs w:val="24"/>
          <w:lang w:eastAsia="en-US"/>
        </w:rPr>
        <w:t xml:space="preserve"> być klimatyzowan</w:t>
      </w:r>
      <w:r>
        <w:rPr>
          <w:rFonts w:eastAsia="Calibri"/>
          <w:szCs w:val="24"/>
          <w:lang w:eastAsia="en-US"/>
        </w:rPr>
        <w:t>e</w:t>
      </w:r>
      <w:r w:rsidRPr="00866D0E">
        <w:rPr>
          <w:rFonts w:eastAsia="Calibri"/>
          <w:szCs w:val="24"/>
          <w:lang w:eastAsia="en-US"/>
        </w:rPr>
        <w:t>;</w:t>
      </w:r>
      <w:r>
        <w:rPr>
          <w:rFonts w:eastAsia="Calibri"/>
          <w:szCs w:val="24"/>
          <w:lang w:eastAsia="en-US"/>
        </w:rPr>
        <w:t xml:space="preserve"> sala plenarna </w:t>
      </w:r>
      <w:r w:rsidR="007A0CCA">
        <w:rPr>
          <w:rFonts w:eastAsia="Calibri"/>
          <w:szCs w:val="24"/>
          <w:lang w:eastAsia="en-US"/>
        </w:rPr>
        <w:t xml:space="preserve">powinna </w:t>
      </w:r>
      <w:r>
        <w:rPr>
          <w:rFonts w:eastAsia="Calibri"/>
          <w:szCs w:val="24"/>
          <w:lang w:eastAsia="en-US"/>
        </w:rPr>
        <w:t>być w układzie amfiteatralnym tylko z</w:t>
      </w:r>
      <w:r w:rsidR="00073573">
        <w:rPr>
          <w:rFonts w:eastAsia="Calibri"/>
          <w:szCs w:val="24"/>
          <w:lang w:eastAsia="en-US"/>
        </w:rPr>
        <w:t> </w:t>
      </w:r>
      <w:r>
        <w:rPr>
          <w:rFonts w:eastAsia="Calibri"/>
          <w:szCs w:val="24"/>
          <w:lang w:eastAsia="en-US"/>
        </w:rPr>
        <w:t>oświetleniem sztucznym;</w:t>
      </w:r>
      <w:r w:rsidR="00445645">
        <w:rPr>
          <w:rFonts w:eastAsia="Calibri"/>
          <w:szCs w:val="24"/>
          <w:lang w:eastAsia="en-US"/>
        </w:rPr>
        <w:t xml:space="preserve"> </w:t>
      </w:r>
    </w:p>
    <w:p w:rsidR="00754D20" w:rsidRDefault="005222CE" w:rsidP="00915381">
      <w:pPr>
        <w:numPr>
          <w:ilvl w:val="0"/>
          <w:numId w:val="15"/>
        </w:numPr>
        <w:autoSpaceDE w:val="0"/>
        <w:autoSpaceDN w:val="0"/>
        <w:adjustRightInd w:val="0"/>
        <w:ind w:left="924" w:hanging="357"/>
        <w:jc w:val="both"/>
        <w:rPr>
          <w:rFonts w:eastAsia="Calibri"/>
          <w:szCs w:val="24"/>
          <w:lang w:eastAsia="en-US"/>
        </w:rPr>
      </w:pPr>
      <w:r>
        <w:rPr>
          <w:rFonts w:eastAsia="Calibri"/>
          <w:szCs w:val="24"/>
          <w:lang w:eastAsia="en-US"/>
        </w:rPr>
        <w:t>żadna z sal nie może</w:t>
      </w:r>
      <w:r w:rsidR="00DC5274">
        <w:rPr>
          <w:rFonts w:eastAsia="Calibri"/>
          <w:szCs w:val="24"/>
          <w:lang w:eastAsia="en-US"/>
        </w:rPr>
        <w:t xml:space="preserve"> </w:t>
      </w:r>
      <w:r w:rsidR="00754D20">
        <w:rPr>
          <w:rFonts w:eastAsia="Calibri"/>
          <w:szCs w:val="24"/>
          <w:lang w:eastAsia="en-US"/>
        </w:rPr>
        <w:t xml:space="preserve">posiadać elementów ograniczających widoczność </w:t>
      </w:r>
      <w:r w:rsidR="009533FB">
        <w:rPr>
          <w:rFonts w:eastAsia="Calibri"/>
          <w:szCs w:val="24"/>
          <w:lang w:eastAsia="en-US"/>
        </w:rPr>
        <w:br/>
      </w:r>
      <w:r w:rsidR="00754D20">
        <w:rPr>
          <w:rFonts w:eastAsia="Calibri"/>
          <w:szCs w:val="24"/>
          <w:lang w:eastAsia="en-US"/>
        </w:rPr>
        <w:t>w</w:t>
      </w:r>
      <w:r>
        <w:rPr>
          <w:rFonts w:eastAsia="Calibri"/>
          <w:szCs w:val="24"/>
          <w:lang w:eastAsia="en-US"/>
        </w:rPr>
        <w:t> </w:t>
      </w:r>
      <w:r w:rsidR="00754D20">
        <w:rPr>
          <w:rFonts w:eastAsia="Calibri"/>
          <w:szCs w:val="24"/>
          <w:lang w:eastAsia="en-US"/>
        </w:rPr>
        <w:t>jakimkolwiek kierunku;</w:t>
      </w:r>
      <w:r w:rsidR="00754D20" w:rsidRPr="00866D0E">
        <w:rPr>
          <w:rFonts w:eastAsia="Calibri"/>
          <w:szCs w:val="24"/>
          <w:lang w:eastAsia="en-US"/>
        </w:rPr>
        <w:t xml:space="preserve"> </w:t>
      </w:r>
    </w:p>
    <w:p w:rsidR="00616AD8" w:rsidRPr="00866D0E" w:rsidRDefault="00616AD8" w:rsidP="00915381">
      <w:pPr>
        <w:numPr>
          <w:ilvl w:val="0"/>
          <w:numId w:val="15"/>
        </w:numPr>
        <w:autoSpaceDE w:val="0"/>
        <w:autoSpaceDN w:val="0"/>
        <w:adjustRightInd w:val="0"/>
        <w:ind w:left="924" w:hanging="357"/>
        <w:jc w:val="both"/>
        <w:rPr>
          <w:rFonts w:eastAsia="Calibri"/>
          <w:szCs w:val="24"/>
          <w:lang w:eastAsia="en-US"/>
        </w:rPr>
      </w:pPr>
      <w:r>
        <w:rPr>
          <w:rFonts w:eastAsia="Calibri"/>
          <w:szCs w:val="24"/>
          <w:lang w:eastAsia="en-US"/>
        </w:rPr>
        <w:t>w każdej z sal bezpłatny dostęp</w:t>
      </w:r>
      <w:r w:rsidRPr="00866D0E">
        <w:rPr>
          <w:rFonts w:eastAsia="Calibri"/>
          <w:szCs w:val="24"/>
          <w:lang w:eastAsia="en-US"/>
        </w:rPr>
        <w:t xml:space="preserve"> do </w:t>
      </w:r>
      <w:r w:rsidR="00475C3E">
        <w:rPr>
          <w:rFonts w:eastAsia="Calibri"/>
          <w:szCs w:val="24"/>
          <w:lang w:eastAsia="en-US"/>
        </w:rPr>
        <w:t xml:space="preserve">bezprzewodowego </w:t>
      </w:r>
      <w:r>
        <w:rPr>
          <w:rFonts w:eastAsia="Calibri"/>
          <w:szCs w:val="24"/>
          <w:lang w:eastAsia="en-US"/>
        </w:rPr>
        <w:t xml:space="preserve">otwartego </w:t>
      </w:r>
      <w:r w:rsidRPr="00866D0E">
        <w:rPr>
          <w:rFonts w:eastAsia="Calibri"/>
          <w:szCs w:val="24"/>
          <w:lang w:eastAsia="en-US"/>
        </w:rPr>
        <w:t>Internetu Wi-Fi (</w:t>
      </w:r>
      <w:proofErr w:type="spellStart"/>
      <w:r w:rsidRPr="00866D0E">
        <w:rPr>
          <w:rFonts w:eastAsia="Calibri"/>
          <w:szCs w:val="24"/>
          <w:lang w:eastAsia="en-US"/>
        </w:rPr>
        <w:t>Download</w:t>
      </w:r>
      <w:proofErr w:type="spellEnd"/>
      <w:r w:rsidRPr="00866D0E">
        <w:rPr>
          <w:rFonts w:eastAsia="Calibri"/>
          <w:szCs w:val="24"/>
          <w:lang w:eastAsia="en-US"/>
        </w:rPr>
        <w:t xml:space="preserve"> minimum: </w:t>
      </w:r>
      <w:r>
        <w:rPr>
          <w:rFonts w:eastAsia="Calibri"/>
          <w:szCs w:val="24"/>
          <w:lang w:eastAsia="en-US"/>
        </w:rPr>
        <w:t>10</w:t>
      </w:r>
      <w:r w:rsidRPr="00866D0E">
        <w:rPr>
          <w:rFonts w:eastAsia="Calibri"/>
          <w:szCs w:val="24"/>
          <w:lang w:eastAsia="en-US"/>
        </w:rPr>
        <w:t xml:space="preserve"> </w:t>
      </w:r>
      <w:proofErr w:type="spellStart"/>
      <w:r w:rsidRPr="00866D0E">
        <w:rPr>
          <w:rFonts w:eastAsia="Calibri"/>
          <w:szCs w:val="24"/>
          <w:lang w:eastAsia="en-US"/>
        </w:rPr>
        <w:t>Mbit</w:t>
      </w:r>
      <w:proofErr w:type="spellEnd"/>
      <w:r w:rsidRPr="00866D0E">
        <w:rPr>
          <w:rFonts w:eastAsia="Calibri"/>
          <w:szCs w:val="24"/>
          <w:lang w:eastAsia="en-US"/>
        </w:rPr>
        <w:t xml:space="preserve">/s, </w:t>
      </w:r>
      <w:proofErr w:type="spellStart"/>
      <w:r w:rsidRPr="00866D0E">
        <w:rPr>
          <w:rFonts w:eastAsia="Calibri"/>
          <w:szCs w:val="24"/>
          <w:lang w:eastAsia="en-US"/>
        </w:rPr>
        <w:t>Upload</w:t>
      </w:r>
      <w:proofErr w:type="spellEnd"/>
      <w:r w:rsidRPr="00866D0E">
        <w:rPr>
          <w:rFonts w:eastAsia="Calibri"/>
          <w:szCs w:val="24"/>
          <w:lang w:eastAsia="en-US"/>
        </w:rPr>
        <w:t xml:space="preserve"> minimum: 2 </w:t>
      </w:r>
      <w:proofErr w:type="spellStart"/>
      <w:r w:rsidRPr="00866D0E">
        <w:rPr>
          <w:rFonts w:eastAsia="Calibri"/>
          <w:szCs w:val="24"/>
          <w:lang w:eastAsia="en-US"/>
        </w:rPr>
        <w:t>Mbit</w:t>
      </w:r>
      <w:proofErr w:type="spellEnd"/>
      <w:r w:rsidRPr="00866D0E">
        <w:rPr>
          <w:rFonts w:eastAsia="Calibri"/>
          <w:szCs w:val="24"/>
          <w:lang w:eastAsia="en-US"/>
        </w:rPr>
        <w:t>/s),</w:t>
      </w:r>
      <w:r>
        <w:rPr>
          <w:rFonts w:eastAsia="Calibri"/>
          <w:szCs w:val="24"/>
          <w:lang w:eastAsia="en-US"/>
        </w:rPr>
        <w:t xml:space="preserve"> z możliwością korzystania przez wszystkich uczestników </w:t>
      </w:r>
      <w:r w:rsidR="005222CE">
        <w:rPr>
          <w:rFonts w:eastAsia="Calibri"/>
          <w:szCs w:val="24"/>
          <w:lang w:eastAsia="en-US"/>
        </w:rPr>
        <w:t xml:space="preserve">konferencji </w:t>
      </w:r>
      <w:r>
        <w:rPr>
          <w:rFonts w:eastAsia="Calibri"/>
          <w:szCs w:val="24"/>
          <w:lang w:eastAsia="en-US"/>
        </w:rPr>
        <w:t>jednocześnie;</w:t>
      </w:r>
    </w:p>
    <w:p w:rsidR="00754D20" w:rsidRPr="00866D0E" w:rsidRDefault="00754D20" w:rsidP="00892DA3">
      <w:pPr>
        <w:numPr>
          <w:ilvl w:val="0"/>
          <w:numId w:val="15"/>
        </w:numPr>
        <w:autoSpaceDE w:val="0"/>
        <w:autoSpaceDN w:val="0"/>
        <w:adjustRightInd w:val="0"/>
        <w:ind w:left="927"/>
        <w:jc w:val="both"/>
        <w:rPr>
          <w:rFonts w:eastAsia="Calibri"/>
          <w:szCs w:val="24"/>
          <w:lang w:eastAsia="en-US"/>
        </w:rPr>
      </w:pPr>
      <w:r w:rsidRPr="00866D0E">
        <w:rPr>
          <w:rFonts w:eastAsia="Calibri"/>
          <w:szCs w:val="24"/>
          <w:lang w:eastAsia="en-US"/>
        </w:rPr>
        <w:t>sprzęt multimedialny</w:t>
      </w:r>
      <w:r w:rsidR="00E7297C">
        <w:rPr>
          <w:rFonts w:eastAsia="Calibri"/>
          <w:szCs w:val="24"/>
          <w:lang w:eastAsia="en-US"/>
        </w:rPr>
        <w:t xml:space="preserve"> </w:t>
      </w:r>
      <w:r w:rsidR="007A0CCA">
        <w:rPr>
          <w:rFonts w:eastAsia="Calibri"/>
          <w:szCs w:val="24"/>
          <w:lang w:eastAsia="en-US"/>
        </w:rPr>
        <w:t xml:space="preserve">we wszystkich salach: </w:t>
      </w:r>
      <w:r w:rsidRPr="00866D0E">
        <w:rPr>
          <w:rFonts w:eastAsia="Calibri"/>
          <w:szCs w:val="24"/>
          <w:lang w:eastAsia="en-US"/>
        </w:rPr>
        <w:t>laptop (na stole prezydialnym</w:t>
      </w:r>
      <w:r w:rsidR="007A0CCA">
        <w:rPr>
          <w:rFonts w:eastAsia="Calibri"/>
          <w:szCs w:val="24"/>
          <w:lang w:eastAsia="en-US"/>
        </w:rPr>
        <w:t>/mównicy</w:t>
      </w:r>
      <w:r w:rsidRPr="00866D0E">
        <w:rPr>
          <w:rFonts w:eastAsia="Calibri"/>
          <w:szCs w:val="24"/>
          <w:lang w:eastAsia="en-US"/>
        </w:rPr>
        <w:t xml:space="preserve">) z </w:t>
      </w:r>
      <w:r w:rsidR="007A0CCA">
        <w:rPr>
          <w:rFonts w:eastAsia="Calibri"/>
          <w:szCs w:val="24"/>
          <w:lang w:eastAsia="en-US"/>
        </w:rPr>
        <w:t xml:space="preserve">anglojęzyczną wersją systemu operacyjnego z </w:t>
      </w:r>
      <w:r w:rsidRPr="00866D0E">
        <w:rPr>
          <w:rFonts w:eastAsia="Calibri"/>
          <w:szCs w:val="24"/>
          <w:lang w:eastAsia="en-US"/>
        </w:rPr>
        <w:t xml:space="preserve">zainstalowanym </w:t>
      </w:r>
      <w:r w:rsidR="007A0CCA">
        <w:rPr>
          <w:rFonts w:eastAsia="Calibri"/>
          <w:szCs w:val="24"/>
          <w:lang w:eastAsia="en-US"/>
        </w:rPr>
        <w:t xml:space="preserve">anglojęzycznym </w:t>
      </w:r>
      <w:r w:rsidRPr="00866D0E">
        <w:rPr>
          <w:rFonts w:eastAsia="Calibri"/>
          <w:szCs w:val="24"/>
          <w:lang w:eastAsia="en-US"/>
        </w:rPr>
        <w:t>pakietem MS Office</w:t>
      </w:r>
      <w:r w:rsidR="007A0CCA">
        <w:rPr>
          <w:rFonts w:eastAsia="Calibri"/>
          <w:szCs w:val="24"/>
          <w:lang w:eastAsia="en-US"/>
        </w:rPr>
        <w:t>, wyposażony w Interfejs Ethernet, podłączony do sieci internetowej kablem sieciowym RJ45 co najmniej</w:t>
      </w:r>
      <w:r w:rsidR="00D37972">
        <w:rPr>
          <w:rFonts w:eastAsia="Calibri"/>
          <w:szCs w:val="24"/>
          <w:lang w:eastAsia="en-US"/>
        </w:rPr>
        <w:t xml:space="preserve"> kategorii 5</w:t>
      </w:r>
      <w:r w:rsidR="00883419" w:rsidRPr="00866D0E">
        <w:rPr>
          <w:rFonts w:eastAsia="Calibri"/>
          <w:szCs w:val="24"/>
          <w:lang w:eastAsia="en-US"/>
        </w:rPr>
        <w:t>,</w:t>
      </w:r>
      <w:r>
        <w:rPr>
          <w:rFonts w:eastAsia="Calibri"/>
          <w:szCs w:val="24"/>
          <w:lang w:eastAsia="en-US"/>
        </w:rPr>
        <w:t xml:space="preserve"> </w:t>
      </w:r>
      <w:r w:rsidRPr="00866D0E">
        <w:rPr>
          <w:rFonts w:eastAsia="Calibri"/>
          <w:szCs w:val="24"/>
          <w:lang w:eastAsia="en-US"/>
        </w:rPr>
        <w:t>projektor multimedialny</w:t>
      </w:r>
      <w:r w:rsidR="00616AD8">
        <w:rPr>
          <w:rFonts w:eastAsia="Calibri"/>
          <w:szCs w:val="24"/>
          <w:lang w:eastAsia="en-US"/>
        </w:rPr>
        <w:t xml:space="preserve"> </w:t>
      </w:r>
      <w:r w:rsidR="00616AD8" w:rsidRPr="00CE7047">
        <w:rPr>
          <w:noProof/>
          <w:szCs w:val="24"/>
        </w:rPr>
        <w:t>pilot do prezentacji w formacie ppt</w:t>
      </w:r>
      <w:r w:rsidRPr="00866D0E">
        <w:rPr>
          <w:rFonts w:eastAsia="Calibri"/>
          <w:szCs w:val="24"/>
          <w:lang w:eastAsia="en-US"/>
        </w:rPr>
        <w:t>, ekran</w:t>
      </w:r>
      <w:r w:rsidR="00D37972">
        <w:rPr>
          <w:rFonts w:eastAsia="Calibri"/>
          <w:szCs w:val="24"/>
          <w:lang w:eastAsia="en-US"/>
        </w:rPr>
        <w:t xml:space="preserve">, dodatkowo w każdej z sal na sesje tematyczne, </w:t>
      </w:r>
      <w:r w:rsidRPr="00866D0E">
        <w:rPr>
          <w:rFonts w:eastAsia="Calibri"/>
          <w:szCs w:val="24"/>
          <w:lang w:eastAsia="en-US"/>
        </w:rPr>
        <w:t xml:space="preserve"> tablica typu „flipchart” (z zestawem markerów) widoczne dla każdego uczestnika, z każdego miejsca </w:t>
      </w:r>
      <w:r>
        <w:rPr>
          <w:rFonts w:eastAsia="Calibri"/>
          <w:szCs w:val="24"/>
          <w:lang w:eastAsia="en-US"/>
        </w:rPr>
        <w:t>s</w:t>
      </w:r>
      <w:r w:rsidRPr="00866D0E">
        <w:rPr>
          <w:rFonts w:eastAsia="Calibri"/>
          <w:szCs w:val="24"/>
          <w:lang w:eastAsia="en-US"/>
        </w:rPr>
        <w:t>ali;</w:t>
      </w:r>
    </w:p>
    <w:p w:rsidR="00754D20" w:rsidRPr="00866D0E" w:rsidRDefault="00C96F31" w:rsidP="00892DA3">
      <w:pPr>
        <w:numPr>
          <w:ilvl w:val="0"/>
          <w:numId w:val="15"/>
        </w:numPr>
        <w:autoSpaceDE w:val="0"/>
        <w:autoSpaceDN w:val="0"/>
        <w:adjustRightInd w:val="0"/>
        <w:ind w:left="927"/>
        <w:jc w:val="both"/>
        <w:rPr>
          <w:rFonts w:eastAsia="Calibri"/>
          <w:szCs w:val="24"/>
          <w:lang w:eastAsia="en-US"/>
        </w:rPr>
      </w:pPr>
      <w:r>
        <w:rPr>
          <w:rFonts w:eastAsia="Calibri"/>
          <w:szCs w:val="24"/>
          <w:lang w:eastAsia="en-US"/>
        </w:rPr>
        <w:t>przynajmniej</w:t>
      </w:r>
      <w:r w:rsidR="000340A4">
        <w:rPr>
          <w:rFonts w:eastAsia="Calibri"/>
          <w:szCs w:val="24"/>
          <w:lang w:eastAsia="en-US"/>
        </w:rPr>
        <w:t xml:space="preserve"> 1 </w:t>
      </w:r>
      <w:r w:rsidR="000340A4" w:rsidRPr="00866D0E">
        <w:rPr>
          <w:rFonts w:eastAsia="Calibri"/>
          <w:szCs w:val="24"/>
          <w:lang w:eastAsia="en-US"/>
        </w:rPr>
        <w:t>osob</w:t>
      </w:r>
      <w:r w:rsidR="000340A4">
        <w:rPr>
          <w:rFonts w:eastAsia="Calibri"/>
          <w:szCs w:val="24"/>
          <w:lang w:eastAsia="en-US"/>
        </w:rPr>
        <w:t>a</w:t>
      </w:r>
      <w:r w:rsidR="000340A4" w:rsidRPr="00866D0E">
        <w:rPr>
          <w:rFonts w:eastAsia="Calibri"/>
          <w:szCs w:val="24"/>
          <w:lang w:eastAsia="en-US"/>
        </w:rPr>
        <w:t xml:space="preserve"> </w:t>
      </w:r>
      <w:r w:rsidR="00754D20" w:rsidRPr="00866D0E">
        <w:rPr>
          <w:rFonts w:eastAsia="Calibri"/>
          <w:szCs w:val="24"/>
          <w:lang w:eastAsia="en-US"/>
        </w:rPr>
        <w:t xml:space="preserve">do obsługi technicznej </w:t>
      </w:r>
      <w:r w:rsidR="000340A4">
        <w:rPr>
          <w:rFonts w:eastAsia="Calibri"/>
          <w:szCs w:val="24"/>
          <w:lang w:eastAsia="en-US"/>
        </w:rPr>
        <w:t xml:space="preserve">do każdej sali </w:t>
      </w:r>
      <w:r w:rsidR="00754D20" w:rsidRPr="00866D0E">
        <w:rPr>
          <w:rFonts w:eastAsia="Calibri"/>
          <w:szCs w:val="24"/>
          <w:lang w:eastAsia="en-US"/>
        </w:rPr>
        <w:t xml:space="preserve">w godzinach wynajmu sal w dniach trwania </w:t>
      </w:r>
      <w:r w:rsidR="000340A4">
        <w:rPr>
          <w:rFonts w:eastAsia="Calibri"/>
          <w:szCs w:val="24"/>
          <w:lang w:eastAsia="en-US"/>
        </w:rPr>
        <w:t>konferencji</w:t>
      </w:r>
      <w:r w:rsidR="00754D20" w:rsidRPr="00866D0E">
        <w:rPr>
          <w:rFonts w:eastAsia="Calibri"/>
          <w:szCs w:val="24"/>
          <w:lang w:eastAsia="en-US"/>
        </w:rPr>
        <w:t>;</w:t>
      </w:r>
      <w:r w:rsidR="003A2572" w:rsidRPr="003A2572">
        <w:t xml:space="preserve"> </w:t>
      </w:r>
      <w:r w:rsidR="003A2572">
        <w:t>do zadań w/w osoby będzie należało sprawdzenie, czy sprzęt komputerowy działa poprawnie, a także wgranie materiałów (takich jak np. prezentacje multimedialne) dostarczone przez Zamawiającego na pendrive / na płycie DVD na sprzęt komputerowy dostępny w każdej z sal</w:t>
      </w:r>
      <w:r w:rsidR="004534D4">
        <w:t>;</w:t>
      </w:r>
      <w:r w:rsidR="003A2572">
        <w:t xml:space="preserve"> </w:t>
      </w:r>
    </w:p>
    <w:p w:rsidR="00754D20" w:rsidRPr="00866D0E" w:rsidRDefault="00754D20" w:rsidP="00892DA3">
      <w:pPr>
        <w:numPr>
          <w:ilvl w:val="0"/>
          <w:numId w:val="15"/>
        </w:numPr>
        <w:autoSpaceDE w:val="0"/>
        <w:autoSpaceDN w:val="0"/>
        <w:adjustRightInd w:val="0"/>
        <w:ind w:left="927"/>
        <w:jc w:val="both"/>
        <w:rPr>
          <w:rFonts w:eastAsia="Calibri"/>
          <w:szCs w:val="24"/>
          <w:lang w:eastAsia="en-US"/>
        </w:rPr>
      </w:pPr>
      <w:r>
        <w:rPr>
          <w:rFonts w:eastAsia="Calibri"/>
          <w:szCs w:val="24"/>
          <w:lang w:eastAsia="en-US"/>
        </w:rPr>
        <w:t>mikrofony</w:t>
      </w:r>
      <w:r w:rsidRPr="00866D0E">
        <w:rPr>
          <w:rFonts w:eastAsia="Calibri"/>
          <w:szCs w:val="24"/>
          <w:lang w:eastAsia="en-US"/>
        </w:rPr>
        <w:t xml:space="preserve"> na sto</w:t>
      </w:r>
      <w:r>
        <w:rPr>
          <w:rFonts w:eastAsia="Calibri"/>
          <w:szCs w:val="24"/>
          <w:lang w:eastAsia="en-US"/>
        </w:rPr>
        <w:t xml:space="preserve">łach prezydialnych </w:t>
      </w:r>
      <w:r w:rsidR="009533FB">
        <w:t xml:space="preserve">w sali plenarnej minimum 3 sztuki (1 sztuka na 2 osoby), a w każdej z sal tematycznych minimum 1 (1 sztuka na </w:t>
      </w:r>
      <w:r w:rsidR="00D37972">
        <w:t xml:space="preserve">3 </w:t>
      </w:r>
      <w:r w:rsidR="009533FB">
        <w:t>osoby).</w:t>
      </w:r>
      <w:r w:rsidRPr="00866D0E">
        <w:rPr>
          <w:rFonts w:eastAsia="Calibri"/>
          <w:szCs w:val="24"/>
          <w:lang w:eastAsia="en-US"/>
        </w:rPr>
        <w:t>;</w:t>
      </w:r>
    </w:p>
    <w:p w:rsidR="0027166D" w:rsidRDefault="00754D20" w:rsidP="00892DA3">
      <w:pPr>
        <w:numPr>
          <w:ilvl w:val="0"/>
          <w:numId w:val="15"/>
        </w:numPr>
        <w:autoSpaceDE w:val="0"/>
        <w:autoSpaceDN w:val="0"/>
        <w:adjustRightInd w:val="0"/>
        <w:ind w:left="927"/>
        <w:jc w:val="both"/>
        <w:rPr>
          <w:rFonts w:eastAsia="Calibri"/>
          <w:szCs w:val="24"/>
          <w:lang w:eastAsia="en-US"/>
        </w:rPr>
      </w:pPr>
      <w:r>
        <w:rPr>
          <w:rFonts w:eastAsia="Calibri"/>
          <w:szCs w:val="24"/>
          <w:lang w:eastAsia="en-US"/>
        </w:rPr>
        <w:t xml:space="preserve">mikrofony </w:t>
      </w:r>
      <w:r w:rsidR="00D37972">
        <w:rPr>
          <w:rFonts w:eastAsia="Calibri"/>
          <w:szCs w:val="24"/>
          <w:lang w:eastAsia="en-US"/>
        </w:rPr>
        <w:t xml:space="preserve">bezprzewodowe </w:t>
      </w:r>
      <w:r>
        <w:rPr>
          <w:rFonts w:eastAsia="Calibri"/>
          <w:szCs w:val="24"/>
          <w:lang w:eastAsia="en-US"/>
        </w:rPr>
        <w:t xml:space="preserve">w ilości </w:t>
      </w:r>
      <w:r w:rsidR="0027166D">
        <w:rPr>
          <w:rFonts w:eastAsia="Calibri"/>
          <w:szCs w:val="24"/>
          <w:lang w:eastAsia="en-US"/>
        </w:rPr>
        <w:t xml:space="preserve">minimum </w:t>
      </w:r>
      <w:r>
        <w:rPr>
          <w:rFonts w:eastAsia="Calibri"/>
          <w:szCs w:val="24"/>
          <w:lang w:eastAsia="en-US"/>
        </w:rPr>
        <w:t xml:space="preserve">6 sztuk w </w:t>
      </w:r>
      <w:r w:rsidR="003D6A5E">
        <w:rPr>
          <w:rFonts w:eastAsia="Calibri"/>
          <w:szCs w:val="24"/>
          <w:lang w:eastAsia="en-US"/>
        </w:rPr>
        <w:t xml:space="preserve">sali </w:t>
      </w:r>
      <w:r>
        <w:rPr>
          <w:rFonts w:eastAsia="Calibri"/>
          <w:szCs w:val="24"/>
          <w:lang w:eastAsia="en-US"/>
        </w:rPr>
        <w:t xml:space="preserve">plenarnej oraz </w:t>
      </w:r>
      <w:r w:rsidR="00C96F31">
        <w:rPr>
          <w:rFonts w:eastAsia="Calibri"/>
          <w:szCs w:val="24"/>
          <w:lang w:eastAsia="en-US"/>
        </w:rPr>
        <w:t xml:space="preserve">po </w:t>
      </w:r>
      <w:r w:rsidR="0027166D">
        <w:rPr>
          <w:rFonts w:eastAsia="Calibri"/>
          <w:szCs w:val="24"/>
          <w:lang w:eastAsia="en-US"/>
        </w:rPr>
        <w:t xml:space="preserve">minimum </w:t>
      </w:r>
      <w:r>
        <w:rPr>
          <w:rFonts w:eastAsia="Calibri"/>
          <w:szCs w:val="24"/>
          <w:lang w:eastAsia="en-US"/>
        </w:rPr>
        <w:t>3</w:t>
      </w:r>
      <w:r w:rsidR="0027166D">
        <w:rPr>
          <w:rFonts w:eastAsia="Calibri"/>
          <w:szCs w:val="24"/>
          <w:lang w:eastAsia="en-US"/>
        </w:rPr>
        <w:t> </w:t>
      </w:r>
      <w:r>
        <w:rPr>
          <w:rFonts w:eastAsia="Calibri"/>
          <w:szCs w:val="24"/>
          <w:lang w:eastAsia="en-US"/>
        </w:rPr>
        <w:t xml:space="preserve">sztuki w każdej </w:t>
      </w:r>
      <w:r w:rsidR="0027166D">
        <w:rPr>
          <w:rFonts w:eastAsia="Calibri"/>
          <w:szCs w:val="24"/>
          <w:lang w:eastAsia="en-US"/>
        </w:rPr>
        <w:t xml:space="preserve">z sal, </w:t>
      </w:r>
      <w:r>
        <w:rPr>
          <w:rFonts w:eastAsia="Calibri"/>
          <w:szCs w:val="24"/>
          <w:lang w:eastAsia="en-US"/>
        </w:rPr>
        <w:t>w których odbywać się będą sesje tematyczne, do wykorzystania przez uczestników konferencji;</w:t>
      </w:r>
    </w:p>
    <w:p w:rsidR="00475C3E" w:rsidRDefault="00475C3E" w:rsidP="00892DA3">
      <w:pPr>
        <w:numPr>
          <w:ilvl w:val="0"/>
          <w:numId w:val="15"/>
        </w:numPr>
        <w:autoSpaceDE w:val="0"/>
        <w:autoSpaceDN w:val="0"/>
        <w:adjustRightInd w:val="0"/>
        <w:ind w:left="927"/>
        <w:jc w:val="both"/>
        <w:rPr>
          <w:rFonts w:eastAsia="Calibri"/>
          <w:szCs w:val="24"/>
          <w:lang w:eastAsia="en-US"/>
        </w:rPr>
      </w:pPr>
      <w:r>
        <w:rPr>
          <w:rFonts w:eastAsia="Calibri"/>
          <w:szCs w:val="24"/>
          <w:lang w:eastAsia="en-US"/>
        </w:rPr>
        <w:t xml:space="preserve">na </w:t>
      </w:r>
      <w:r w:rsidR="005222CE">
        <w:rPr>
          <w:rFonts w:eastAsia="Calibri"/>
          <w:szCs w:val="24"/>
          <w:lang w:eastAsia="en-US"/>
        </w:rPr>
        <w:t xml:space="preserve">wyposażeniu każdej z sal na sesje tematyczne: </w:t>
      </w:r>
      <w:r>
        <w:rPr>
          <w:rFonts w:eastAsia="Calibri"/>
          <w:szCs w:val="24"/>
          <w:lang w:eastAsia="en-US"/>
        </w:rPr>
        <w:t xml:space="preserve">mikrofon typu krawatowego lub do paska; </w:t>
      </w:r>
    </w:p>
    <w:p w:rsidR="0027166D" w:rsidRPr="00E7297C" w:rsidRDefault="0053421B" w:rsidP="00E7297C">
      <w:pPr>
        <w:numPr>
          <w:ilvl w:val="0"/>
          <w:numId w:val="15"/>
        </w:numPr>
        <w:autoSpaceDE w:val="0"/>
        <w:autoSpaceDN w:val="0"/>
        <w:adjustRightInd w:val="0"/>
        <w:ind w:left="927"/>
        <w:jc w:val="both"/>
        <w:rPr>
          <w:rFonts w:eastAsia="TimesNewRoman"/>
          <w:szCs w:val="24"/>
        </w:rPr>
      </w:pPr>
      <w:r w:rsidRPr="0080663A">
        <w:rPr>
          <w:rFonts w:eastAsia="TimesNewRoman"/>
          <w:szCs w:val="24"/>
        </w:rPr>
        <w:t>zapewnienie osób do podawania mikrofonów</w:t>
      </w:r>
      <w:r w:rsidR="0081370F">
        <w:rPr>
          <w:rFonts w:eastAsia="TimesNewRoman"/>
          <w:szCs w:val="24"/>
        </w:rPr>
        <w:t>:</w:t>
      </w:r>
      <w:r w:rsidRPr="0080663A">
        <w:rPr>
          <w:rFonts w:eastAsia="TimesNewRoman"/>
          <w:szCs w:val="24"/>
        </w:rPr>
        <w:t xml:space="preserve"> minimum 4 osoby w </w:t>
      </w:r>
      <w:r w:rsidR="00E7297C">
        <w:rPr>
          <w:rFonts w:eastAsia="TimesNewRoman"/>
          <w:szCs w:val="24"/>
        </w:rPr>
        <w:t>s</w:t>
      </w:r>
      <w:r w:rsidR="00E7297C" w:rsidRPr="0080663A">
        <w:rPr>
          <w:rFonts w:eastAsia="TimesNewRoman"/>
          <w:szCs w:val="24"/>
        </w:rPr>
        <w:t xml:space="preserve">ali </w:t>
      </w:r>
      <w:r w:rsidRPr="0080663A">
        <w:rPr>
          <w:rFonts w:eastAsia="TimesNewRoman"/>
          <w:szCs w:val="24"/>
        </w:rPr>
        <w:t xml:space="preserve">plenarnej </w:t>
      </w:r>
      <w:r w:rsidR="00F311BA">
        <w:rPr>
          <w:rFonts w:eastAsia="TimesNewRoman"/>
          <w:szCs w:val="24"/>
        </w:rPr>
        <w:br/>
      </w:r>
      <w:r w:rsidRPr="0080663A">
        <w:rPr>
          <w:rFonts w:eastAsia="TimesNewRoman"/>
          <w:szCs w:val="24"/>
        </w:rPr>
        <w:t xml:space="preserve">i minimum 1 osoba w każdej </w:t>
      </w:r>
      <w:r w:rsidR="001E5240">
        <w:rPr>
          <w:rFonts w:eastAsia="TimesNewRoman"/>
          <w:szCs w:val="24"/>
        </w:rPr>
        <w:t xml:space="preserve">z </w:t>
      </w:r>
      <w:r w:rsidR="0081370F">
        <w:rPr>
          <w:rFonts w:eastAsia="TimesNewRoman"/>
          <w:szCs w:val="24"/>
        </w:rPr>
        <w:t>s</w:t>
      </w:r>
      <w:r w:rsidR="0081370F" w:rsidRPr="0080663A">
        <w:rPr>
          <w:rFonts w:eastAsia="TimesNewRoman"/>
          <w:szCs w:val="24"/>
        </w:rPr>
        <w:t>al</w:t>
      </w:r>
      <w:r w:rsidR="0081370F">
        <w:rPr>
          <w:rFonts w:eastAsia="TimesNewRoman"/>
          <w:szCs w:val="24"/>
        </w:rPr>
        <w:t>,</w:t>
      </w:r>
      <w:r w:rsidR="00E7297C" w:rsidRPr="0080663A">
        <w:rPr>
          <w:rFonts w:eastAsia="TimesNewRoman"/>
          <w:szCs w:val="24"/>
        </w:rPr>
        <w:t xml:space="preserve"> </w:t>
      </w:r>
      <w:r w:rsidRPr="0080663A">
        <w:rPr>
          <w:rFonts w:eastAsia="TimesNewRoman"/>
          <w:szCs w:val="24"/>
        </w:rPr>
        <w:t>gdzie będą odbywać się sesje tematyczne;</w:t>
      </w:r>
    </w:p>
    <w:p w:rsidR="00C83936" w:rsidRPr="0080663A" w:rsidRDefault="00754D20" w:rsidP="00892DA3">
      <w:pPr>
        <w:numPr>
          <w:ilvl w:val="0"/>
          <w:numId w:val="15"/>
        </w:numPr>
        <w:autoSpaceDE w:val="0"/>
        <w:autoSpaceDN w:val="0"/>
        <w:adjustRightInd w:val="0"/>
        <w:ind w:left="927"/>
        <w:jc w:val="both"/>
        <w:rPr>
          <w:rFonts w:eastAsia="TimesNewRoman"/>
          <w:szCs w:val="24"/>
        </w:rPr>
      </w:pPr>
      <w:r w:rsidRPr="0080663A">
        <w:rPr>
          <w:rFonts w:eastAsia="TimesNewRoman"/>
          <w:szCs w:val="24"/>
        </w:rPr>
        <w:t xml:space="preserve">nagrywanie w dniach trwania </w:t>
      </w:r>
      <w:r w:rsidR="0027166D" w:rsidRPr="0080663A">
        <w:rPr>
          <w:rFonts w:eastAsia="TimesNewRoman"/>
          <w:szCs w:val="24"/>
        </w:rPr>
        <w:t>konferencji</w:t>
      </w:r>
      <w:r w:rsidR="0053421B" w:rsidRPr="0080663A">
        <w:rPr>
          <w:rFonts w:eastAsia="TimesNewRoman"/>
          <w:szCs w:val="24"/>
        </w:rPr>
        <w:t xml:space="preserve"> </w:t>
      </w:r>
      <w:r w:rsidR="00946D0B" w:rsidRPr="0080663A">
        <w:rPr>
          <w:rFonts w:eastAsia="TimesNewRoman"/>
          <w:szCs w:val="24"/>
        </w:rPr>
        <w:t>sesj</w:t>
      </w:r>
      <w:r w:rsidR="00946D0B">
        <w:rPr>
          <w:rFonts w:eastAsia="TimesNewRoman"/>
          <w:szCs w:val="24"/>
        </w:rPr>
        <w:t>i</w:t>
      </w:r>
      <w:r w:rsidR="00946D0B" w:rsidRPr="0080663A">
        <w:rPr>
          <w:rFonts w:eastAsia="TimesNewRoman"/>
          <w:szCs w:val="24"/>
        </w:rPr>
        <w:t xml:space="preserve"> plenarn</w:t>
      </w:r>
      <w:r w:rsidR="00946D0B">
        <w:rPr>
          <w:rFonts w:eastAsia="TimesNewRoman"/>
          <w:szCs w:val="24"/>
        </w:rPr>
        <w:t>ych</w:t>
      </w:r>
      <w:r w:rsidR="00946D0B" w:rsidRPr="0080663A">
        <w:rPr>
          <w:rFonts w:eastAsia="TimesNewRoman"/>
          <w:szCs w:val="24"/>
        </w:rPr>
        <w:t xml:space="preserve"> </w:t>
      </w:r>
      <w:r w:rsidRPr="0080663A">
        <w:rPr>
          <w:rFonts w:eastAsia="TimesNewRoman"/>
          <w:szCs w:val="24"/>
        </w:rPr>
        <w:t>(</w:t>
      </w:r>
      <w:r w:rsidR="0027166D" w:rsidRPr="0080663A">
        <w:rPr>
          <w:rFonts w:eastAsia="TimesNewRoman"/>
          <w:szCs w:val="24"/>
        </w:rPr>
        <w:t>audio-video</w:t>
      </w:r>
      <w:r w:rsidRPr="0080663A">
        <w:rPr>
          <w:rFonts w:eastAsia="TimesNewRoman"/>
          <w:szCs w:val="24"/>
        </w:rPr>
        <w:t>)</w:t>
      </w:r>
      <w:r w:rsidR="00AC6ABF" w:rsidRPr="0080663A">
        <w:rPr>
          <w:rFonts w:eastAsia="TimesNewRoman"/>
          <w:szCs w:val="24"/>
        </w:rPr>
        <w:t xml:space="preserve">; </w:t>
      </w:r>
      <w:r w:rsidR="009533FB">
        <w:rPr>
          <w:rFonts w:eastAsia="TimesNewRoman"/>
          <w:szCs w:val="24"/>
        </w:rPr>
        <w:t xml:space="preserve">oraz </w:t>
      </w:r>
      <w:r w:rsidR="00AB3A35">
        <w:rPr>
          <w:rFonts w:eastAsia="TimesNewRoman"/>
          <w:szCs w:val="24"/>
        </w:rPr>
        <w:br/>
      </w:r>
      <w:r w:rsidR="00946D0B" w:rsidRPr="0080663A">
        <w:rPr>
          <w:rFonts w:eastAsia="TimesNewRoman"/>
          <w:szCs w:val="24"/>
        </w:rPr>
        <w:t>sesj</w:t>
      </w:r>
      <w:r w:rsidR="00946D0B">
        <w:rPr>
          <w:rFonts w:eastAsia="TimesNewRoman"/>
          <w:szCs w:val="24"/>
        </w:rPr>
        <w:t>i</w:t>
      </w:r>
      <w:r w:rsidR="00946D0B" w:rsidRPr="0080663A">
        <w:rPr>
          <w:rFonts w:eastAsia="TimesNewRoman"/>
          <w:szCs w:val="24"/>
        </w:rPr>
        <w:t xml:space="preserve"> tematyczn</w:t>
      </w:r>
      <w:r w:rsidR="00946D0B">
        <w:rPr>
          <w:rFonts w:eastAsia="TimesNewRoman"/>
          <w:szCs w:val="24"/>
        </w:rPr>
        <w:t>ych</w:t>
      </w:r>
      <w:r w:rsidR="00946D0B" w:rsidRPr="0080663A">
        <w:rPr>
          <w:rFonts w:eastAsia="TimesNewRoman"/>
          <w:szCs w:val="24"/>
        </w:rPr>
        <w:t xml:space="preserve"> </w:t>
      </w:r>
      <w:r w:rsidR="0053421B" w:rsidRPr="0080663A">
        <w:rPr>
          <w:rFonts w:eastAsia="TimesNewRoman"/>
          <w:szCs w:val="24"/>
        </w:rPr>
        <w:t>(audio)</w:t>
      </w:r>
      <w:r w:rsidR="001E5240">
        <w:rPr>
          <w:rFonts w:eastAsia="TimesNewRoman"/>
          <w:szCs w:val="24"/>
        </w:rPr>
        <w:t xml:space="preserve"> z udziałem prelegentów i uczestników konferencji; nagrania</w:t>
      </w:r>
      <w:r w:rsidR="0053421B" w:rsidRPr="0080663A">
        <w:rPr>
          <w:rFonts w:eastAsia="TimesNewRoman"/>
          <w:szCs w:val="24"/>
        </w:rPr>
        <w:t xml:space="preserve"> </w:t>
      </w:r>
      <w:r w:rsidRPr="0080663A">
        <w:rPr>
          <w:rFonts w:eastAsia="TimesNewRoman"/>
          <w:szCs w:val="24"/>
        </w:rPr>
        <w:t>mus</w:t>
      </w:r>
      <w:r w:rsidR="0078442D" w:rsidRPr="0080663A">
        <w:rPr>
          <w:rFonts w:eastAsia="TimesNewRoman"/>
          <w:szCs w:val="24"/>
        </w:rPr>
        <w:t>zą</w:t>
      </w:r>
      <w:r w:rsidRPr="0080663A">
        <w:rPr>
          <w:rFonts w:eastAsia="TimesNewRoman"/>
          <w:szCs w:val="24"/>
        </w:rPr>
        <w:t xml:space="preserve"> zostać przekazane Zamawiającemu w terminie do </w:t>
      </w:r>
      <w:r w:rsidR="00E7297C">
        <w:rPr>
          <w:rFonts w:eastAsia="TimesNewRoman"/>
          <w:szCs w:val="24"/>
        </w:rPr>
        <w:t>3</w:t>
      </w:r>
      <w:r w:rsidR="00E7297C" w:rsidRPr="0080663A">
        <w:rPr>
          <w:rFonts w:eastAsia="TimesNewRoman"/>
          <w:szCs w:val="24"/>
        </w:rPr>
        <w:t xml:space="preserve"> </w:t>
      </w:r>
      <w:r w:rsidRPr="0080663A">
        <w:rPr>
          <w:rFonts w:eastAsia="TimesNewRoman"/>
          <w:szCs w:val="24"/>
        </w:rPr>
        <w:t xml:space="preserve">dni roboczych od daty zakończenia </w:t>
      </w:r>
      <w:r w:rsidR="00837A6F" w:rsidRPr="0080663A">
        <w:rPr>
          <w:rFonts w:eastAsia="TimesNewRoman"/>
          <w:szCs w:val="24"/>
        </w:rPr>
        <w:t xml:space="preserve">konferencji </w:t>
      </w:r>
      <w:r w:rsidRPr="0080663A">
        <w:rPr>
          <w:rFonts w:eastAsia="TimesNewRoman"/>
          <w:szCs w:val="24"/>
        </w:rPr>
        <w:t>na płycie CD lub innym nośniku</w:t>
      </w:r>
      <w:r w:rsidR="001E5240">
        <w:rPr>
          <w:rFonts w:eastAsia="TimesNewRoman"/>
          <w:szCs w:val="24"/>
        </w:rPr>
        <w:t>,</w:t>
      </w:r>
      <w:r w:rsidRPr="0080663A">
        <w:rPr>
          <w:rFonts w:eastAsia="TimesNewRoman"/>
          <w:szCs w:val="24"/>
        </w:rPr>
        <w:t xml:space="preserve"> </w:t>
      </w:r>
      <w:r w:rsidR="00713C9D" w:rsidRPr="0080663A">
        <w:rPr>
          <w:rFonts w:eastAsia="TimesNewRoman"/>
          <w:szCs w:val="24"/>
        </w:rPr>
        <w:t xml:space="preserve">w formacie </w:t>
      </w:r>
      <w:r w:rsidRPr="0080663A">
        <w:rPr>
          <w:rFonts w:eastAsia="TimesNewRoman"/>
          <w:szCs w:val="24"/>
        </w:rPr>
        <w:t>umożliwiającym odtwarzanie</w:t>
      </w:r>
      <w:r w:rsidR="00837A6F" w:rsidRPr="0080663A">
        <w:rPr>
          <w:rFonts w:eastAsia="TimesNewRoman"/>
          <w:szCs w:val="24"/>
        </w:rPr>
        <w:t xml:space="preserve"> obrazu i</w:t>
      </w:r>
      <w:r w:rsidRPr="0080663A">
        <w:rPr>
          <w:rFonts w:eastAsia="TimesNewRoman"/>
          <w:szCs w:val="24"/>
        </w:rPr>
        <w:t xml:space="preserve"> dźwięku</w:t>
      </w:r>
      <w:r w:rsidR="001E5240">
        <w:rPr>
          <w:rFonts w:eastAsia="TimesNewRoman"/>
          <w:szCs w:val="24"/>
        </w:rPr>
        <w:t xml:space="preserve"> oraz </w:t>
      </w:r>
      <w:r w:rsidR="001E5240" w:rsidRPr="0080663A">
        <w:rPr>
          <w:rFonts w:eastAsia="TimesNewRoman"/>
          <w:szCs w:val="24"/>
        </w:rPr>
        <w:t>emisję w Internecie</w:t>
      </w:r>
      <w:r w:rsidR="00BE251E" w:rsidRPr="0080663A">
        <w:rPr>
          <w:rFonts w:eastAsia="TimesNewRoman"/>
          <w:szCs w:val="24"/>
        </w:rPr>
        <w:t>;</w:t>
      </w:r>
      <w:r w:rsidR="0053421B" w:rsidRPr="0080663A">
        <w:rPr>
          <w:rFonts w:eastAsia="TimesNewRoman"/>
          <w:szCs w:val="24"/>
        </w:rPr>
        <w:t xml:space="preserve"> </w:t>
      </w:r>
      <w:r w:rsidR="001E5240" w:rsidRPr="0080663A">
        <w:rPr>
          <w:rFonts w:eastAsia="TimesNewRoman"/>
          <w:szCs w:val="24"/>
        </w:rPr>
        <w:t>Wykonawca zobowiązany jest dostarczyć Zamawiającemu materiały filmowe na płycie DVD w formacie WMV oraz AVI w rozdzielczości HD</w:t>
      </w:r>
      <w:r w:rsidR="001E5240">
        <w:rPr>
          <w:rFonts w:eastAsia="TimesNewRoman"/>
          <w:szCs w:val="24"/>
        </w:rPr>
        <w:t>;</w:t>
      </w:r>
      <w:r w:rsidR="001E5240" w:rsidRPr="0080663A">
        <w:rPr>
          <w:rFonts w:eastAsia="TimesNewRoman"/>
          <w:szCs w:val="24"/>
        </w:rPr>
        <w:t xml:space="preserve"> nagrani</w:t>
      </w:r>
      <w:r w:rsidR="001E5240">
        <w:rPr>
          <w:rFonts w:eastAsia="TimesNewRoman"/>
          <w:szCs w:val="24"/>
        </w:rPr>
        <w:t>a</w:t>
      </w:r>
      <w:r w:rsidR="001E5240" w:rsidRPr="0080663A">
        <w:rPr>
          <w:rFonts w:eastAsia="TimesNewRoman"/>
          <w:szCs w:val="24"/>
        </w:rPr>
        <w:t xml:space="preserve"> mus</w:t>
      </w:r>
      <w:r w:rsidR="001E5240">
        <w:rPr>
          <w:rFonts w:eastAsia="TimesNewRoman"/>
          <w:szCs w:val="24"/>
        </w:rPr>
        <w:t>zą</w:t>
      </w:r>
      <w:r w:rsidR="001E5240" w:rsidRPr="0080663A">
        <w:rPr>
          <w:rFonts w:eastAsia="TimesNewRoman"/>
          <w:szCs w:val="24"/>
        </w:rPr>
        <w:t xml:space="preserve"> </w:t>
      </w:r>
      <w:r w:rsidR="0053421B" w:rsidRPr="0080663A">
        <w:rPr>
          <w:rFonts w:eastAsia="TimesNewRoman"/>
          <w:szCs w:val="24"/>
        </w:rPr>
        <w:t xml:space="preserve">zostać „obrobione” tj. </w:t>
      </w:r>
      <w:proofErr w:type="spellStart"/>
      <w:r w:rsidR="0053421B" w:rsidRPr="0080663A">
        <w:rPr>
          <w:rFonts w:eastAsia="TimesNewRoman"/>
          <w:szCs w:val="24"/>
        </w:rPr>
        <w:t>konwertacja</w:t>
      </w:r>
      <w:proofErr w:type="spellEnd"/>
      <w:r w:rsidR="0053421B" w:rsidRPr="0080663A">
        <w:rPr>
          <w:rFonts w:eastAsia="TimesNewRoman"/>
          <w:szCs w:val="24"/>
        </w:rPr>
        <w:t xml:space="preserve"> dźwięku, czyszczenie szumu z nagrania;</w:t>
      </w:r>
    </w:p>
    <w:p w:rsidR="00C83936" w:rsidRDefault="00C83936" w:rsidP="00892DA3">
      <w:pPr>
        <w:numPr>
          <w:ilvl w:val="0"/>
          <w:numId w:val="15"/>
        </w:numPr>
        <w:autoSpaceDE w:val="0"/>
        <w:autoSpaceDN w:val="0"/>
        <w:adjustRightInd w:val="0"/>
        <w:ind w:left="927"/>
        <w:jc w:val="both"/>
        <w:rPr>
          <w:rFonts w:eastAsia="TimesNewRoman"/>
          <w:szCs w:val="24"/>
        </w:rPr>
      </w:pPr>
      <w:r w:rsidRPr="0080663A">
        <w:rPr>
          <w:rFonts w:eastAsia="TimesNewRoman"/>
          <w:szCs w:val="24"/>
        </w:rPr>
        <w:t xml:space="preserve">Wykonawca zapewni niezbędny sprzęt </w:t>
      </w:r>
      <w:r w:rsidR="0095359C">
        <w:rPr>
          <w:rFonts w:eastAsia="TimesNewRoman"/>
          <w:szCs w:val="24"/>
        </w:rPr>
        <w:t xml:space="preserve">do </w:t>
      </w:r>
      <w:r w:rsidRPr="0080663A">
        <w:rPr>
          <w:rFonts w:eastAsia="TimesNewRoman"/>
          <w:szCs w:val="24"/>
        </w:rPr>
        <w:t>rejestracji obrazu i dźwięku oraz właściwe oświetlenie</w:t>
      </w:r>
      <w:r w:rsidR="004534D4">
        <w:rPr>
          <w:rFonts w:eastAsia="TimesNewRoman"/>
          <w:szCs w:val="24"/>
        </w:rPr>
        <w:t>;</w:t>
      </w:r>
    </w:p>
    <w:p w:rsidR="00DE733F" w:rsidRDefault="00782CB3" w:rsidP="00782CB3">
      <w:pPr>
        <w:autoSpaceDE w:val="0"/>
        <w:autoSpaceDN w:val="0"/>
        <w:adjustRightInd w:val="0"/>
        <w:ind w:left="927"/>
        <w:jc w:val="both"/>
        <w:rPr>
          <w:rFonts w:eastAsia="Calibri"/>
          <w:color w:val="000000"/>
          <w:szCs w:val="24"/>
        </w:rPr>
      </w:pPr>
      <w:r>
        <w:rPr>
          <w:rFonts w:eastAsia="Calibri"/>
          <w:b/>
          <w:bCs/>
          <w:color w:val="000000"/>
          <w:szCs w:val="24"/>
        </w:rPr>
        <w:lastRenderedPageBreak/>
        <w:t>3</w:t>
      </w:r>
      <w:r w:rsidRPr="00AB0182">
        <w:rPr>
          <w:rFonts w:eastAsia="Calibri"/>
          <w:b/>
          <w:bCs/>
          <w:color w:val="000000"/>
          <w:szCs w:val="24"/>
        </w:rPr>
        <w:t xml:space="preserve"> </w:t>
      </w:r>
      <w:r w:rsidR="00F13D5A" w:rsidRPr="00AB0182">
        <w:rPr>
          <w:rFonts w:eastAsia="Calibri"/>
          <w:b/>
          <w:bCs/>
          <w:color w:val="000000"/>
          <w:szCs w:val="24"/>
        </w:rPr>
        <w:t>kamery (plus 1 kamera rezerwowa)</w:t>
      </w:r>
      <w:r w:rsidR="00F13D5A">
        <w:rPr>
          <w:rFonts w:eastAsia="Calibri"/>
          <w:b/>
          <w:bCs/>
          <w:color w:val="000000"/>
          <w:szCs w:val="24"/>
        </w:rPr>
        <w:t xml:space="preserve"> </w:t>
      </w:r>
      <w:r w:rsidR="00F13D5A" w:rsidRPr="00AB0182">
        <w:rPr>
          <w:rFonts w:eastAsia="Calibri"/>
          <w:b/>
          <w:bCs/>
          <w:color w:val="000000"/>
          <w:szCs w:val="24"/>
        </w:rPr>
        <w:t>1 operator (środek stały kadr)</w:t>
      </w:r>
      <w:r w:rsidR="00F13D5A">
        <w:rPr>
          <w:rFonts w:eastAsia="Calibri"/>
          <w:b/>
          <w:bCs/>
          <w:color w:val="000000"/>
          <w:szCs w:val="24"/>
        </w:rPr>
        <w:t xml:space="preserve">, </w:t>
      </w:r>
      <w:r w:rsidR="00E7297C">
        <w:rPr>
          <w:rFonts w:eastAsia="Calibri"/>
          <w:color w:val="000000"/>
          <w:szCs w:val="24"/>
        </w:rPr>
        <w:t>n</w:t>
      </w:r>
      <w:r w:rsidR="00E7297C" w:rsidRPr="00AB0182">
        <w:rPr>
          <w:rFonts w:eastAsia="Calibri"/>
          <w:color w:val="000000"/>
          <w:szCs w:val="24"/>
        </w:rPr>
        <w:t xml:space="preserve">agranie </w:t>
      </w:r>
      <w:r w:rsidR="00F13D5A" w:rsidRPr="00AB0182">
        <w:rPr>
          <w:rFonts w:eastAsia="Calibri"/>
          <w:color w:val="000000"/>
          <w:szCs w:val="24"/>
        </w:rPr>
        <w:t>dźwięku z udostępnionego miksera</w:t>
      </w:r>
      <w:r w:rsidR="00F13D5A">
        <w:rPr>
          <w:rFonts w:eastAsia="Calibri"/>
          <w:color w:val="000000"/>
          <w:szCs w:val="24"/>
        </w:rPr>
        <w:t>, z</w:t>
      </w:r>
      <w:r w:rsidR="00F13D5A" w:rsidRPr="00AB0182">
        <w:rPr>
          <w:rFonts w:eastAsia="Calibri"/>
          <w:color w:val="000000"/>
          <w:szCs w:val="24"/>
        </w:rPr>
        <w:t xml:space="preserve">granie materiałów, synchronizacja obrazu </w:t>
      </w:r>
      <w:r w:rsidR="00E7297C">
        <w:rPr>
          <w:rFonts w:eastAsia="Calibri"/>
          <w:color w:val="000000"/>
          <w:szCs w:val="24"/>
        </w:rPr>
        <w:br/>
      </w:r>
      <w:r w:rsidR="00F13D5A" w:rsidRPr="00AB0182">
        <w:rPr>
          <w:rFonts w:eastAsia="Calibri"/>
          <w:color w:val="000000"/>
          <w:szCs w:val="24"/>
        </w:rPr>
        <w:t xml:space="preserve">i dźwięku, </w:t>
      </w:r>
      <w:proofErr w:type="spellStart"/>
      <w:r w:rsidR="00F13D5A" w:rsidRPr="00AB0182">
        <w:rPr>
          <w:rFonts w:eastAsia="Calibri"/>
          <w:color w:val="000000"/>
          <w:szCs w:val="24"/>
        </w:rPr>
        <w:t>preprodukcja</w:t>
      </w:r>
      <w:proofErr w:type="spellEnd"/>
      <w:r w:rsidR="00F13D5A">
        <w:rPr>
          <w:rFonts w:eastAsia="Calibri"/>
          <w:color w:val="000000"/>
          <w:szCs w:val="24"/>
        </w:rPr>
        <w:t>, m</w:t>
      </w:r>
      <w:r w:rsidR="00F13D5A" w:rsidRPr="00AB0182">
        <w:rPr>
          <w:rFonts w:eastAsia="Calibri"/>
          <w:color w:val="000000"/>
          <w:szCs w:val="24"/>
        </w:rPr>
        <w:t xml:space="preserve">ontaż wielokamerowy </w:t>
      </w:r>
      <w:r w:rsidR="00F13D5A" w:rsidRPr="00AB0182">
        <w:rPr>
          <w:rFonts w:eastAsia="Calibri"/>
          <w:b/>
          <w:bCs/>
          <w:color w:val="000000"/>
          <w:szCs w:val="24"/>
        </w:rPr>
        <w:t xml:space="preserve">3 filmów </w:t>
      </w:r>
      <w:r w:rsidR="00F13D5A" w:rsidRPr="00AB0182">
        <w:rPr>
          <w:rFonts w:eastAsia="Calibri"/>
          <w:color w:val="000000"/>
          <w:szCs w:val="24"/>
        </w:rPr>
        <w:t>o czasie trwania około 90-120 minut</w:t>
      </w:r>
      <w:r w:rsidR="00F13D5A">
        <w:rPr>
          <w:rFonts w:eastAsia="Calibri"/>
          <w:b/>
          <w:bCs/>
          <w:color w:val="000000"/>
          <w:szCs w:val="24"/>
        </w:rPr>
        <w:t>, m</w:t>
      </w:r>
      <w:r w:rsidR="00F13D5A" w:rsidRPr="00AB0182">
        <w:rPr>
          <w:rFonts w:eastAsia="Calibri"/>
          <w:b/>
          <w:bCs/>
          <w:color w:val="000000"/>
          <w:szCs w:val="24"/>
        </w:rPr>
        <w:t>ożliwość dodania dostarczonych prezentacji do filmu</w:t>
      </w:r>
      <w:r w:rsidR="00F13D5A">
        <w:rPr>
          <w:rFonts w:eastAsia="Calibri"/>
          <w:b/>
          <w:bCs/>
          <w:color w:val="000000"/>
          <w:szCs w:val="24"/>
        </w:rPr>
        <w:t xml:space="preserve">, </w:t>
      </w:r>
      <w:proofErr w:type="spellStart"/>
      <w:r w:rsidR="00060F4C">
        <w:rPr>
          <w:rFonts w:eastAsia="Calibri"/>
          <w:color w:val="000000"/>
          <w:szCs w:val="24"/>
        </w:rPr>
        <w:t>p</w:t>
      </w:r>
      <w:r w:rsidR="00060F4C" w:rsidRPr="00AB0182">
        <w:rPr>
          <w:rFonts w:eastAsia="Calibri"/>
          <w:color w:val="000000"/>
          <w:szCs w:val="24"/>
        </w:rPr>
        <w:t>ostprodukcja</w:t>
      </w:r>
      <w:proofErr w:type="spellEnd"/>
      <w:r w:rsidR="00F13D5A" w:rsidRPr="00AB0182">
        <w:rPr>
          <w:rFonts w:eastAsia="Calibri"/>
          <w:color w:val="000000"/>
          <w:szCs w:val="24"/>
        </w:rPr>
        <w:t xml:space="preserve">: </w:t>
      </w:r>
      <w:r w:rsidR="00F13D5A" w:rsidRPr="00AB0182">
        <w:rPr>
          <w:rFonts w:eastAsia="Calibri"/>
          <w:b/>
          <w:bCs/>
          <w:color w:val="000000"/>
          <w:szCs w:val="24"/>
        </w:rPr>
        <w:t>pliki 1080p, proporcje 2:35 lub 16:9,</w:t>
      </w:r>
      <w:r w:rsidR="00F13D5A" w:rsidRPr="00F13D5A">
        <w:rPr>
          <w:rFonts w:eastAsia="Calibri"/>
          <w:b/>
          <w:bCs/>
          <w:color w:val="000000"/>
          <w:szCs w:val="24"/>
        </w:rPr>
        <w:t xml:space="preserve"> </w:t>
      </w:r>
      <w:r w:rsidR="00F13D5A" w:rsidRPr="00AB0182">
        <w:rPr>
          <w:rFonts w:eastAsia="Calibri"/>
          <w:b/>
          <w:bCs/>
          <w:color w:val="000000"/>
          <w:szCs w:val="24"/>
        </w:rPr>
        <w:t>kontener: MP4, kodeki: AVC/AC3</w:t>
      </w:r>
      <w:r w:rsidR="00F13D5A">
        <w:rPr>
          <w:rFonts w:eastAsia="Calibri"/>
          <w:b/>
          <w:bCs/>
          <w:color w:val="000000"/>
          <w:szCs w:val="24"/>
        </w:rPr>
        <w:t xml:space="preserve">, </w:t>
      </w:r>
      <w:r w:rsidR="00F13D5A" w:rsidRPr="00AB0182">
        <w:rPr>
          <w:rFonts w:eastAsia="Calibri"/>
          <w:color w:val="000000"/>
          <w:szCs w:val="24"/>
        </w:rPr>
        <w:t xml:space="preserve">pliki źródłowe w kontenerze MOV z kodekiem Apple </w:t>
      </w:r>
      <w:proofErr w:type="spellStart"/>
      <w:r w:rsidR="00F13D5A" w:rsidRPr="00AB0182">
        <w:rPr>
          <w:rFonts w:eastAsia="Calibri"/>
          <w:color w:val="000000"/>
          <w:szCs w:val="24"/>
        </w:rPr>
        <w:t>Prores</w:t>
      </w:r>
      <w:proofErr w:type="spellEnd"/>
      <w:r w:rsidR="00F13D5A">
        <w:rPr>
          <w:rFonts w:eastAsia="Calibri"/>
          <w:color w:val="000000"/>
          <w:szCs w:val="24"/>
        </w:rPr>
        <w:t>,</w:t>
      </w:r>
      <w:r w:rsidR="00F13D5A">
        <w:rPr>
          <w:rFonts w:eastAsia="Calibri"/>
          <w:color w:val="FFFFFF"/>
          <w:szCs w:val="24"/>
        </w:rPr>
        <w:t xml:space="preserve"> </w:t>
      </w:r>
      <w:r w:rsidR="00DE733F">
        <w:rPr>
          <w:rFonts w:eastAsia="Calibri"/>
          <w:color w:val="FFFFFF"/>
          <w:szCs w:val="24"/>
        </w:rPr>
        <w:br/>
      </w:r>
      <w:r w:rsidR="00F13D5A" w:rsidRPr="00AB0182">
        <w:rPr>
          <w:rFonts w:eastAsia="Calibri"/>
          <w:color w:val="000000"/>
          <w:szCs w:val="24"/>
        </w:rPr>
        <w:t xml:space="preserve">Czas: </w:t>
      </w:r>
      <w:r w:rsidR="00F13D5A">
        <w:rPr>
          <w:rFonts w:eastAsia="Calibri"/>
          <w:b/>
          <w:bCs/>
          <w:color w:val="000000"/>
          <w:szCs w:val="24"/>
        </w:rPr>
        <w:t>3</w:t>
      </w:r>
      <w:r w:rsidR="00F13D5A" w:rsidRPr="00AB0182">
        <w:rPr>
          <w:rFonts w:eastAsia="Calibri"/>
          <w:b/>
          <w:bCs/>
          <w:color w:val="000000"/>
          <w:szCs w:val="24"/>
        </w:rPr>
        <w:t xml:space="preserve"> dni - 5 równoległych nagrań</w:t>
      </w:r>
      <w:r w:rsidR="00F13D5A">
        <w:rPr>
          <w:rFonts w:eastAsia="Calibri"/>
          <w:b/>
          <w:bCs/>
          <w:color w:val="000000"/>
          <w:szCs w:val="24"/>
        </w:rPr>
        <w:t xml:space="preserve">, </w:t>
      </w:r>
      <w:r w:rsidR="00DE733F">
        <w:rPr>
          <w:rFonts w:eastAsia="Calibri"/>
          <w:color w:val="000000"/>
          <w:szCs w:val="24"/>
        </w:rPr>
        <w:t>r</w:t>
      </w:r>
      <w:r w:rsidR="00DE733F" w:rsidRPr="00AB0182">
        <w:rPr>
          <w:rFonts w:eastAsia="Calibri"/>
          <w:color w:val="000000"/>
          <w:szCs w:val="24"/>
        </w:rPr>
        <w:t xml:space="preserve">ekorder </w:t>
      </w:r>
      <w:r w:rsidR="00F13D5A" w:rsidRPr="00AB0182">
        <w:rPr>
          <w:rFonts w:eastAsia="Calibri"/>
          <w:color w:val="000000"/>
          <w:szCs w:val="24"/>
        </w:rPr>
        <w:t xml:space="preserve">dźwięku: </w:t>
      </w:r>
      <w:r w:rsidR="00F13D5A" w:rsidRPr="00AB0182">
        <w:rPr>
          <w:rFonts w:eastAsia="Calibri"/>
          <w:b/>
          <w:bCs/>
          <w:color w:val="000000"/>
          <w:szCs w:val="24"/>
        </w:rPr>
        <w:t>5 szt.</w:t>
      </w:r>
      <w:r w:rsidR="00F13D5A">
        <w:rPr>
          <w:rFonts w:eastAsia="Calibri"/>
          <w:b/>
          <w:bCs/>
          <w:color w:val="000000"/>
          <w:szCs w:val="24"/>
        </w:rPr>
        <w:t xml:space="preserve">, </w:t>
      </w:r>
      <w:r w:rsidR="00F13D5A" w:rsidRPr="00AB0182">
        <w:rPr>
          <w:rFonts w:eastAsia="Calibri"/>
          <w:b/>
          <w:bCs/>
          <w:color w:val="000000"/>
          <w:szCs w:val="24"/>
        </w:rPr>
        <w:t>Obsługa techniczna rekorderów: 1 osoba</w:t>
      </w:r>
      <w:r w:rsidR="00F13D5A">
        <w:rPr>
          <w:rFonts w:eastAsia="Calibri"/>
          <w:b/>
          <w:bCs/>
          <w:color w:val="000000"/>
          <w:szCs w:val="24"/>
        </w:rPr>
        <w:t xml:space="preserve">, </w:t>
      </w:r>
      <w:r w:rsidR="00DE733F">
        <w:rPr>
          <w:rFonts w:eastAsia="Calibri"/>
          <w:color w:val="000000"/>
          <w:szCs w:val="24"/>
        </w:rPr>
        <w:t>p</w:t>
      </w:r>
      <w:r w:rsidR="00DE733F" w:rsidRPr="00AB0182">
        <w:rPr>
          <w:rFonts w:eastAsia="Calibri"/>
          <w:color w:val="000000"/>
          <w:szCs w:val="24"/>
        </w:rPr>
        <w:t xml:space="preserve">odłączenie </w:t>
      </w:r>
      <w:r w:rsidR="00F13D5A" w:rsidRPr="00AB0182">
        <w:rPr>
          <w:rFonts w:eastAsia="Calibri"/>
          <w:color w:val="000000"/>
          <w:szCs w:val="24"/>
        </w:rPr>
        <w:t>do udostępnionego wyjścia w mikserze</w:t>
      </w:r>
      <w:r w:rsidR="00F13D5A">
        <w:rPr>
          <w:rFonts w:eastAsia="Calibri"/>
          <w:color w:val="000000"/>
          <w:szCs w:val="24"/>
        </w:rPr>
        <w:t xml:space="preserve">, </w:t>
      </w:r>
      <w:r w:rsidR="00060F4C">
        <w:rPr>
          <w:rFonts w:eastAsia="Calibri"/>
          <w:color w:val="000000"/>
          <w:szCs w:val="24"/>
        </w:rPr>
        <w:t>p</w:t>
      </w:r>
      <w:r w:rsidR="00060F4C" w:rsidRPr="00AB0182">
        <w:rPr>
          <w:rFonts w:eastAsia="Calibri"/>
          <w:color w:val="000000"/>
          <w:szCs w:val="24"/>
        </w:rPr>
        <w:t>liki</w:t>
      </w:r>
      <w:r w:rsidR="00F13D5A" w:rsidRPr="00AB0182">
        <w:rPr>
          <w:rFonts w:eastAsia="Calibri"/>
          <w:color w:val="000000"/>
          <w:szCs w:val="24"/>
        </w:rPr>
        <w:t>: Kontener WAVE lub AIFF, Kodek: PCM 16bit 48kHz</w:t>
      </w:r>
      <w:r w:rsidR="00F13D5A">
        <w:rPr>
          <w:rFonts w:eastAsia="Calibri"/>
          <w:color w:val="000000"/>
          <w:szCs w:val="24"/>
        </w:rPr>
        <w:t xml:space="preserve">, </w:t>
      </w:r>
      <w:r w:rsidR="00DE733F">
        <w:rPr>
          <w:rFonts w:eastAsia="Calibri"/>
          <w:color w:val="000000"/>
          <w:szCs w:val="24"/>
        </w:rPr>
        <w:t xml:space="preserve">możliwość </w:t>
      </w:r>
      <w:r w:rsidR="00DE733F" w:rsidRPr="00AB0182">
        <w:rPr>
          <w:rFonts w:eastAsia="Calibri"/>
          <w:color w:val="000000"/>
          <w:szCs w:val="24"/>
        </w:rPr>
        <w:t xml:space="preserve"> </w:t>
      </w:r>
      <w:r w:rsidR="00F13D5A" w:rsidRPr="00AB0182">
        <w:rPr>
          <w:rFonts w:eastAsia="Calibri"/>
          <w:color w:val="000000"/>
          <w:szCs w:val="24"/>
        </w:rPr>
        <w:t>przygotowa</w:t>
      </w:r>
      <w:r w:rsidR="00F13D5A">
        <w:rPr>
          <w:rFonts w:eastAsia="Calibri"/>
          <w:color w:val="000000"/>
          <w:szCs w:val="24"/>
        </w:rPr>
        <w:t>nia</w:t>
      </w:r>
      <w:r w:rsidR="00F13D5A" w:rsidRPr="00AB0182">
        <w:rPr>
          <w:rFonts w:eastAsia="Calibri"/>
          <w:color w:val="000000"/>
          <w:szCs w:val="24"/>
        </w:rPr>
        <w:t xml:space="preserve"> wersj</w:t>
      </w:r>
      <w:r w:rsidR="00F13D5A">
        <w:rPr>
          <w:rFonts w:eastAsia="Calibri"/>
          <w:color w:val="000000"/>
          <w:szCs w:val="24"/>
        </w:rPr>
        <w:t>i</w:t>
      </w:r>
      <w:r w:rsidR="00F13D5A" w:rsidRPr="00AB0182">
        <w:rPr>
          <w:rFonts w:eastAsia="Calibri"/>
          <w:color w:val="000000"/>
          <w:szCs w:val="24"/>
        </w:rPr>
        <w:t xml:space="preserve"> mp3 lub m4a</w:t>
      </w:r>
      <w:r w:rsidR="00F13D5A">
        <w:rPr>
          <w:rFonts w:eastAsia="Calibri"/>
          <w:color w:val="000000"/>
          <w:szCs w:val="24"/>
        </w:rPr>
        <w:t xml:space="preserve">, </w:t>
      </w:r>
      <w:r w:rsidR="00DE733F">
        <w:rPr>
          <w:rFonts w:eastAsia="Calibri"/>
          <w:color w:val="000000"/>
          <w:szCs w:val="24"/>
        </w:rPr>
        <w:t>ł</w:t>
      </w:r>
      <w:r w:rsidR="00DE733F" w:rsidRPr="00AB0182">
        <w:rPr>
          <w:rFonts w:eastAsia="Calibri"/>
          <w:color w:val="000000"/>
          <w:szCs w:val="24"/>
        </w:rPr>
        <w:t xml:space="preserve">ącznie </w:t>
      </w:r>
      <w:r w:rsidR="00F13D5A" w:rsidRPr="00AB0182">
        <w:rPr>
          <w:rFonts w:eastAsia="Calibri"/>
          <w:color w:val="000000"/>
          <w:szCs w:val="24"/>
        </w:rPr>
        <w:t>obsługa przy realizacji audio/video wyniesie dwie osoby w 3 dniach</w:t>
      </w:r>
      <w:r w:rsidR="00DE733F">
        <w:rPr>
          <w:rFonts w:eastAsia="Calibri"/>
          <w:color w:val="000000"/>
          <w:szCs w:val="24"/>
        </w:rPr>
        <w:t xml:space="preserve"> konferencji</w:t>
      </w:r>
      <w:r w:rsidR="00F13D5A" w:rsidRPr="00AB0182">
        <w:rPr>
          <w:rFonts w:eastAsia="Calibri"/>
          <w:color w:val="000000"/>
          <w:szCs w:val="24"/>
        </w:rPr>
        <w:t>. Jedna osoba będzie prowadzić ciągły nadzór nad</w:t>
      </w:r>
      <w:r w:rsidR="00F13D5A">
        <w:rPr>
          <w:rFonts w:eastAsia="Calibri"/>
          <w:color w:val="000000"/>
          <w:szCs w:val="24"/>
        </w:rPr>
        <w:t xml:space="preserve"> </w:t>
      </w:r>
      <w:r w:rsidR="00F13D5A" w:rsidRPr="00AB0182">
        <w:rPr>
          <w:rFonts w:eastAsia="Calibri"/>
          <w:color w:val="000000"/>
          <w:szCs w:val="24"/>
        </w:rPr>
        <w:t xml:space="preserve">5 rekorderami dźwięku. Operator kamer ustawi </w:t>
      </w:r>
      <w:r w:rsidR="004534D4">
        <w:rPr>
          <w:rFonts w:eastAsia="Calibri"/>
          <w:color w:val="000000"/>
          <w:szCs w:val="24"/>
        </w:rPr>
        <w:t>2</w:t>
      </w:r>
      <w:r w:rsidR="00F13D5A" w:rsidRPr="00AB0182">
        <w:rPr>
          <w:rFonts w:eastAsia="Calibri"/>
          <w:color w:val="000000"/>
          <w:szCs w:val="24"/>
        </w:rPr>
        <w:t xml:space="preserve"> kamery na jeden kadr (szeroki na scenę,</w:t>
      </w:r>
      <w:r w:rsidR="00F13D5A">
        <w:rPr>
          <w:rFonts w:eastAsia="Calibri"/>
          <w:color w:val="000000"/>
          <w:szCs w:val="24"/>
        </w:rPr>
        <w:t xml:space="preserve"> </w:t>
      </w:r>
      <w:r w:rsidR="00F13D5A" w:rsidRPr="00AB0182">
        <w:rPr>
          <w:rFonts w:eastAsia="Calibri"/>
          <w:color w:val="000000"/>
          <w:szCs w:val="24"/>
        </w:rPr>
        <w:t>szeroki na widownię), trzecią kamerą będzie nagrywać detale, korygując co jakiś</w:t>
      </w:r>
      <w:r w:rsidR="00F13D5A">
        <w:rPr>
          <w:rFonts w:eastAsia="Calibri"/>
          <w:color w:val="000000"/>
          <w:szCs w:val="24"/>
        </w:rPr>
        <w:t xml:space="preserve"> czas kadry w </w:t>
      </w:r>
      <w:r w:rsidR="00F13D5A" w:rsidRPr="00AB0182">
        <w:rPr>
          <w:rFonts w:eastAsia="Calibri"/>
          <w:color w:val="000000"/>
          <w:szCs w:val="24"/>
        </w:rPr>
        <w:t>pozostałych kamerach</w:t>
      </w:r>
      <w:r w:rsidR="00F13D5A">
        <w:rPr>
          <w:rFonts w:eastAsia="Calibri"/>
          <w:color w:val="000000"/>
          <w:szCs w:val="24"/>
        </w:rPr>
        <w:t xml:space="preserve">. </w:t>
      </w:r>
      <w:r w:rsidR="00F13D5A" w:rsidRPr="00AB0182">
        <w:rPr>
          <w:rFonts w:eastAsia="Calibri"/>
          <w:color w:val="000000"/>
          <w:szCs w:val="24"/>
        </w:rPr>
        <w:t xml:space="preserve">Kamery </w:t>
      </w:r>
      <w:r w:rsidR="00060F4C">
        <w:rPr>
          <w:rFonts w:eastAsia="Calibri"/>
          <w:color w:val="000000"/>
          <w:szCs w:val="24"/>
        </w:rPr>
        <w:t xml:space="preserve">muszą </w:t>
      </w:r>
      <w:r w:rsidR="00060F4C" w:rsidRPr="00AB0182">
        <w:rPr>
          <w:rFonts w:eastAsia="Calibri"/>
          <w:color w:val="000000"/>
          <w:szCs w:val="24"/>
        </w:rPr>
        <w:t>posiada</w:t>
      </w:r>
      <w:r w:rsidR="00060F4C">
        <w:rPr>
          <w:rFonts w:eastAsia="Calibri"/>
          <w:color w:val="000000"/>
          <w:szCs w:val="24"/>
        </w:rPr>
        <w:t>ć</w:t>
      </w:r>
      <w:r w:rsidR="00060F4C" w:rsidRPr="00AB0182">
        <w:rPr>
          <w:rFonts w:eastAsia="Calibri"/>
          <w:color w:val="000000"/>
          <w:szCs w:val="24"/>
        </w:rPr>
        <w:t xml:space="preserve"> </w:t>
      </w:r>
      <w:r w:rsidR="00F13D5A" w:rsidRPr="00AB0182">
        <w:rPr>
          <w:rFonts w:eastAsia="Calibri"/>
          <w:color w:val="000000"/>
          <w:szCs w:val="24"/>
        </w:rPr>
        <w:t>możliwość zapisu jednoczesnego na 2 kartach,</w:t>
      </w:r>
      <w:r w:rsidR="00F13D5A">
        <w:rPr>
          <w:rFonts w:eastAsia="Calibri"/>
          <w:color w:val="000000"/>
          <w:szCs w:val="24"/>
        </w:rPr>
        <w:t xml:space="preserve"> </w:t>
      </w:r>
      <w:r w:rsidR="00060F4C">
        <w:rPr>
          <w:rFonts w:eastAsia="Calibri"/>
          <w:color w:val="000000"/>
          <w:szCs w:val="24"/>
        </w:rPr>
        <w:t xml:space="preserve">muszą </w:t>
      </w:r>
      <w:r w:rsidR="00060F4C" w:rsidRPr="00AB0182">
        <w:rPr>
          <w:rFonts w:eastAsia="Calibri"/>
          <w:color w:val="000000"/>
          <w:szCs w:val="24"/>
        </w:rPr>
        <w:t>posiada</w:t>
      </w:r>
      <w:r w:rsidR="00060F4C">
        <w:rPr>
          <w:rFonts w:eastAsia="Calibri"/>
          <w:color w:val="000000"/>
          <w:szCs w:val="24"/>
        </w:rPr>
        <w:t>ć</w:t>
      </w:r>
      <w:r w:rsidR="00060F4C" w:rsidRPr="00AB0182">
        <w:rPr>
          <w:rFonts w:eastAsia="Calibri"/>
          <w:color w:val="000000"/>
          <w:szCs w:val="24"/>
        </w:rPr>
        <w:t xml:space="preserve"> </w:t>
      </w:r>
      <w:r w:rsidR="00F13D5A" w:rsidRPr="00AB0182">
        <w:rPr>
          <w:rFonts w:eastAsia="Calibri"/>
          <w:color w:val="000000"/>
          <w:szCs w:val="24"/>
        </w:rPr>
        <w:t>także 2 źródła zasilania, co gwarantuje bezpieczeństwo utrwalonych materiałów</w:t>
      </w:r>
      <w:r w:rsidR="00F13D5A">
        <w:rPr>
          <w:rFonts w:eastAsia="Calibri"/>
          <w:color w:val="000000"/>
          <w:szCs w:val="24"/>
        </w:rPr>
        <w:t xml:space="preserve">. </w:t>
      </w:r>
      <w:r w:rsidR="00DE733F">
        <w:rPr>
          <w:rFonts w:eastAsia="Calibri"/>
          <w:color w:val="000000"/>
          <w:szCs w:val="24"/>
        </w:rPr>
        <w:t>M</w:t>
      </w:r>
      <w:r w:rsidR="00F13D5A" w:rsidRPr="00AB0182">
        <w:rPr>
          <w:rFonts w:eastAsia="Calibri"/>
          <w:color w:val="000000"/>
          <w:szCs w:val="24"/>
        </w:rPr>
        <w:t>ożliwość zgrania plików źródłowych na dostarczony</w:t>
      </w:r>
      <w:r>
        <w:rPr>
          <w:rFonts w:eastAsia="Calibri"/>
          <w:color w:val="000000"/>
          <w:szCs w:val="24"/>
        </w:rPr>
        <w:t xml:space="preserve"> przez Zamawiającego</w:t>
      </w:r>
      <w:r w:rsidR="00F13D5A" w:rsidRPr="00AB0182">
        <w:rPr>
          <w:rFonts w:eastAsia="Calibri"/>
          <w:color w:val="000000"/>
          <w:szCs w:val="24"/>
        </w:rPr>
        <w:t xml:space="preserve"> dysk twardy (pusty</w:t>
      </w:r>
      <w:r w:rsidR="00F13D5A">
        <w:rPr>
          <w:rFonts w:eastAsia="Calibri"/>
          <w:color w:val="000000"/>
          <w:szCs w:val="24"/>
        </w:rPr>
        <w:t xml:space="preserve"> </w:t>
      </w:r>
      <w:r w:rsidR="00F13D5A" w:rsidRPr="00AB0182">
        <w:rPr>
          <w:rFonts w:eastAsia="Calibri"/>
          <w:color w:val="000000"/>
          <w:szCs w:val="24"/>
        </w:rPr>
        <w:t>lub</w:t>
      </w:r>
      <w:r w:rsidR="00F13D5A">
        <w:rPr>
          <w:rFonts w:eastAsia="Calibri"/>
          <w:color w:val="000000"/>
          <w:szCs w:val="24"/>
        </w:rPr>
        <w:t xml:space="preserve"> </w:t>
      </w:r>
      <w:r w:rsidR="00F13D5A" w:rsidRPr="00AB0182">
        <w:rPr>
          <w:rFonts w:eastAsia="Calibri"/>
          <w:color w:val="000000"/>
          <w:szCs w:val="24"/>
        </w:rPr>
        <w:t xml:space="preserve">sformatowany w systemie plików </w:t>
      </w:r>
      <w:proofErr w:type="spellStart"/>
      <w:r w:rsidR="00F13D5A" w:rsidRPr="00AB0182">
        <w:rPr>
          <w:rFonts w:eastAsia="Calibri"/>
          <w:color w:val="000000"/>
          <w:szCs w:val="24"/>
        </w:rPr>
        <w:t>exFAT</w:t>
      </w:r>
      <w:proofErr w:type="spellEnd"/>
      <w:r w:rsidR="00F13D5A" w:rsidRPr="00AB0182">
        <w:rPr>
          <w:rFonts w:eastAsia="Calibri"/>
          <w:color w:val="000000"/>
          <w:szCs w:val="24"/>
        </w:rPr>
        <w:t xml:space="preserve"> - dyski z systemem plików NTFS </w:t>
      </w:r>
      <w:r w:rsidR="00DE733F">
        <w:rPr>
          <w:rFonts w:eastAsia="Calibri"/>
          <w:color w:val="000000"/>
          <w:szCs w:val="24"/>
        </w:rPr>
        <w:t>-</w:t>
      </w:r>
      <w:r w:rsidR="00F13D5A">
        <w:rPr>
          <w:rFonts w:eastAsia="Calibri"/>
          <w:color w:val="000000"/>
          <w:szCs w:val="24"/>
        </w:rPr>
        <w:t xml:space="preserve"> </w:t>
      </w:r>
      <w:r w:rsidR="00F13D5A" w:rsidRPr="00AB0182">
        <w:rPr>
          <w:rFonts w:eastAsia="Calibri"/>
          <w:color w:val="000000"/>
          <w:szCs w:val="24"/>
        </w:rPr>
        <w:t>sformatowane ponownie przez technika</w:t>
      </w:r>
      <w:r w:rsidR="00DE733F">
        <w:rPr>
          <w:rFonts w:eastAsia="Calibri"/>
          <w:color w:val="000000"/>
          <w:szCs w:val="24"/>
        </w:rPr>
        <w:t xml:space="preserve"> Wykonawcy</w:t>
      </w:r>
      <w:r w:rsidR="00F13D5A" w:rsidRPr="00AB0182">
        <w:rPr>
          <w:rFonts w:eastAsia="Calibri"/>
          <w:color w:val="000000"/>
          <w:szCs w:val="24"/>
        </w:rPr>
        <w:t>).</w:t>
      </w:r>
    </w:p>
    <w:p w:rsidR="00C96F31" w:rsidRDefault="00C96F31" w:rsidP="00F13D5A">
      <w:pPr>
        <w:autoSpaceDE w:val="0"/>
        <w:autoSpaceDN w:val="0"/>
        <w:adjustRightInd w:val="0"/>
        <w:ind w:left="927"/>
        <w:jc w:val="both"/>
        <w:rPr>
          <w:szCs w:val="24"/>
        </w:rPr>
      </w:pPr>
      <w:r w:rsidRPr="00F311BA">
        <w:rPr>
          <w:szCs w:val="24"/>
        </w:rPr>
        <w:t>Wykonawca przeka</w:t>
      </w:r>
      <w:r>
        <w:rPr>
          <w:szCs w:val="24"/>
        </w:rPr>
        <w:t>że</w:t>
      </w:r>
      <w:r w:rsidRPr="00F311BA">
        <w:rPr>
          <w:szCs w:val="24"/>
        </w:rPr>
        <w:t xml:space="preserve"> Zamawiającemu prawa autorskie do: powielania, wykorzystania we fragmentach i w całości, utrwalania na nośnikach elektronicznych, wykorzystania w wydawnictwach, rozpowszechniania bez ograniczeń, emitowania i wykorzystania w celach informacyjnych, przekazania podmiotom trzecim, a także dokonywania niezbędnych modyfikacji wszystkich produktów wchodzących w skład przedmiotu zamówienia</w:t>
      </w:r>
      <w:r>
        <w:rPr>
          <w:szCs w:val="24"/>
        </w:rPr>
        <w:t>;</w:t>
      </w:r>
    </w:p>
    <w:p w:rsidR="004844A4" w:rsidRPr="004844A4" w:rsidRDefault="004844A4" w:rsidP="00DE733F">
      <w:pPr>
        <w:numPr>
          <w:ilvl w:val="0"/>
          <w:numId w:val="15"/>
        </w:numPr>
        <w:autoSpaceDE w:val="0"/>
        <w:autoSpaceDN w:val="0"/>
        <w:adjustRightInd w:val="0"/>
        <w:ind w:left="927"/>
        <w:jc w:val="both"/>
        <w:rPr>
          <w:szCs w:val="24"/>
        </w:rPr>
      </w:pPr>
      <w:r>
        <w:rPr>
          <w:szCs w:val="24"/>
        </w:rPr>
        <w:t xml:space="preserve">obiekt, w którym będzie odbywać się konferencja wyposażony będzie w </w:t>
      </w:r>
      <w:r w:rsidRPr="00C0467F">
        <w:rPr>
          <w:rFonts w:eastAsia="Arial" w:cs="Arial"/>
          <w:color w:val="000000"/>
          <w:szCs w:val="24"/>
          <w:shd w:val="clear" w:color="auto" w:fill="FFFFFF"/>
          <w:lang w:eastAsia="en-US"/>
        </w:rPr>
        <w:t>serwis elektroniczny</w:t>
      </w:r>
      <w:r>
        <w:rPr>
          <w:rFonts w:eastAsia="Arial" w:cs="Arial"/>
          <w:color w:val="000000"/>
          <w:szCs w:val="24"/>
          <w:shd w:val="clear" w:color="auto" w:fill="FFFFFF"/>
          <w:lang w:eastAsia="en-US"/>
        </w:rPr>
        <w:t xml:space="preserve"> (</w:t>
      </w:r>
      <w:proofErr w:type="spellStart"/>
      <w:r>
        <w:rPr>
          <w:rFonts w:eastAsia="Arial" w:cs="Arial"/>
          <w:color w:val="000000"/>
          <w:szCs w:val="24"/>
          <w:shd w:val="clear" w:color="auto" w:fill="FFFFFF"/>
          <w:lang w:eastAsia="en-US"/>
        </w:rPr>
        <w:t>digital</w:t>
      </w:r>
      <w:proofErr w:type="spellEnd"/>
      <w:r>
        <w:rPr>
          <w:rFonts w:eastAsia="Arial" w:cs="Arial"/>
          <w:color w:val="000000"/>
          <w:szCs w:val="24"/>
          <w:shd w:val="clear" w:color="auto" w:fill="FFFFFF"/>
          <w:lang w:eastAsia="en-US"/>
        </w:rPr>
        <w:t xml:space="preserve"> </w:t>
      </w:r>
      <w:proofErr w:type="spellStart"/>
      <w:r>
        <w:rPr>
          <w:rFonts w:eastAsia="Arial" w:cs="Arial"/>
          <w:color w:val="000000"/>
          <w:szCs w:val="24"/>
          <w:shd w:val="clear" w:color="auto" w:fill="FFFFFF"/>
          <w:lang w:eastAsia="en-US"/>
        </w:rPr>
        <w:t>signage</w:t>
      </w:r>
      <w:proofErr w:type="spellEnd"/>
      <w:r>
        <w:rPr>
          <w:rFonts w:eastAsia="Arial" w:cs="Arial"/>
          <w:color w:val="000000"/>
          <w:szCs w:val="24"/>
          <w:shd w:val="clear" w:color="auto" w:fill="FFFFFF"/>
          <w:lang w:eastAsia="en-US"/>
        </w:rPr>
        <w:t>)</w:t>
      </w:r>
      <w:r w:rsidR="00F313C2">
        <w:rPr>
          <w:rFonts w:eastAsia="Arial" w:cs="Arial"/>
          <w:color w:val="000000"/>
          <w:szCs w:val="24"/>
          <w:shd w:val="clear" w:color="auto" w:fill="FFFFFF"/>
          <w:lang w:eastAsia="en-US"/>
        </w:rPr>
        <w:t>;</w:t>
      </w:r>
    </w:p>
    <w:p w:rsidR="00DE733F" w:rsidRPr="00DE733F" w:rsidRDefault="00DE733F" w:rsidP="00DE733F">
      <w:pPr>
        <w:numPr>
          <w:ilvl w:val="0"/>
          <w:numId w:val="15"/>
        </w:numPr>
        <w:autoSpaceDE w:val="0"/>
        <w:autoSpaceDN w:val="0"/>
        <w:adjustRightInd w:val="0"/>
        <w:ind w:left="927"/>
        <w:jc w:val="both"/>
        <w:rPr>
          <w:szCs w:val="24"/>
        </w:rPr>
      </w:pPr>
      <w:r w:rsidRPr="0080663A">
        <w:rPr>
          <w:rFonts w:eastAsia="TimesNewRoman"/>
          <w:szCs w:val="24"/>
        </w:rPr>
        <w:t xml:space="preserve">możliwość wyświetlania informacji </w:t>
      </w:r>
      <w:r w:rsidR="00EF01D8">
        <w:rPr>
          <w:rFonts w:eastAsia="TimesNewRoman"/>
          <w:szCs w:val="24"/>
        </w:rPr>
        <w:t>dotyczących</w:t>
      </w:r>
      <w:r w:rsidRPr="0080663A">
        <w:rPr>
          <w:rFonts w:eastAsia="TimesNewRoman"/>
          <w:szCs w:val="24"/>
        </w:rPr>
        <w:t xml:space="preserve"> konferencji </w:t>
      </w:r>
      <w:r>
        <w:rPr>
          <w:rFonts w:eastAsia="TimesNewRoman"/>
          <w:szCs w:val="24"/>
        </w:rPr>
        <w:t>(</w:t>
      </w:r>
      <w:r w:rsidR="00EF01D8">
        <w:rPr>
          <w:rFonts w:eastAsia="TimesNewRoman"/>
          <w:szCs w:val="24"/>
        </w:rPr>
        <w:t xml:space="preserve">np. </w:t>
      </w:r>
      <w:r>
        <w:rPr>
          <w:rFonts w:eastAsia="TimesNewRoman"/>
          <w:szCs w:val="24"/>
        </w:rPr>
        <w:t>program konferencji</w:t>
      </w:r>
      <w:r w:rsidR="00EF01D8">
        <w:rPr>
          <w:rFonts w:eastAsia="TimesNewRoman"/>
          <w:szCs w:val="24"/>
        </w:rPr>
        <w:t>,</w:t>
      </w:r>
      <w:r>
        <w:rPr>
          <w:rFonts w:eastAsia="TimesNewRoman"/>
          <w:szCs w:val="24"/>
        </w:rPr>
        <w:t xml:space="preserve"> logo, </w:t>
      </w:r>
      <w:r w:rsidR="00EF01D8">
        <w:rPr>
          <w:rFonts w:eastAsia="TimesNewRoman"/>
          <w:szCs w:val="24"/>
        </w:rPr>
        <w:t>ważne informacje konferencyjne</w:t>
      </w:r>
      <w:r>
        <w:rPr>
          <w:rFonts w:eastAsia="TimesNewRoman"/>
          <w:szCs w:val="24"/>
        </w:rPr>
        <w:t xml:space="preserve">) </w:t>
      </w:r>
      <w:r w:rsidR="004C3689" w:rsidRPr="00C0467F">
        <w:rPr>
          <w:rFonts w:eastAsia="Arial" w:cs="Arial"/>
          <w:color w:val="000000"/>
          <w:szCs w:val="24"/>
          <w:shd w:val="clear" w:color="auto" w:fill="FFFFFF"/>
          <w:lang w:eastAsia="en-US"/>
        </w:rPr>
        <w:t>na serwisie elektronicznym</w:t>
      </w:r>
      <w:r w:rsidR="004C3689">
        <w:rPr>
          <w:rFonts w:eastAsia="Arial" w:cs="Arial"/>
          <w:color w:val="000000"/>
          <w:szCs w:val="24"/>
          <w:shd w:val="clear" w:color="auto" w:fill="FFFFFF"/>
          <w:lang w:eastAsia="en-US"/>
        </w:rPr>
        <w:t xml:space="preserve"> (</w:t>
      </w:r>
      <w:proofErr w:type="spellStart"/>
      <w:r w:rsidR="004C3689">
        <w:rPr>
          <w:rFonts w:eastAsia="Arial" w:cs="Arial"/>
          <w:color w:val="000000"/>
          <w:szCs w:val="24"/>
          <w:shd w:val="clear" w:color="auto" w:fill="FFFFFF"/>
          <w:lang w:eastAsia="en-US"/>
        </w:rPr>
        <w:t>digital</w:t>
      </w:r>
      <w:proofErr w:type="spellEnd"/>
      <w:r w:rsidR="004C3689">
        <w:rPr>
          <w:rFonts w:eastAsia="Arial" w:cs="Arial"/>
          <w:color w:val="000000"/>
          <w:szCs w:val="24"/>
          <w:shd w:val="clear" w:color="auto" w:fill="FFFFFF"/>
          <w:lang w:eastAsia="en-US"/>
        </w:rPr>
        <w:t xml:space="preserve"> </w:t>
      </w:r>
      <w:proofErr w:type="spellStart"/>
      <w:r w:rsidR="004C3689">
        <w:rPr>
          <w:rFonts w:eastAsia="Arial" w:cs="Arial"/>
          <w:color w:val="000000"/>
          <w:szCs w:val="24"/>
          <w:shd w:val="clear" w:color="auto" w:fill="FFFFFF"/>
          <w:lang w:eastAsia="en-US"/>
        </w:rPr>
        <w:t>signage</w:t>
      </w:r>
      <w:proofErr w:type="spellEnd"/>
      <w:r w:rsidR="004C3689">
        <w:rPr>
          <w:rFonts w:eastAsia="Arial" w:cs="Arial"/>
          <w:color w:val="000000"/>
          <w:szCs w:val="24"/>
          <w:shd w:val="clear" w:color="auto" w:fill="FFFFFF"/>
          <w:lang w:eastAsia="en-US"/>
        </w:rPr>
        <w:t>) będącym na wyposażeniu obiektu, w którym odbywać będzie się konferencja</w:t>
      </w:r>
      <w:r w:rsidR="004C3689" w:rsidRPr="00C0467F">
        <w:rPr>
          <w:rFonts w:eastAsia="Arial" w:cs="Arial"/>
          <w:color w:val="000000"/>
          <w:szCs w:val="24"/>
          <w:shd w:val="clear" w:color="auto" w:fill="FFFFFF"/>
          <w:lang w:eastAsia="en-US"/>
        </w:rPr>
        <w:t>;</w:t>
      </w:r>
      <w:r>
        <w:rPr>
          <w:rFonts w:eastAsia="TimesNewRoman"/>
          <w:szCs w:val="24"/>
        </w:rPr>
        <w:t xml:space="preserve"> treść informacji zostanie uzgodniona z Zamawiającym;</w:t>
      </w:r>
    </w:p>
    <w:p w:rsidR="00DE733F" w:rsidRPr="00DE733F" w:rsidRDefault="00DE733F" w:rsidP="00DE733F">
      <w:pPr>
        <w:numPr>
          <w:ilvl w:val="0"/>
          <w:numId w:val="15"/>
        </w:numPr>
        <w:autoSpaceDE w:val="0"/>
        <w:autoSpaceDN w:val="0"/>
        <w:adjustRightInd w:val="0"/>
        <w:ind w:left="927"/>
        <w:jc w:val="both"/>
        <w:rPr>
          <w:szCs w:val="24"/>
        </w:rPr>
      </w:pPr>
      <w:r w:rsidRPr="00F311BA">
        <w:rPr>
          <w:rFonts w:eastAsia="TimesNewRoman"/>
          <w:szCs w:val="24"/>
        </w:rPr>
        <w:t>widoczne oznaczenie sal konferencyjnych (banery</w:t>
      </w:r>
      <w:r w:rsidR="001E5240">
        <w:rPr>
          <w:rFonts w:eastAsia="TimesNewRoman"/>
          <w:szCs w:val="24"/>
        </w:rPr>
        <w:t>-plakaty</w:t>
      </w:r>
      <w:r w:rsidRPr="00F311BA">
        <w:rPr>
          <w:rFonts w:eastAsia="TimesNewRoman"/>
          <w:szCs w:val="24"/>
        </w:rPr>
        <w:t xml:space="preserve"> umieszczone na mównicach oraz stołach prezydialnych we wszystkich pomieszczeniach w których odbywać się będzie konferencja 6 mównic i 6 stołów prezydialnych), z użyciem logotypu, nazwy konferencji oraz innych treści udostępnionych przez Zamawiającego;</w:t>
      </w:r>
    </w:p>
    <w:p w:rsidR="001D1286" w:rsidRPr="001D1286" w:rsidRDefault="00DE733F" w:rsidP="00DE733F">
      <w:pPr>
        <w:numPr>
          <w:ilvl w:val="0"/>
          <w:numId w:val="15"/>
        </w:numPr>
        <w:autoSpaceDE w:val="0"/>
        <w:autoSpaceDN w:val="0"/>
        <w:adjustRightInd w:val="0"/>
        <w:ind w:left="927"/>
        <w:jc w:val="both"/>
        <w:rPr>
          <w:szCs w:val="24"/>
        </w:rPr>
      </w:pPr>
      <w:r w:rsidRPr="00F311BA">
        <w:rPr>
          <w:rFonts w:eastAsia="TimesNewRoman"/>
          <w:szCs w:val="24"/>
        </w:rPr>
        <w:t>Wykonawca wykona oznaczenie w języku angielskim: sal, strzałek kierunkowych, tablic informacyjnych, szatni, toalet itd. w liczbie zapewniającej</w:t>
      </w:r>
      <w:r w:rsidRPr="00C0467F">
        <w:rPr>
          <w:rFonts w:eastAsia="Calibri"/>
          <w:bCs/>
          <w:szCs w:val="24"/>
          <w:lang w:eastAsia="en-US"/>
        </w:rPr>
        <w:t xml:space="preserve"> właściwe oznakowanie </w:t>
      </w:r>
      <w:r>
        <w:rPr>
          <w:rFonts w:eastAsia="Calibri"/>
          <w:bCs/>
          <w:szCs w:val="24"/>
          <w:lang w:eastAsia="en-US"/>
        </w:rPr>
        <w:t xml:space="preserve">konferencji; treść oznaczeń każdorazowo zostanie uzgodniona </w:t>
      </w:r>
      <w:r>
        <w:rPr>
          <w:rFonts w:eastAsia="Calibri"/>
          <w:bCs/>
          <w:szCs w:val="24"/>
          <w:lang w:eastAsia="en-US"/>
        </w:rPr>
        <w:br/>
        <w:t xml:space="preserve">z Zamawiającym. Informacje powinny być umieszczone i rozstawione </w:t>
      </w:r>
      <w:r w:rsidR="001F61B7">
        <w:rPr>
          <w:rFonts w:eastAsia="Calibri"/>
          <w:bCs/>
          <w:szCs w:val="24"/>
          <w:lang w:eastAsia="en-US"/>
        </w:rPr>
        <w:t>w całym</w:t>
      </w:r>
      <w:r>
        <w:rPr>
          <w:rFonts w:eastAsia="Calibri"/>
          <w:bCs/>
          <w:szCs w:val="24"/>
          <w:lang w:eastAsia="en-US"/>
        </w:rPr>
        <w:t xml:space="preserve"> obiekcie konferencyjnym na stojakach informacyjnych w formatach, A3, oraz A2</w:t>
      </w:r>
      <w:r w:rsidR="001D1286">
        <w:rPr>
          <w:rFonts w:eastAsia="Calibri"/>
          <w:bCs/>
          <w:szCs w:val="24"/>
          <w:lang w:eastAsia="en-US"/>
        </w:rPr>
        <w:t>;</w:t>
      </w:r>
    </w:p>
    <w:p w:rsidR="00DE733F" w:rsidRPr="00A15FD1" w:rsidRDefault="001D1286" w:rsidP="00DE733F">
      <w:pPr>
        <w:numPr>
          <w:ilvl w:val="0"/>
          <w:numId w:val="15"/>
        </w:numPr>
        <w:autoSpaceDE w:val="0"/>
        <w:autoSpaceDN w:val="0"/>
        <w:adjustRightInd w:val="0"/>
        <w:ind w:left="927"/>
        <w:jc w:val="both"/>
        <w:rPr>
          <w:szCs w:val="24"/>
        </w:rPr>
      </w:pPr>
      <w:r>
        <w:rPr>
          <w:rFonts w:eastAsia="Calibri"/>
          <w:bCs/>
          <w:szCs w:val="24"/>
          <w:lang w:eastAsia="en-US"/>
        </w:rPr>
        <w:t xml:space="preserve">Wykonawca rozstawi na </w:t>
      </w:r>
      <w:r w:rsidR="00D949FD">
        <w:rPr>
          <w:rFonts w:eastAsia="Calibri"/>
          <w:bCs/>
          <w:szCs w:val="24"/>
          <w:lang w:eastAsia="en-US"/>
        </w:rPr>
        <w:t xml:space="preserve">foyer </w:t>
      </w:r>
      <w:r w:rsidR="001F61B7">
        <w:rPr>
          <w:rFonts w:eastAsia="Calibri"/>
          <w:bCs/>
          <w:szCs w:val="24"/>
          <w:lang w:eastAsia="en-US"/>
        </w:rPr>
        <w:t xml:space="preserve">na każdym poziomie </w:t>
      </w:r>
      <w:r w:rsidR="004844A4">
        <w:rPr>
          <w:rFonts w:eastAsia="Calibri"/>
          <w:bCs/>
          <w:szCs w:val="24"/>
          <w:lang w:eastAsia="en-US"/>
        </w:rPr>
        <w:t xml:space="preserve">(o ile obiekt będzie wielopoziomowy), </w:t>
      </w:r>
      <w:r w:rsidR="00D949FD">
        <w:rPr>
          <w:rFonts w:eastAsia="Calibri"/>
          <w:bCs/>
          <w:szCs w:val="24"/>
          <w:lang w:eastAsia="en-US"/>
        </w:rPr>
        <w:t xml:space="preserve">stoliki koktajlowe </w:t>
      </w:r>
      <w:r w:rsidR="001F61B7">
        <w:rPr>
          <w:rFonts w:eastAsia="Calibri"/>
          <w:bCs/>
          <w:szCs w:val="24"/>
          <w:lang w:eastAsia="en-US"/>
        </w:rPr>
        <w:t xml:space="preserve">minimum 10 na jednym poziomie </w:t>
      </w:r>
      <w:r w:rsidR="00D949FD">
        <w:rPr>
          <w:rFonts w:eastAsia="Calibri"/>
          <w:bCs/>
          <w:szCs w:val="24"/>
          <w:lang w:eastAsia="en-US"/>
        </w:rPr>
        <w:t>oraz fotele lub sofy do siedzenia</w:t>
      </w:r>
      <w:r w:rsidR="001F61B7">
        <w:rPr>
          <w:rFonts w:eastAsia="Calibri"/>
          <w:bCs/>
          <w:szCs w:val="24"/>
          <w:lang w:eastAsia="en-US"/>
        </w:rPr>
        <w:t xml:space="preserve"> łącznie nie więcej niż 70 sztuk na wszystkich poziomach</w:t>
      </w:r>
      <w:r w:rsidR="00D949FD">
        <w:rPr>
          <w:rFonts w:eastAsia="Calibri"/>
          <w:bCs/>
          <w:szCs w:val="24"/>
          <w:lang w:eastAsia="en-US"/>
        </w:rPr>
        <w:t>.</w:t>
      </w:r>
    </w:p>
    <w:p w:rsidR="00A15FD1" w:rsidRPr="00A15FD1" w:rsidRDefault="00A15FD1" w:rsidP="00DE733F">
      <w:pPr>
        <w:numPr>
          <w:ilvl w:val="0"/>
          <w:numId w:val="15"/>
        </w:numPr>
        <w:autoSpaceDE w:val="0"/>
        <w:autoSpaceDN w:val="0"/>
        <w:adjustRightInd w:val="0"/>
        <w:ind w:left="927"/>
        <w:jc w:val="both"/>
        <w:rPr>
          <w:szCs w:val="24"/>
        </w:rPr>
      </w:pPr>
      <w:r>
        <w:rPr>
          <w:rFonts w:eastAsia="Calibri"/>
          <w:bCs/>
          <w:szCs w:val="24"/>
          <w:lang w:eastAsia="en-US"/>
        </w:rPr>
        <w:t xml:space="preserve">Wykonawca rozstawi minimalnie 5 i maksymalnie 10 stanowisk promocyjnych </w:t>
      </w:r>
      <w:r>
        <w:rPr>
          <w:rFonts w:eastAsia="Calibri"/>
          <w:bCs/>
          <w:szCs w:val="24"/>
          <w:lang w:eastAsia="en-US"/>
        </w:rPr>
        <w:br/>
        <w:t>w Foyer w obiekcie gdzie będzie się odbywała konferencja.</w:t>
      </w:r>
      <w:r w:rsidR="00A459CB">
        <w:rPr>
          <w:rFonts w:eastAsia="Calibri"/>
          <w:bCs/>
          <w:szCs w:val="24"/>
          <w:lang w:eastAsia="en-US"/>
        </w:rPr>
        <w:t xml:space="preserve"> Żadne stoisko nie może być mniejsze niż 6m</w:t>
      </w:r>
      <w:r w:rsidR="00A459CB" w:rsidRPr="004844A4">
        <w:rPr>
          <w:rFonts w:eastAsia="Calibri"/>
          <w:bCs/>
          <w:szCs w:val="24"/>
          <w:vertAlign w:val="superscript"/>
          <w:lang w:eastAsia="en-US"/>
        </w:rPr>
        <w:t>2</w:t>
      </w:r>
      <w:r w:rsidR="00A459CB">
        <w:rPr>
          <w:rFonts w:eastAsia="Calibri"/>
          <w:bCs/>
          <w:szCs w:val="24"/>
          <w:lang w:eastAsia="en-US"/>
        </w:rPr>
        <w:t xml:space="preserve">, powinna być to aluminiowa konstrukcja wypełniona białymi płytami, oświetlenie stoiska minimum 1 maksymalnie 2 punkty świetlne, </w:t>
      </w:r>
      <w:r w:rsidR="00CE4087" w:rsidRPr="00CE4087">
        <w:rPr>
          <w:color w:val="000000"/>
        </w:rPr>
        <w:t>podłączenie prądu –</w:t>
      </w:r>
      <w:r w:rsidR="00CE4087">
        <w:rPr>
          <w:color w:val="000000"/>
        </w:rPr>
        <w:t xml:space="preserve"> minimum </w:t>
      </w:r>
      <w:r w:rsidR="00CE4087" w:rsidRPr="00CE4087">
        <w:rPr>
          <w:color w:val="000000"/>
        </w:rPr>
        <w:t>1</w:t>
      </w:r>
      <w:r w:rsidR="00CE4087">
        <w:rPr>
          <w:color w:val="000000"/>
        </w:rPr>
        <w:t xml:space="preserve">kW maksymalnie </w:t>
      </w:r>
      <w:r w:rsidR="00CE4087" w:rsidRPr="00CE4087">
        <w:rPr>
          <w:color w:val="000000"/>
        </w:rPr>
        <w:t xml:space="preserve">1,5kW na stoisko. </w:t>
      </w:r>
      <w:r w:rsidR="00CE4087">
        <w:rPr>
          <w:color w:val="000000"/>
        </w:rPr>
        <w:t>Wy</w:t>
      </w:r>
      <w:r w:rsidR="00CE4087" w:rsidRPr="00CE4087">
        <w:rPr>
          <w:color w:val="000000"/>
        </w:rPr>
        <w:t>konawca stoisk odpowiedzialny jest za przygotowanie planów elektrycznych</w:t>
      </w:r>
      <w:r w:rsidR="002A5F71">
        <w:rPr>
          <w:color w:val="000000"/>
        </w:rPr>
        <w:t xml:space="preserve"> </w:t>
      </w:r>
      <w:r w:rsidR="00CE4087" w:rsidRPr="00CE4087">
        <w:rPr>
          <w:color w:val="000000"/>
        </w:rPr>
        <w:t xml:space="preserve">i pomiarów zgodnie z </w:t>
      </w:r>
      <w:r w:rsidR="00CE4087" w:rsidRPr="00CE4087">
        <w:rPr>
          <w:color w:val="000000"/>
        </w:rPr>
        <w:lastRenderedPageBreak/>
        <w:t xml:space="preserve">wymogami </w:t>
      </w:r>
      <w:r w:rsidR="00CE4087">
        <w:rPr>
          <w:color w:val="000000"/>
        </w:rPr>
        <w:t xml:space="preserve">obiektu konferencyjnego, każde stoisko musi być wyposażone w 1 gniazdko elektryczne, oraz </w:t>
      </w:r>
      <w:r w:rsidR="00CE4087" w:rsidRPr="00CE4087">
        <w:rPr>
          <w:color w:val="000000"/>
        </w:rPr>
        <w:t>w ladę, stoły, krzesła.</w:t>
      </w:r>
    </w:p>
    <w:p w:rsidR="00A15FD1" w:rsidRDefault="00A15FD1" w:rsidP="00DE733F">
      <w:pPr>
        <w:numPr>
          <w:ilvl w:val="0"/>
          <w:numId w:val="15"/>
        </w:numPr>
        <w:autoSpaceDE w:val="0"/>
        <w:autoSpaceDN w:val="0"/>
        <w:adjustRightInd w:val="0"/>
        <w:ind w:left="927"/>
        <w:jc w:val="both"/>
        <w:rPr>
          <w:szCs w:val="24"/>
        </w:rPr>
      </w:pPr>
      <w:r>
        <w:rPr>
          <w:rFonts w:eastAsia="Calibri"/>
          <w:bCs/>
          <w:szCs w:val="24"/>
          <w:lang w:eastAsia="en-US"/>
        </w:rPr>
        <w:t>Wykonawca</w:t>
      </w:r>
      <w:r w:rsidR="004844A4">
        <w:rPr>
          <w:rFonts w:eastAsia="Calibri"/>
          <w:bCs/>
          <w:szCs w:val="24"/>
          <w:lang w:eastAsia="en-US"/>
        </w:rPr>
        <w:t>,</w:t>
      </w:r>
      <w:r>
        <w:rPr>
          <w:rFonts w:eastAsia="Calibri"/>
          <w:bCs/>
          <w:szCs w:val="24"/>
          <w:lang w:eastAsia="en-US"/>
        </w:rPr>
        <w:t xml:space="preserve"> </w:t>
      </w:r>
      <w:r w:rsidR="004844A4">
        <w:rPr>
          <w:rFonts w:eastAsia="Calibri"/>
          <w:bCs/>
          <w:szCs w:val="24"/>
          <w:lang w:eastAsia="en-US"/>
        </w:rPr>
        <w:t>1 dzień</w:t>
      </w:r>
      <w:r>
        <w:rPr>
          <w:rFonts w:eastAsia="Calibri"/>
          <w:bCs/>
          <w:szCs w:val="24"/>
          <w:lang w:eastAsia="en-US"/>
        </w:rPr>
        <w:t xml:space="preserve"> przed rozpoczęciem konferencji, z</w:t>
      </w:r>
      <w:r w:rsidR="00746FF2">
        <w:rPr>
          <w:rFonts w:eastAsia="Calibri"/>
          <w:bCs/>
          <w:szCs w:val="24"/>
          <w:lang w:eastAsia="en-US"/>
        </w:rPr>
        <w:t>a</w:t>
      </w:r>
      <w:r>
        <w:rPr>
          <w:rFonts w:eastAsia="Calibri"/>
          <w:bCs/>
          <w:szCs w:val="24"/>
          <w:lang w:eastAsia="en-US"/>
        </w:rPr>
        <w:t xml:space="preserve">montuje wszelkie banery-flagi, wyklei schody, oznaczy obiekt konferencyjny. </w:t>
      </w:r>
    </w:p>
    <w:p w:rsidR="00B72DE4" w:rsidRDefault="00F13D5A" w:rsidP="00DE733F">
      <w:pPr>
        <w:autoSpaceDE w:val="0"/>
        <w:autoSpaceDN w:val="0"/>
        <w:adjustRightInd w:val="0"/>
        <w:jc w:val="both"/>
        <w:rPr>
          <w:szCs w:val="24"/>
        </w:rPr>
      </w:pPr>
      <w:r w:rsidRPr="008619BE">
        <w:rPr>
          <w:szCs w:val="24"/>
        </w:rPr>
        <w:t>Wszystkie sale konferencyjne muszą znajdować się w jednym budynku</w:t>
      </w:r>
      <w:r w:rsidR="002A5F71">
        <w:rPr>
          <w:szCs w:val="24"/>
        </w:rPr>
        <w:t>. Wykonawca zapewni, aby w dniach w których odbywać się będzie konferencja w obiekcie nie były organizowane inne wydarzenia</w:t>
      </w:r>
      <w:r w:rsidR="006668C6">
        <w:rPr>
          <w:szCs w:val="24"/>
        </w:rPr>
        <w:t>.</w:t>
      </w:r>
      <w:r w:rsidRPr="008619BE">
        <w:rPr>
          <w:szCs w:val="24"/>
        </w:rPr>
        <w:t xml:space="preserve"> </w:t>
      </w:r>
    </w:p>
    <w:p w:rsidR="00B72DE4" w:rsidRDefault="00B72DE4" w:rsidP="00DE733F">
      <w:pPr>
        <w:autoSpaceDE w:val="0"/>
        <w:autoSpaceDN w:val="0"/>
        <w:adjustRightInd w:val="0"/>
        <w:jc w:val="both"/>
        <w:rPr>
          <w:szCs w:val="24"/>
        </w:rPr>
      </w:pPr>
    </w:p>
    <w:p w:rsidR="00754D20" w:rsidRDefault="008D6BC2" w:rsidP="001F61B7">
      <w:pPr>
        <w:ind w:left="1410" w:hanging="1410"/>
        <w:jc w:val="both"/>
        <w:rPr>
          <w:b/>
        </w:rPr>
      </w:pPr>
      <w:r w:rsidRPr="008D6BC2">
        <w:rPr>
          <w:b/>
        </w:rPr>
        <w:t>Zadanie 2</w:t>
      </w:r>
      <w:r w:rsidR="001F61B7">
        <w:rPr>
          <w:b/>
        </w:rPr>
        <w:tab/>
      </w:r>
      <w:r w:rsidRPr="008D6BC2">
        <w:rPr>
          <w:b/>
        </w:rPr>
        <w:t xml:space="preserve">Zapewnienie </w:t>
      </w:r>
      <w:r w:rsidR="005F6BFB">
        <w:rPr>
          <w:b/>
        </w:rPr>
        <w:t>miejsca</w:t>
      </w:r>
      <w:r w:rsidR="005F6BFB" w:rsidRPr="008D6BC2">
        <w:rPr>
          <w:b/>
        </w:rPr>
        <w:t xml:space="preserve"> </w:t>
      </w:r>
      <w:r w:rsidRPr="008D6BC2">
        <w:rPr>
          <w:b/>
        </w:rPr>
        <w:t>na zorganizowanie bankietu powitalnego</w:t>
      </w:r>
      <w:r w:rsidR="00494D76">
        <w:rPr>
          <w:b/>
        </w:rPr>
        <w:t xml:space="preserve"> w dniu 27.06.2018 r.</w:t>
      </w:r>
    </w:p>
    <w:p w:rsidR="008D6BC2" w:rsidRDefault="008D6BC2" w:rsidP="00FD1A91">
      <w:pPr>
        <w:jc w:val="both"/>
        <w:rPr>
          <w:rFonts w:eastAsia="Calibri"/>
          <w:szCs w:val="24"/>
          <w:lang w:eastAsia="en-US"/>
        </w:rPr>
      </w:pPr>
      <w:r w:rsidRPr="00866D0E">
        <w:rPr>
          <w:rFonts w:eastAsia="Calibri"/>
          <w:szCs w:val="24"/>
          <w:lang w:eastAsia="en-US"/>
        </w:rPr>
        <w:t>Wymagania w zakresie usługi:</w:t>
      </w:r>
    </w:p>
    <w:p w:rsidR="00184E10" w:rsidRPr="00754D20" w:rsidRDefault="008D6BC2" w:rsidP="00184E10">
      <w:pPr>
        <w:pStyle w:val="Listapunktowana"/>
        <w:numPr>
          <w:ilvl w:val="0"/>
          <w:numId w:val="0"/>
        </w:numPr>
        <w:spacing w:after="0" w:line="240" w:lineRule="auto"/>
        <w:contextualSpacing w:val="0"/>
        <w:jc w:val="both"/>
        <w:rPr>
          <w:rFonts w:ascii="Times New Roman" w:hAnsi="Times New Roman"/>
          <w:sz w:val="24"/>
          <w:szCs w:val="24"/>
        </w:rPr>
      </w:pPr>
      <w:r w:rsidRPr="008619BE">
        <w:rPr>
          <w:rFonts w:ascii="Times New Roman" w:hAnsi="Times New Roman"/>
          <w:sz w:val="24"/>
          <w:szCs w:val="24"/>
        </w:rPr>
        <w:t xml:space="preserve">Wykonawca zapewni miejsce </w:t>
      </w:r>
      <w:r w:rsidR="000E026F" w:rsidRPr="008619BE">
        <w:rPr>
          <w:rFonts w:ascii="Times New Roman" w:hAnsi="Times New Roman"/>
          <w:sz w:val="24"/>
          <w:szCs w:val="24"/>
        </w:rPr>
        <w:t xml:space="preserve">na bankiet powitalny </w:t>
      </w:r>
      <w:r w:rsidR="00B72DE4">
        <w:rPr>
          <w:rFonts w:ascii="Times New Roman" w:hAnsi="Times New Roman"/>
          <w:sz w:val="24"/>
          <w:szCs w:val="24"/>
        </w:rPr>
        <w:t xml:space="preserve">w formie </w:t>
      </w:r>
      <w:r w:rsidR="000E026F" w:rsidRPr="008619BE">
        <w:rPr>
          <w:rFonts w:ascii="Times New Roman" w:hAnsi="Times New Roman"/>
          <w:sz w:val="24"/>
          <w:szCs w:val="24"/>
        </w:rPr>
        <w:t xml:space="preserve">na stojąco </w:t>
      </w:r>
      <w:r w:rsidR="005B725E">
        <w:rPr>
          <w:rFonts w:ascii="Times New Roman" w:hAnsi="Times New Roman"/>
          <w:sz w:val="24"/>
          <w:szCs w:val="24"/>
        </w:rPr>
        <w:t>dla</w:t>
      </w:r>
      <w:r w:rsidR="005B725E" w:rsidRPr="008619BE">
        <w:rPr>
          <w:rFonts w:ascii="Times New Roman" w:hAnsi="Times New Roman"/>
          <w:sz w:val="24"/>
          <w:szCs w:val="24"/>
        </w:rPr>
        <w:t xml:space="preserve"> </w:t>
      </w:r>
      <w:r w:rsidR="000E026F" w:rsidRPr="008619BE">
        <w:rPr>
          <w:rFonts w:ascii="Times New Roman" w:hAnsi="Times New Roman"/>
          <w:sz w:val="24"/>
          <w:szCs w:val="24"/>
        </w:rPr>
        <w:t xml:space="preserve">maksymalnie 600 osób w </w:t>
      </w:r>
      <w:r w:rsidR="00BE251E" w:rsidRPr="008619BE">
        <w:rPr>
          <w:rFonts w:ascii="Times New Roman" w:hAnsi="Times New Roman"/>
          <w:sz w:val="24"/>
          <w:szCs w:val="24"/>
        </w:rPr>
        <w:t>obiekcie</w:t>
      </w:r>
      <w:r w:rsidR="000E026F" w:rsidRPr="008619BE">
        <w:rPr>
          <w:rFonts w:ascii="Times New Roman" w:hAnsi="Times New Roman"/>
          <w:sz w:val="24"/>
          <w:szCs w:val="24"/>
        </w:rPr>
        <w:t>, w którym odbywać się będ</w:t>
      </w:r>
      <w:r w:rsidR="00BE251E" w:rsidRPr="008619BE">
        <w:rPr>
          <w:rFonts w:ascii="Times New Roman" w:hAnsi="Times New Roman"/>
          <w:sz w:val="24"/>
          <w:szCs w:val="24"/>
        </w:rPr>
        <w:t>zie</w:t>
      </w:r>
      <w:r w:rsidR="000E026F" w:rsidRPr="008619BE">
        <w:rPr>
          <w:rFonts w:ascii="Times New Roman" w:hAnsi="Times New Roman"/>
          <w:sz w:val="24"/>
          <w:szCs w:val="24"/>
        </w:rPr>
        <w:t xml:space="preserve"> konferencja</w:t>
      </w:r>
      <w:r w:rsidR="00BE251E" w:rsidRPr="008619BE">
        <w:rPr>
          <w:rFonts w:ascii="Times New Roman" w:hAnsi="Times New Roman"/>
          <w:sz w:val="24"/>
          <w:szCs w:val="24"/>
        </w:rPr>
        <w:t>.</w:t>
      </w:r>
      <w:r w:rsidR="00184E10">
        <w:rPr>
          <w:szCs w:val="24"/>
        </w:rPr>
        <w:t xml:space="preserve"> </w:t>
      </w:r>
    </w:p>
    <w:p w:rsidR="008D6BC2" w:rsidRDefault="008D6BC2" w:rsidP="00FD1A91">
      <w:pPr>
        <w:jc w:val="both"/>
        <w:rPr>
          <w:rFonts w:eastAsia="Calibri"/>
          <w:szCs w:val="24"/>
          <w:lang w:eastAsia="en-US"/>
        </w:rPr>
      </w:pPr>
    </w:p>
    <w:p w:rsidR="008D6BC2" w:rsidRPr="000E026F" w:rsidRDefault="000E026F" w:rsidP="001F61B7">
      <w:pPr>
        <w:ind w:left="1410" w:hanging="1410"/>
        <w:jc w:val="both"/>
        <w:rPr>
          <w:b/>
        </w:rPr>
      </w:pPr>
      <w:r>
        <w:rPr>
          <w:b/>
        </w:rPr>
        <w:t xml:space="preserve">Zadanie </w:t>
      </w:r>
      <w:r w:rsidR="008D6BC2" w:rsidRPr="000E026F">
        <w:rPr>
          <w:b/>
        </w:rPr>
        <w:t>3</w:t>
      </w:r>
      <w:r w:rsidR="001F61B7">
        <w:rPr>
          <w:b/>
        </w:rPr>
        <w:tab/>
      </w:r>
      <w:r w:rsidR="00372E99">
        <w:rPr>
          <w:b/>
        </w:rPr>
        <w:t>Elektroniczna r</w:t>
      </w:r>
      <w:r w:rsidR="008D6BC2" w:rsidRPr="000E026F">
        <w:rPr>
          <w:b/>
        </w:rPr>
        <w:t>ejestracja uczestników konferencji i osób towarzyszących</w:t>
      </w:r>
    </w:p>
    <w:p w:rsidR="00C85EDC" w:rsidRPr="00C85EDC" w:rsidRDefault="000E026F" w:rsidP="00C85EDC">
      <w:pPr>
        <w:jc w:val="both"/>
        <w:rPr>
          <w:rFonts w:eastAsia="Calibri"/>
          <w:szCs w:val="24"/>
          <w:lang w:eastAsia="en-US"/>
        </w:rPr>
      </w:pPr>
      <w:r w:rsidRPr="00866D0E">
        <w:rPr>
          <w:rFonts w:eastAsia="Calibri"/>
          <w:szCs w:val="24"/>
          <w:lang w:eastAsia="en-US"/>
        </w:rPr>
        <w:t>Wymagania w zakresie usługi:</w:t>
      </w:r>
    </w:p>
    <w:p w:rsidR="000E026F" w:rsidRDefault="000E026F" w:rsidP="00915381">
      <w:pPr>
        <w:numPr>
          <w:ilvl w:val="0"/>
          <w:numId w:val="16"/>
        </w:numPr>
        <w:autoSpaceDE w:val="0"/>
        <w:autoSpaceDN w:val="0"/>
        <w:adjustRightInd w:val="0"/>
        <w:ind w:left="924" w:hanging="357"/>
        <w:contextualSpacing/>
        <w:jc w:val="both"/>
        <w:rPr>
          <w:rFonts w:eastAsia="Calibri"/>
          <w:bCs/>
          <w:szCs w:val="24"/>
          <w:lang w:eastAsia="en-US"/>
        </w:rPr>
      </w:pPr>
      <w:r w:rsidRPr="000E026F">
        <w:rPr>
          <w:rFonts w:eastAsia="Calibri"/>
          <w:bCs/>
          <w:szCs w:val="24"/>
          <w:lang w:eastAsia="en-US"/>
        </w:rPr>
        <w:t xml:space="preserve">Wykonawca przeprowadzi </w:t>
      </w:r>
      <w:r w:rsidR="003D3048">
        <w:rPr>
          <w:rFonts w:eastAsia="Calibri"/>
          <w:bCs/>
          <w:szCs w:val="24"/>
          <w:lang w:eastAsia="en-US"/>
        </w:rPr>
        <w:t xml:space="preserve">elektroniczną </w:t>
      </w:r>
      <w:r w:rsidRPr="000E026F">
        <w:rPr>
          <w:rFonts w:eastAsia="Calibri"/>
          <w:bCs/>
          <w:szCs w:val="24"/>
          <w:lang w:eastAsia="en-US"/>
        </w:rPr>
        <w:t>rejestrację</w:t>
      </w:r>
      <w:r w:rsidR="003D3048">
        <w:rPr>
          <w:rFonts w:eastAsia="Calibri"/>
          <w:bCs/>
          <w:szCs w:val="24"/>
          <w:lang w:eastAsia="en-US"/>
        </w:rPr>
        <w:t xml:space="preserve">, </w:t>
      </w:r>
      <w:r w:rsidR="00281C93">
        <w:rPr>
          <w:rFonts w:eastAsia="Calibri"/>
          <w:bCs/>
          <w:szCs w:val="24"/>
          <w:lang w:eastAsia="en-US"/>
        </w:rPr>
        <w:t>uczestników</w:t>
      </w:r>
      <w:r>
        <w:rPr>
          <w:rFonts w:eastAsia="Calibri"/>
          <w:bCs/>
          <w:szCs w:val="24"/>
          <w:lang w:eastAsia="en-US"/>
        </w:rPr>
        <w:t xml:space="preserve"> </w:t>
      </w:r>
      <w:r w:rsidRPr="000E026F">
        <w:rPr>
          <w:rFonts w:eastAsia="Calibri"/>
          <w:bCs/>
          <w:szCs w:val="24"/>
          <w:lang w:eastAsia="en-US"/>
        </w:rPr>
        <w:t>konferencji</w:t>
      </w:r>
      <w:r w:rsidR="00F00B6D">
        <w:rPr>
          <w:rFonts w:eastAsia="Calibri"/>
          <w:bCs/>
          <w:szCs w:val="24"/>
          <w:lang w:eastAsia="en-US"/>
        </w:rPr>
        <w:t xml:space="preserve">/warsztatów </w:t>
      </w:r>
      <w:r>
        <w:rPr>
          <w:rFonts w:eastAsia="Calibri"/>
          <w:bCs/>
          <w:szCs w:val="24"/>
          <w:lang w:eastAsia="en-US"/>
        </w:rPr>
        <w:t xml:space="preserve">oraz osób towarzyszących korzystając </w:t>
      </w:r>
      <w:r w:rsidRPr="000E026F">
        <w:rPr>
          <w:rFonts w:eastAsia="Calibri"/>
          <w:bCs/>
          <w:szCs w:val="24"/>
          <w:lang w:eastAsia="en-US"/>
        </w:rPr>
        <w:t xml:space="preserve">z dostępnych funkcjonalności </w:t>
      </w:r>
      <w:r w:rsidR="00281C93">
        <w:rPr>
          <w:rFonts w:eastAsia="Calibri"/>
          <w:bCs/>
          <w:szCs w:val="24"/>
          <w:lang w:eastAsia="en-US"/>
        </w:rPr>
        <w:t>strony internetowej</w:t>
      </w:r>
      <w:r w:rsidR="00281C93" w:rsidRPr="000E026F">
        <w:rPr>
          <w:rFonts w:eastAsia="Calibri"/>
          <w:bCs/>
          <w:szCs w:val="24"/>
          <w:lang w:eastAsia="en-US"/>
        </w:rPr>
        <w:t xml:space="preserve"> </w:t>
      </w:r>
      <w:r w:rsidR="003D3048">
        <w:rPr>
          <w:rFonts w:eastAsia="Calibri"/>
          <w:bCs/>
          <w:szCs w:val="24"/>
          <w:lang w:eastAsia="en-US"/>
        </w:rPr>
        <w:t xml:space="preserve">konferencji udostępnionej przez </w:t>
      </w:r>
      <w:r w:rsidRPr="000E026F">
        <w:rPr>
          <w:rFonts w:eastAsia="Calibri"/>
          <w:bCs/>
          <w:szCs w:val="24"/>
          <w:lang w:eastAsia="en-US"/>
        </w:rPr>
        <w:t>Zamawiającego lub przeprowadzi rejestrację korzystając z innego rozwiązania zaakceptowanego na etapie koncepcji przez Zamawiającego;</w:t>
      </w:r>
      <w:r w:rsidR="006733E7" w:rsidRPr="006733E7">
        <w:rPr>
          <w:rFonts w:eastAsia="Calibri"/>
          <w:bCs/>
          <w:szCs w:val="24"/>
          <w:lang w:eastAsia="en-US"/>
        </w:rPr>
        <w:t xml:space="preserve"> </w:t>
      </w:r>
      <w:r w:rsidR="006733E7">
        <w:rPr>
          <w:rFonts w:eastAsia="Calibri"/>
          <w:bCs/>
          <w:szCs w:val="24"/>
          <w:lang w:eastAsia="en-US"/>
        </w:rPr>
        <w:t xml:space="preserve">elektroniczna </w:t>
      </w:r>
      <w:r w:rsidR="006733E7" w:rsidRPr="000E026F">
        <w:rPr>
          <w:rFonts w:eastAsia="Calibri"/>
          <w:bCs/>
          <w:szCs w:val="24"/>
          <w:lang w:eastAsia="en-US"/>
        </w:rPr>
        <w:t>rejestracj</w:t>
      </w:r>
      <w:r w:rsidR="006733E7">
        <w:rPr>
          <w:rFonts w:eastAsia="Calibri"/>
          <w:bCs/>
          <w:szCs w:val="24"/>
          <w:lang w:eastAsia="en-US"/>
        </w:rPr>
        <w:t xml:space="preserve">a, uczestników </w:t>
      </w:r>
      <w:r w:rsidR="006733E7" w:rsidRPr="000E026F">
        <w:rPr>
          <w:rFonts w:eastAsia="Calibri"/>
          <w:bCs/>
          <w:szCs w:val="24"/>
          <w:lang w:eastAsia="en-US"/>
        </w:rPr>
        <w:t>konferencji</w:t>
      </w:r>
      <w:r w:rsidR="006733E7">
        <w:rPr>
          <w:rFonts w:eastAsia="Calibri"/>
          <w:bCs/>
          <w:szCs w:val="24"/>
          <w:lang w:eastAsia="en-US"/>
        </w:rPr>
        <w:t xml:space="preserve"> oraz osób towarzyszących powinna rozpocząć się po zaakceptowaniu przez Zamawiającego przygotowanego przez wykonawcę formularza zgłoszeniowego; wrzesień 2017 roku;</w:t>
      </w:r>
    </w:p>
    <w:p w:rsidR="00285C5E" w:rsidRPr="00285C5E" w:rsidRDefault="00285C5E" w:rsidP="00915381">
      <w:pPr>
        <w:numPr>
          <w:ilvl w:val="0"/>
          <w:numId w:val="16"/>
        </w:numPr>
        <w:autoSpaceDE w:val="0"/>
        <w:autoSpaceDN w:val="0"/>
        <w:adjustRightInd w:val="0"/>
        <w:ind w:left="924" w:hanging="357"/>
        <w:contextualSpacing/>
        <w:jc w:val="both"/>
        <w:rPr>
          <w:rFonts w:eastAsia="Calibri"/>
          <w:bCs/>
          <w:szCs w:val="24"/>
          <w:lang w:eastAsia="en-US"/>
        </w:rPr>
      </w:pPr>
      <w:r>
        <w:rPr>
          <w:rFonts w:eastAsia="Calibri"/>
          <w:bCs/>
          <w:szCs w:val="24"/>
          <w:lang w:eastAsia="en-US"/>
        </w:rPr>
        <w:t xml:space="preserve">Wykonawca </w:t>
      </w:r>
      <w:r>
        <w:rPr>
          <w:bCs/>
          <w:szCs w:val="24"/>
        </w:rPr>
        <w:t>przygotuje f</w:t>
      </w:r>
      <w:r w:rsidRPr="000E026F">
        <w:rPr>
          <w:bCs/>
          <w:szCs w:val="24"/>
        </w:rPr>
        <w:t>ormularz zgłoszeniowy</w:t>
      </w:r>
      <w:r>
        <w:rPr>
          <w:bCs/>
          <w:szCs w:val="24"/>
        </w:rPr>
        <w:t>, który</w:t>
      </w:r>
      <w:r w:rsidRPr="000E026F">
        <w:rPr>
          <w:bCs/>
          <w:szCs w:val="24"/>
        </w:rPr>
        <w:t xml:space="preserve"> powinien zawierać co najmniej</w:t>
      </w:r>
      <w:r w:rsidR="007D0595">
        <w:rPr>
          <w:bCs/>
          <w:szCs w:val="24"/>
        </w:rPr>
        <w:t xml:space="preserve"> takie informacje jak</w:t>
      </w:r>
      <w:r w:rsidRPr="000E026F">
        <w:rPr>
          <w:bCs/>
          <w:szCs w:val="24"/>
        </w:rPr>
        <w:t>: imię i nazwisko</w:t>
      </w:r>
      <w:r w:rsidR="007D0595">
        <w:rPr>
          <w:bCs/>
          <w:szCs w:val="24"/>
        </w:rPr>
        <w:t xml:space="preserve"> uczestnika konferencji lub osoby towarzyszącej</w:t>
      </w:r>
      <w:r w:rsidRPr="000E026F">
        <w:rPr>
          <w:bCs/>
          <w:szCs w:val="24"/>
        </w:rPr>
        <w:t xml:space="preserve">, </w:t>
      </w:r>
      <w:r w:rsidR="007D0595">
        <w:rPr>
          <w:bCs/>
          <w:szCs w:val="24"/>
        </w:rPr>
        <w:t xml:space="preserve">nazwę </w:t>
      </w:r>
      <w:r>
        <w:rPr>
          <w:bCs/>
          <w:szCs w:val="24"/>
        </w:rPr>
        <w:t>kraj</w:t>
      </w:r>
      <w:r w:rsidR="007D0595">
        <w:rPr>
          <w:bCs/>
          <w:szCs w:val="24"/>
        </w:rPr>
        <w:t>u</w:t>
      </w:r>
      <w:r>
        <w:rPr>
          <w:bCs/>
          <w:szCs w:val="24"/>
        </w:rPr>
        <w:t xml:space="preserve">, </w:t>
      </w:r>
      <w:r w:rsidRPr="000E026F">
        <w:rPr>
          <w:bCs/>
          <w:szCs w:val="24"/>
        </w:rPr>
        <w:t xml:space="preserve">nazwę przedsiębiorstwa/instytucji, </w:t>
      </w:r>
      <w:r w:rsidR="007D0595">
        <w:rPr>
          <w:bCs/>
          <w:szCs w:val="24"/>
        </w:rPr>
        <w:t xml:space="preserve">adres </w:t>
      </w:r>
      <w:r w:rsidRPr="000E026F">
        <w:rPr>
          <w:bCs/>
          <w:szCs w:val="24"/>
        </w:rPr>
        <w:t>e-mail, stanowisko</w:t>
      </w:r>
      <w:r w:rsidR="007D0595">
        <w:rPr>
          <w:bCs/>
          <w:szCs w:val="24"/>
        </w:rPr>
        <w:t xml:space="preserve"> służbowe</w:t>
      </w:r>
      <w:r w:rsidRPr="000E026F">
        <w:rPr>
          <w:bCs/>
          <w:szCs w:val="24"/>
        </w:rPr>
        <w:t>,</w:t>
      </w:r>
      <w:r>
        <w:rPr>
          <w:bCs/>
          <w:szCs w:val="24"/>
        </w:rPr>
        <w:t xml:space="preserve"> </w:t>
      </w:r>
      <w:r w:rsidRPr="000E026F">
        <w:rPr>
          <w:bCs/>
          <w:szCs w:val="24"/>
        </w:rPr>
        <w:t xml:space="preserve">wyrażenie zgody na otrzymanie informacji nt. podobnych wydarzeń/przedsięwzięć, wyrażenie zgody na </w:t>
      </w:r>
      <w:r>
        <w:rPr>
          <w:bCs/>
          <w:szCs w:val="24"/>
        </w:rPr>
        <w:t xml:space="preserve">przetwarzanie danych osobowych, </w:t>
      </w:r>
      <w:r w:rsidR="007D0595" w:rsidRPr="000E026F">
        <w:rPr>
          <w:bCs/>
          <w:szCs w:val="24"/>
        </w:rPr>
        <w:t xml:space="preserve">wyrażenie zgody na </w:t>
      </w:r>
      <w:r>
        <w:rPr>
          <w:bCs/>
          <w:szCs w:val="24"/>
        </w:rPr>
        <w:t xml:space="preserve">utrwalanie wizerunku, </w:t>
      </w:r>
      <w:r w:rsidR="00C1053E">
        <w:rPr>
          <w:bCs/>
          <w:szCs w:val="24"/>
        </w:rPr>
        <w:t xml:space="preserve">informację dotyczącą zaproszenia potrzebnego do otrzymania wizy, </w:t>
      </w:r>
      <w:r w:rsidRPr="000E026F">
        <w:rPr>
          <w:bCs/>
          <w:szCs w:val="24"/>
        </w:rPr>
        <w:t xml:space="preserve">wymagania żywieniowe oraz wymagania </w:t>
      </w:r>
      <w:r w:rsidR="00C85AE3">
        <w:rPr>
          <w:bCs/>
          <w:szCs w:val="24"/>
        </w:rPr>
        <w:t>w zakresie</w:t>
      </w:r>
      <w:r w:rsidRPr="000E026F">
        <w:rPr>
          <w:bCs/>
          <w:szCs w:val="24"/>
        </w:rPr>
        <w:t xml:space="preserve"> niepełnosprawności</w:t>
      </w:r>
      <w:r w:rsidR="002718B2" w:rsidRPr="00C85AE3">
        <w:rPr>
          <w:bCs/>
          <w:sz w:val="22"/>
          <w:szCs w:val="22"/>
        </w:rPr>
        <w:t>;</w:t>
      </w:r>
    </w:p>
    <w:p w:rsidR="00285C5E" w:rsidRPr="000E026F" w:rsidRDefault="003D3048" w:rsidP="00915381">
      <w:pPr>
        <w:numPr>
          <w:ilvl w:val="0"/>
          <w:numId w:val="16"/>
        </w:numPr>
        <w:autoSpaceDE w:val="0"/>
        <w:autoSpaceDN w:val="0"/>
        <w:adjustRightInd w:val="0"/>
        <w:ind w:left="924" w:hanging="357"/>
        <w:contextualSpacing/>
        <w:jc w:val="both"/>
        <w:rPr>
          <w:rFonts w:eastAsia="Calibri"/>
          <w:bCs/>
          <w:szCs w:val="24"/>
          <w:lang w:eastAsia="en-US"/>
        </w:rPr>
      </w:pPr>
      <w:r>
        <w:rPr>
          <w:bCs/>
          <w:szCs w:val="24"/>
        </w:rPr>
        <w:t>w</w:t>
      </w:r>
      <w:r w:rsidRPr="00B1674E">
        <w:rPr>
          <w:bCs/>
          <w:szCs w:val="24"/>
        </w:rPr>
        <w:t xml:space="preserve">szystkie </w:t>
      </w:r>
      <w:r w:rsidR="00285C5E" w:rsidRPr="00B1674E">
        <w:rPr>
          <w:bCs/>
          <w:szCs w:val="24"/>
        </w:rPr>
        <w:t xml:space="preserve">powyższe </w:t>
      </w:r>
      <w:r w:rsidR="008546EA">
        <w:rPr>
          <w:bCs/>
          <w:szCs w:val="24"/>
        </w:rPr>
        <w:t>wymagania</w:t>
      </w:r>
      <w:r w:rsidR="008546EA" w:rsidRPr="00B1674E">
        <w:rPr>
          <w:bCs/>
          <w:szCs w:val="24"/>
        </w:rPr>
        <w:t xml:space="preserve"> </w:t>
      </w:r>
      <w:r w:rsidR="00285C5E" w:rsidRPr="00B1674E">
        <w:rPr>
          <w:bCs/>
          <w:szCs w:val="24"/>
        </w:rPr>
        <w:t xml:space="preserve">powinny zostać </w:t>
      </w:r>
      <w:r w:rsidR="00285C5E" w:rsidRPr="00BC0882">
        <w:rPr>
          <w:bCs/>
          <w:szCs w:val="24"/>
        </w:rPr>
        <w:t>umieszczone</w:t>
      </w:r>
      <w:r w:rsidR="00285C5E" w:rsidRPr="00B1674E">
        <w:rPr>
          <w:bCs/>
          <w:szCs w:val="24"/>
        </w:rPr>
        <w:t xml:space="preserve"> w formularzu</w:t>
      </w:r>
      <w:r w:rsidR="007D0595">
        <w:rPr>
          <w:bCs/>
          <w:szCs w:val="24"/>
        </w:rPr>
        <w:t xml:space="preserve"> zgłoszeniowym</w:t>
      </w:r>
      <w:r w:rsidR="00285C5E">
        <w:rPr>
          <w:bCs/>
          <w:szCs w:val="24"/>
        </w:rPr>
        <w:t>, bez możliwości przejścia do kolejnej strony i zakończenia rejestracji z powodzeniem bez dokonania wpłaty;</w:t>
      </w:r>
    </w:p>
    <w:p w:rsidR="000E026F" w:rsidRDefault="000E026F" w:rsidP="00915381">
      <w:pPr>
        <w:numPr>
          <w:ilvl w:val="0"/>
          <w:numId w:val="16"/>
        </w:numPr>
        <w:autoSpaceDE w:val="0"/>
        <w:autoSpaceDN w:val="0"/>
        <w:adjustRightInd w:val="0"/>
        <w:ind w:left="924" w:hanging="357"/>
        <w:contextualSpacing/>
        <w:jc w:val="both"/>
        <w:rPr>
          <w:rFonts w:eastAsia="Calibri"/>
          <w:bCs/>
          <w:szCs w:val="24"/>
          <w:lang w:eastAsia="en-US"/>
        </w:rPr>
      </w:pPr>
      <w:r w:rsidRPr="000E026F">
        <w:rPr>
          <w:rFonts w:eastAsia="Calibri"/>
          <w:bCs/>
          <w:szCs w:val="24"/>
          <w:lang w:eastAsia="en-US"/>
        </w:rPr>
        <w:t>Wykonawca</w:t>
      </w:r>
      <w:r w:rsidR="0070649E">
        <w:rPr>
          <w:rFonts w:eastAsia="Calibri"/>
          <w:bCs/>
          <w:szCs w:val="24"/>
          <w:lang w:eastAsia="en-US"/>
        </w:rPr>
        <w:t xml:space="preserve"> przeprowadzi w ramach rejestracji obsługę zbierania wpłat własny</w:t>
      </w:r>
      <w:r w:rsidR="00281C93">
        <w:rPr>
          <w:rFonts w:eastAsia="Calibri"/>
          <w:bCs/>
          <w:szCs w:val="24"/>
          <w:lang w:eastAsia="en-US"/>
        </w:rPr>
        <w:t>ch</w:t>
      </w:r>
      <w:r w:rsidR="0070649E">
        <w:rPr>
          <w:rFonts w:eastAsia="Calibri"/>
          <w:bCs/>
          <w:szCs w:val="24"/>
          <w:lang w:eastAsia="en-US"/>
        </w:rPr>
        <w:t xml:space="preserve"> </w:t>
      </w:r>
      <w:r w:rsidR="007D0595">
        <w:rPr>
          <w:rFonts w:eastAsia="Calibri"/>
          <w:bCs/>
          <w:szCs w:val="24"/>
          <w:lang w:eastAsia="en-US"/>
        </w:rPr>
        <w:t xml:space="preserve">od </w:t>
      </w:r>
      <w:r w:rsidR="0070649E">
        <w:rPr>
          <w:rFonts w:eastAsia="Calibri"/>
          <w:bCs/>
          <w:szCs w:val="24"/>
          <w:lang w:eastAsia="en-US"/>
        </w:rPr>
        <w:t>uczestników konferencji</w:t>
      </w:r>
      <w:r w:rsidR="00281C93">
        <w:rPr>
          <w:rFonts w:eastAsia="Calibri"/>
          <w:bCs/>
          <w:szCs w:val="24"/>
          <w:lang w:eastAsia="en-US"/>
        </w:rPr>
        <w:t xml:space="preserve"> oraz </w:t>
      </w:r>
      <w:r w:rsidR="007D0595">
        <w:rPr>
          <w:rFonts w:eastAsia="Calibri"/>
          <w:bCs/>
          <w:szCs w:val="24"/>
          <w:lang w:eastAsia="en-US"/>
        </w:rPr>
        <w:t xml:space="preserve">od </w:t>
      </w:r>
      <w:r w:rsidR="00281C93">
        <w:rPr>
          <w:rFonts w:eastAsia="Calibri"/>
          <w:bCs/>
          <w:szCs w:val="24"/>
          <w:lang w:eastAsia="en-US"/>
        </w:rPr>
        <w:t>osób towarzyszących</w:t>
      </w:r>
      <w:r w:rsidR="00556ACE">
        <w:rPr>
          <w:rFonts w:eastAsia="Calibri"/>
          <w:bCs/>
          <w:szCs w:val="24"/>
          <w:lang w:eastAsia="en-US"/>
        </w:rPr>
        <w:t>.</w:t>
      </w:r>
      <w:r w:rsidR="00281C93">
        <w:rPr>
          <w:rFonts w:eastAsia="Calibri"/>
          <w:bCs/>
          <w:szCs w:val="24"/>
          <w:lang w:eastAsia="en-US"/>
        </w:rPr>
        <w:t xml:space="preserve"> </w:t>
      </w:r>
      <w:r w:rsidR="00556ACE">
        <w:rPr>
          <w:rFonts w:eastAsia="Calibri"/>
          <w:bCs/>
          <w:szCs w:val="24"/>
          <w:lang w:eastAsia="en-US"/>
        </w:rPr>
        <w:t>W</w:t>
      </w:r>
      <w:r w:rsidR="0070649E">
        <w:rPr>
          <w:rFonts w:eastAsia="Calibri"/>
          <w:bCs/>
          <w:szCs w:val="24"/>
          <w:lang w:eastAsia="en-US"/>
        </w:rPr>
        <w:t>płat</w:t>
      </w:r>
      <w:r w:rsidR="00556ACE">
        <w:rPr>
          <w:rFonts w:eastAsia="Calibri"/>
          <w:bCs/>
          <w:szCs w:val="24"/>
          <w:lang w:eastAsia="en-US"/>
        </w:rPr>
        <w:t>y</w:t>
      </w:r>
      <w:r w:rsidR="0070649E">
        <w:rPr>
          <w:rFonts w:eastAsia="Calibri"/>
          <w:bCs/>
          <w:szCs w:val="24"/>
          <w:lang w:eastAsia="en-US"/>
        </w:rPr>
        <w:t xml:space="preserve"> </w:t>
      </w:r>
      <w:r w:rsidR="00556ACE">
        <w:rPr>
          <w:rFonts w:eastAsia="Calibri"/>
          <w:bCs/>
          <w:szCs w:val="24"/>
          <w:lang w:eastAsia="en-US"/>
        </w:rPr>
        <w:t xml:space="preserve">będą dokonywane </w:t>
      </w:r>
      <w:r w:rsidR="0070649E">
        <w:rPr>
          <w:rFonts w:eastAsia="Calibri"/>
          <w:bCs/>
          <w:szCs w:val="24"/>
          <w:lang w:eastAsia="en-US"/>
        </w:rPr>
        <w:t xml:space="preserve">na </w:t>
      </w:r>
      <w:r w:rsidR="00556ACE">
        <w:rPr>
          <w:rFonts w:eastAsia="Calibri"/>
          <w:bCs/>
          <w:szCs w:val="24"/>
          <w:lang w:eastAsia="en-US"/>
        </w:rPr>
        <w:t xml:space="preserve">wskazane przez Wykonawcę </w:t>
      </w:r>
      <w:r w:rsidR="0070649E">
        <w:rPr>
          <w:rFonts w:eastAsia="Calibri"/>
          <w:bCs/>
          <w:szCs w:val="24"/>
          <w:lang w:eastAsia="en-US"/>
        </w:rPr>
        <w:t>konto Zamawiającego (platformy</w:t>
      </w:r>
      <w:r w:rsidR="00B1674E">
        <w:rPr>
          <w:rFonts w:eastAsia="Calibri"/>
          <w:bCs/>
          <w:szCs w:val="24"/>
          <w:lang w:eastAsia="en-US"/>
        </w:rPr>
        <w:t xml:space="preserve"> płatności internetowych</w:t>
      </w:r>
      <w:r w:rsidR="002718B2">
        <w:rPr>
          <w:rFonts w:eastAsia="Calibri"/>
          <w:bCs/>
          <w:szCs w:val="24"/>
          <w:lang w:eastAsia="en-US"/>
        </w:rPr>
        <w:t>,</w:t>
      </w:r>
      <w:r w:rsidR="0070649E">
        <w:rPr>
          <w:rFonts w:eastAsia="Calibri"/>
          <w:bCs/>
          <w:szCs w:val="24"/>
          <w:lang w:eastAsia="en-US"/>
        </w:rPr>
        <w:t xml:space="preserve"> tj. przelewy 24</w:t>
      </w:r>
      <w:r w:rsidR="00C1053E">
        <w:rPr>
          <w:rFonts w:eastAsia="Calibri"/>
          <w:bCs/>
          <w:szCs w:val="24"/>
          <w:lang w:eastAsia="en-US"/>
        </w:rPr>
        <w:t xml:space="preserve">, </w:t>
      </w:r>
      <w:proofErr w:type="spellStart"/>
      <w:r w:rsidR="00556ACE">
        <w:rPr>
          <w:rFonts w:eastAsia="Calibri"/>
          <w:bCs/>
          <w:szCs w:val="24"/>
          <w:lang w:eastAsia="en-US"/>
        </w:rPr>
        <w:t>Dotpay</w:t>
      </w:r>
      <w:proofErr w:type="spellEnd"/>
      <w:r w:rsidR="00556ACE">
        <w:rPr>
          <w:rFonts w:eastAsia="Calibri"/>
          <w:bCs/>
          <w:szCs w:val="24"/>
          <w:lang w:eastAsia="en-US"/>
        </w:rPr>
        <w:t>,</w:t>
      </w:r>
      <w:r w:rsidR="0070649E">
        <w:rPr>
          <w:rFonts w:eastAsia="Calibri"/>
          <w:bCs/>
          <w:szCs w:val="24"/>
          <w:lang w:eastAsia="en-US"/>
        </w:rPr>
        <w:t xml:space="preserve"> </w:t>
      </w:r>
      <w:r w:rsidR="008546EA">
        <w:rPr>
          <w:rFonts w:eastAsia="Calibri"/>
          <w:bCs/>
          <w:szCs w:val="24"/>
          <w:lang w:eastAsia="en-US"/>
        </w:rPr>
        <w:t>P</w:t>
      </w:r>
      <w:r w:rsidR="008546EA" w:rsidRPr="00B1674E">
        <w:rPr>
          <w:rFonts w:eastAsia="Calibri"/>
          <w:bCs/>
          <w:szCs w:val="24"/>
          <w:lang w:eastAsia="en-US"/>
        </w:rPr>
        <w:t>ay</w:t>
      </w:r>
      <w:r w:rsidR="008546EA">
        <w:rPr>
          <w:rFonts w:eastAsia="Calibri"/>
          <w:bCs/>
          <w:szCs w:val="24"/>
          <w:lang w:eastAsia="en-US"/>
        </w:rPr>
        <w:t>U</w:t>
      </w:r>
      <w:r w:rsidR="0070649E">
        <w:rPr>
          <w:rFonts w:eastAsia="Calibri"/>
          <w:bCs/>
          <w:szCs w:val="24"/>
          <w:lang w:eastAsia="en-US"/>
        </w:rPr>
        <w:t>)</w:t>
      </w:r>
      <w:r w:rsidRPr="000E026F">
        <w:rPr>
          <w:rFonts w:eastAsia="Calibri"/>
          <w:bCs/>
          <w:szCs w:val="24"/>
          <w:lang w:eastAsia="en-US"/>
        </w:rPr>
        <w:t>:</w:t>
      </w:r>
    </w:p>
    <w:p w:rsidR="004E66EB" w:rsidRPr="00C46AD7" w:rsidRDefault="007D0595" w:rsidP="00915381">
      <w:pPr>
        <w:numPr>
          <w:ilvl w:val="0"/>
          <w:numId w:val="16"/>
        </w:numPr>
        <w:autoSpaceDE w:val="0"/>
        <w:autoSpaceDN w:val="0"/>
        <w:adjustRightInd w:val="0"/>
        <w:ind w:left="924" w:hanging="357"/>
        <w:contextualSpacing/>
        <w:jc w:val="both"/>
        <w:rPr>
          <w:rFonts w:eastAsia="Calibri"/>
          <w:bCs/>
          <w:szCs w:val="24"/>
          <w:lang w:eastAsia="en-US"/>
        </w:rPr>
      </w:pPr>
      <w:r>
        <w:rPr>
          <w:bCs/>
          <w:szCs w:val="24"/>
        </w:rPr>
        <w:t>r</w:t>
      </w:r>
      <w:r w:rsidRPr="00C85EDC">
        <w:rPr>
          <w:bCs/>
          <w:szCs w:val="24"/>
        </w:rPr>
        <w:t xml:space="preserve">ejestracja </w:t>
      </w:r>
      <w:r w:rsidR="00B1674E">
        <w:rPr>
          <w:bCs/>
          <w:szCs w:val="24"/>
        </w:rPr>
        <w:t xml:space="preserve">uczestników konferencji </w:t>
      </w:r>
      <w:r w:rsidR="00B1674E" w:rsidRPr="00C85EDC">
        <w:rPr>
          <w:bCs/>
          <w:szCs w:val="24"/>
        </w:rPr>
        <w:t>zosta</w:t>
      </w:r>
      <w:r w:rsidR="00B1674E">
        <w:rPr>
          <w:bCs/>
          <w:szCs w:val="24"/>
        </w:rPr>
        <w:t xml:space="preserve">nie </w:t>
      </w:r>
      <w:r w:rsidR="004E66EB" w:rsidRPr="00C85EDC">
        <w:rPr>
          <w:bCs/>
          <w:szCs w:val="24"/>
        </w:rPr>
        <w:t xml:space="preserve">zamknięta </w:t>
      </w:r>
      <w:r w:rsidR="006733E7">
        <w:rPr>
          <w:bCs/>
          <w:szCs w:val="24"/>
        </w:rPr>
        <w:t xml:space="preserve">do dnia </w:t>
      </w:r>
      <w:r w:rsidR="000159DD">
        <w:rPr>
          <w:bCs/>
          <w:szCs w:val="24"/>
        </w:rPr>
        <w:t>30 maja 2018 r. lub</w:t>
      </w:r>
      <w:r w:rsidR="00B72DE4">
        <w:rPr>
          <w:bCs/>
          <w:szCs w:val="24"/>
        </w:rPr>
        <w:t xml:space="preserve"> </w:t>
      </w:r>
      <w:r w:rsidR="000159DD">
        <w:rPr>
          <w:bCs/>
          <w:szCs w:val="24"/>
        </w:rPr>
        <w:t xml:space="preserve">po </w:t>
      </w:r>
      <w:r w:rsidR="00EC6BB6">
        <w:rPr>
          <w:bCs/>
          <w:szCs w:val="24"/>
        </w:rPr>
        <w:t>zarejestrowani</w:t>
      </w:r>
      <w:r w:rsidR="000159DD">
        <w:rPr>
          <w:bCs/>
          <w:szCs w:val="24"/>
        </w:rPr>
        <w:t>u</w:t>
      </w:r>
      <w:r w:rsidR="00EC6BB6">
        <w:rPr>
          <w:bCs/>
          <w:szCs w:val="24"/>
        </w:rPr>
        <w:t xml:space="preserve"> </w:t>
      </w:r>
      <w:r w:rsidR="00B72DE4">
        <w:rPr>
          <w:bCs/>
          <w:szCs w:val="24"/>
        </w:rPr>
        <w:t>maksymalnej liczby uczestników</w:t>
      </w:r>
      <w:r w:rsidR="00BE7F77">
        <w:rPr>
          <w:bCs/>
          <w:szCs w:val="24"/>
        </w:rPr>
        <w:t xml:space="preserve"> konferencji</w:t>
      </w:r>
      <w:r w:rsidR="00B72DE4">
        <w:rPr>
          <w:bCs/>
          <w:szCs w:val="24"/>
        </w:rPr>
        <w:t>, tj. 450 osób</w:t>
      </w:r>
      <w:r w:rsidR="000159DD">
        <w:rPr>
          <w:bCs/>
          <w:szCs w:val="24"/>
        </w:rPr>
        <w:t>, w zależności od tego, które zdarzenie nastąpi jako pierwsze.</w:t>
      </w:r>
      <w:r w:rsidR="00B72DE4">
        <w:rPr>
          <w:bCs/>
          <w:szCs w:val="24"/>
        </w:rPr>
        <w:t xml:space="preserve"> </w:t>
      </w:r>
    </w:p>
    <w:p w:rsidR="000E026F" w:rsidRPr="001B1E4A" w:rsidRDefault="000E026F" w:rsidP="008D6BC2">
      <w:pPr>
        <w:jc w:val="both"/>
        <w:rPr>
          <w:b/>
          <w:color w:val="FF0000"/>
        </w:rPr>
      </w:pPr>
    </w:p>
    <w:p w:rsidR="008D6BC2" w:rsidRDefault="008D6BC2" w:rsidP="00D3217F">
      <w:pPr>
        <w:ind w:left="1410" w:hanging="1410"/>
        <w:jc w:val="both"/>
        <w:rPr>
          <w:b/>
        </w:rPr>
      </w:pPr>
      <w:r>
        <w:rPr>
          <w:b/>
        </w:rPr>
        <w:t>Zadanie 4</w:t>
      </w:r>
      <w:r w:rsidR="00D3217F">
        <w:rPr>
          <w:b/>
        </w:rPr>
        <w:tab/>
      </w:r>
      <w:r>
        <w:rPr>
          <w:b/>
        </w:rPr>
        <w:t xml:space="preserve">Opracowanie, wykonanie, konfekcjonowanie i dystrybucja materiałów </w:t>
      </w:r>
      <w:r w:rsidR="004532BB">
        <w:rPr>
          <w:b/>
        </w:rPr>
        <w:t>promocyjnych</w:t>
      </w:r>
    </w:p>
    <w:p w:rsidR="004E66EB" w:rsidRDefault="004E66EB" w:rsidP="008D6BC2">
      <w:pPr>
        <w:jc w:val="both"/>
        <w:rPr>
          <w:rFonts w:eastAsia="Calibri"/>
          <w:szCs w:val="24"/>
          <w:lang w:eastAsia="en-US"/>
        </w:rPr>
      </w:pPr>
      <w:r w:rsidRPr="00866D0E">
        <w:rPr>
          <w:rFonts w:eastAsia="Calibri"/>
          <w:szCs w:val="24"/>
          <w:lang w:eastAsia="en-US"/>
        </w:rPr>
        <w:t>Wymagania w zakresie usługi:</w:t>
      </w:r>
    </w:p>
    <w:p w:rsidR="004E66EB" w:rsidRPr="004E66EB" w:rsidRDefault="00C03DA7" w:rsidP="00915381">
      <w:pPr>
        <w:numPr>
          <w:ilvl w:val="0"/>
          <w:numId w:val="17"/>
        </w:numPr>
        <w:autoSpaceDE w:val="0"/>
        <w:autoSpaceDN w:val="0"/>
        <w:adjustRightInd w:val="0"/>
        <w:ind w:left="924" w:hanging="357"/>
        <w:contextualSpacing/>
        <w:jc w:val="both"/>
        <w:rPr>
          <w:rFonts w:eastAsia="Calibri"/>
          <w:bCs/>
          <w:szCs w:val="24"/>
          <w:lang w:eastAsia="en-US"/>
        </w:rPr>
      </w:pPr>
      <w:r>
        <w:rPr>
          <w:rFonts w:eastAsia="Calibri"/>
          <w:szCs w:val="24"/>
          <w:lang w:eastAsia="en-US"/>
        </w:rPr>
        <w:t>o</w:t>
      </w:r>
      <w:r w:rsidRPr="004E66EB">
        <w:rPr>
          <w:rFonts w:eastAsia="Calibri"/>
          <w:szCs w:val="24"/>
          <w:lang w:eastAsia="en-US"/>
        </w:rPr>
        <w:t xml:space="preserve">pracowanie </w:t>
      </w:r>
      <w:r w:rsidR="004E66EB" w:rsidRPr="004E66EB">
        <w:rPr>
          <w:rFonts w:eastAsia="Calibri"/>
          <w:szCs w:val="24"/>
          <w:lang w:eastAsia="en-US"/>
        </w:rPr>
        <w:t>graficzne</w:t>
      </w:r>
      <w:r w:rsidR="00AA2A29">
        <w:rPr>
          <w:rFonts w:eastAsia="Calibri"/>
          <w:szCs w:val="24"/>
          <w:lang w:eastAsia="en-US"/>
        </w:rPr>
        <w:t xml:space="preserve">, przygotowanie graficzne </w:t>
      </w:r>
      <w:r w:rsidR="004E66EB" w:rsidRPr="004E66EB">
        <w:rPr>
          <w:rFonts w:eastAsia="Calibri"/>
          <w:szCs w:val="24"/>
          <w:lang w:eastAsia="en-US"/>
        </w:rPr>
        <w:t xml:space="preserve">(m.in. </w:t>
      </w:r>
      <w:r w:rsidR="00AA2A29" w:rsidRPr="004E66EB">
        <w:rPr>
          <w:rFonts w:eastAsia="Calibri"/>
          <w:szCs w:val="24"/>
          <w:lang w:eastAsia="en-US"/>
        </w:rPr>
        <w:t>plakaty,</w:t>
      </w:r>
      <w:r w:rsidR="00AA2A29">
        <w:rPr>
          <w:rFonts w:eastAsia="Calibri"/>
          <w:szCs w:val="24"/>
          <w:lang w:eastAsia="en-US"/>
        </w:rPr>
        <w:t xml:space="preserve"> </w:t>
      </w:r>
      <w:r w:rsidR="004E66EB" w:rsidRPr="004E66EB">
        <w:rPr>
          <w:rFonts w:eastAsia="Calibri"/>
          <w:szCs w:val="24"/>
          <w:lang w:eastAsia="en-US"/>
        </w:rPr>
        <w:t xml:space="preserve">ulotki informacyjne, </w:t>
      </w:r>
      <w:r w:rsidR="00F77CD3">
        <w:rPr>
          <w:rFonts w:eastAsia="Calibri"/>
          <w:szCs w:val="24"/>
          <w:lang w:eastAsia="en-US"/>
        </w:rPr>
        <w:t xml:space="preserve">banery, </w:t>
      </w:r>
      <w:proofErr w:type="spellStart"/>
      <w:r w:rsidR="00AA2A29" w:rsidRPr="004E66EB">
        <w:rPr>
          <w:rFonts w:eastAsia="Calibri"/>
          <w:szCs w:val="24"/>
          <w:lang w:eastAsia="en-US"/>
        </w:rPr>
        <w:t>rollupy</w:t>
      </w:r>
      <w:proofErr w:type="spellEnd"/>
      <w:r w:rsidR="00D3217F">
        <w:rPr>
          <w:rFonts w:eastAsia="Calibri"/>
          <w:szCs w:val="24"/>
          <w:lang w:eastAsia="en-US"/>
        </w:rPr>
        <w:t>, ścianki informacyjne i inne materiały promocyjne</w:t>
      </w:r>
      <w:r w:rsidR="004E66EB" w:rsidRPr="004E66EB">
        <w:rPr>
          <w:rFonts w:eastAsia="Calibri"/>
          <w:szCs w:val="24"/>
          <w:lang w:eastAsia="en-US"/>
        </w:rPr>
        <w:t>)</w:t>
      </w:r>
      <w:r w:rsidR="004E66EB" w:rsidRPr="004E66EB">
        <w:rPr>
          <w:rFonts w:eastAsia="Calibri"/>
          <w:bCs/>
          <w:szCs w:val="24"/>
          <w:lang w:eastAsia="en-US"/>
        </w:rPr>
        <w:t>;</w:t>
      </w:r>
    </w:p>
    <w:p w:rsidR="004E66EB" w:rsidRPr="00130DD7" w:rsidRDefault="00871571" w:rsidP="00915381">
      <w:pPr>
        <w:numPr>
          <w:ilvl w:val="0"/>
          <w:numId w:val="17"/>
        </w:numPr>
        <w:autoSpaceDE w:val="0"/>
        <w:autoSpaceDN w:val="0"/>
        <w:adjustRightInd w:val="0"/>
        <w:ind w:left="924" w:hanging="357"/>
        <w:contextualSpacing/>
        <w:rPr>
          <w:rFonts w:eastAsia="Calibri"/>
          <w:bCs/>
          <w:szCs w:val="24"/>
          <w:lang w:eastAsia="en-US"/>
        </w:rPr>
      </w:pPr>
      <w:r>
        <w:rPr>
          <w:rFonts w:eastAsia="Calibri"/>
          <w:szCs w:val="24"/>
          <w:lang w:eastAsia="en-US"/>
        </w:rPr>
        <w:t>p</w:t>
      </w:r>
      <w:r w:rsidR="00C03DA7" w:rsidRPr="00130DD7">
        <w:rPr>
          <w:rFonts w:eastAsia="Calibri"/>
          <w:szCs w:val="24"/>
          <w:lang w:eastAsia="en-US"/>
        </w:rPr>
        <w:t xml:space="preserve">rzygotowanie </w:t>
      </w:r>
      <w:r w:rsidR="004E66EB" w:rsidRPr="00130DD7">
        <w:rPr>
          <w:rFonts w:eastAsia="Calibri"/>
          <w:szCs w:val="24"/>
          <w:lang w:eastAsia="en-US"/>
        </w:rPr>
        <w:t xml:space="preserve">do druku i nadzór nad wydrukiem materiałów </w:t>
      </w:r>
      <w:r w:rsidR="004532BB" w:rsidRPr="00130DD7">
        <w:rPr>
          <w:rFonts w:eastAsia="Calibri"/>
          <w:szCs w:val="24"/>
          <w:lang w:eastAsia="en-US"/>
        </w:rPr>
        <w:t>promocyjnych</w:t>
      </w:r>
      <w:r w:rsidR="004E66EB" w:rsidRPr="00130DD7">
        <w:rPr>
          <w:rFonts w:eastAsia="Calibri"/>
          <w:szCs w:val="24"/>
          <w:lang w:eastAsia="en-US"/>
        </w:rPr>
        <w:t>;</w:t>
      </w:r>
    </w:p>
    <w:p w:rsidR="004E66EB" w:rsidRPr="00130DD7" w:rsidRDefault="0085120A" w:rsidP="00915381">
      <w:pPr>
        <w:numPr>
          <w:ilvl w:val="0"/>
          <w:numId w:val="17"/>
        </w:numPr>
        <w:autoSpaceDE w:val="0"/>
        <w:autoSpaceDN w:val="0"/>
        <w:adjustRightInd w:val="0"/>
        <w:ind w:left="924" w:hanging="357"/>
        <w:contextualSpacing/>
        <w:jc w:val="both"/>
        <w:rPr>
          <w:rFonts w:eastAsia="Calibri"/>
          <w:bCs/>
          <w:szCs w:val="24"/>
          <w:lang w:eastAsia="en-US"/>
        </w:rPr>
      </w:pPr>
      <w:r>
        <w:rPr>
          <w:rFonts w:eastAsia="Calibri"/>
          <w:szCs w:val="24"/>
          <w:lang w:eastAsia="en-US"/>
        </w:rPr>
        <w:t xml:space="preserve">przygotowanie </w:t>
      </w:r>
      <w:r w:rsidR="00871571">
        <w:rPr>
          <w:rFonts w:eastAsia="Calibri"/>
          <w:szCs w:val="24"/>
          <w:lang w:eastAsia="en-US"/>
        </w:rPr>
        <w:t>p</w:t>
      </w:r>
      <w:r w:rsidR="00C03DA7" w:rsidRPr="00130DD7">
        <w:rPr>
          <w:rFonts w:eastAsia="Calibri"/>
          <w:szCs w:val="24"/>
          <w:lang w:eastAsia="en-US"/>
        </w:rPr>
        <w:t>rojekt</w:t>
      </w:r>
      <w:r>
        <w:rPr>
          <w:rFonts w:eastAsia="Calibri"/>
          <w:szCs w:val="24"/>
          <w:lang w:eastAsia="en-US"/>
        </w:rPr>
        <w:t>u</w:t>
      </w:r>
      <w:r w:rsidR="00C03DA7" w:rsidRPr="00130DD7">
        <w:rPr>
          <w:rFonts w:eastAsia="Calibri"/>
          <w:szCs w:val="24"/>
          <w:lang w:eastAsia="en-US"/>
        </w:rPr>
        <w:t xml:space="preserve"> </w:t>
      </w:r>
      <w:r w:rsidR="004E66EB" w:rsidRPr="00130DD7">
        <w:rPr>
          <w:rFonts w:eastAsia="Calibri"/>
          <w:szCs w:val="24"/>
          <w:lang w:eastAsia="en-US"/>
        </w:rPr>
        <w:t>graficzn</w:t>
      </w:r>
      <w:r>
        <w:rPr>
          <w:rFonts w:eastAsia="Calibri"/>
          <w:szCs w:val="24"/>
          <w:lang w:eastAsia="en-US"/>
        </w:rPr>
        <w:t>ego</w:t>
      </w:r>
      <w:r w:rsidR="004E66EB" w:rsidRPr="00130DD7">
        <w:rPr>
          <w:rFonts w:eastAsia="Calibri"/>
          <w:szCs w:val="24"/>
          <w:lang w:eastAsia="en-US"/>
        </w:rPr>
        <w:t xml:space="preserve"> </w:t>
      </w:r>
      <w:r w:rsidR="00991664">
        <w:rPr>
          <w:rFonts w:eastAsia="Calibri"/>
          <w:szCs w:val="24"/>
          <w:lang w:eastAsia="en-US"/>
        </w:rPr>
        <w:t xml:space="preserve">elektronicznego </w:t>
      </w:r>
      <w:r w:rsidR="004E66EB" w:rsidRPr="00130DD7">
        <w:rPr>
          <w:rFonts w:eastAsia="Calibri"/>
          <w:szCs w:val="24"/>
          <w:lang w:eastAsia="en-US"/>
        </w:rPr>
        <w:t>zaproszenia na konferencję</w:t>
      </w:r>
      <w:r w:rsidR="004E66EB" w:rsidRPr="00130DD7">
        <w:rPr>
          <w:rFonts w:eastAsia="Calibri"/>
          <w:color w:val="000000"/>
          <w:szCs w:val="24"/>
          <w:shd w:val="clear" w:color="auto" w:fill="FFFFFF"/>
          <w:lang w:eastAsia="en-US"/>
        </w:rPr>
        <w:t>;</w:t>
      </w:r>
    </w:p>
    <w:p w:rsidR="004E66EB" w:rsidRPr="004E66EB" w:rsidRDefault="00C03DA7" w:rsidP="00915381">
      <w:pPr>
        <w:numPr>
          <w:ilvl w:val="0"/>
          <w:numId w:val="17"/>
        </w:numPr>
        <w:autoSpaceDE w:val="0"/>
        <w:autoSpaceDN w:val="0"/>
        <w:adjustRightInd w:val="0"/>
        <w:ind w:left="924" w:hanging="357"/>
        <w:contextualSpacing/>
        <w:jc w:val="both"/>
        <w:rPr>
          <w:rFonts w:eastAsia="Calibri"/>
          <w:bCs/>
          <w:szCs w:val="24"/>
          <w:lang w:eastAsia="en-US"/>
        </w:rPr>
      </w:pPr>
      <w:r>
        <w:rPr>
          <w:rFonts w:eastAsia="Calibri"/>
          <w:szCs w:val="24"/>
          <w:lang w:eastAsia="en-US"/>
        </w:rPr>
        <w:lastRenderedPageBreak/>
        <w:t>k</w:t>
      </w:r>
      <w:r w:rsidRPr="004E66EB">
        <w:rPr>
          <w:rFonts w:eastAsia="Calibri"/>
          <w:szCs w:val="24"/>
          <w:lang w:eastAsia="en-US"/>
        </w:rPr>
        <w:t xml:space="preserve">onsultacje </w:t>
      </w:r>
      <w:r w:rsidR="004E66EB" w:rsidRPr="004E66EB">
        <w:rPr>
          <w:rFonts w:eastAsia="Calibri"/>
          <w:szCs w:val="24"/>
          <w:lang w:eastAsia="en-US"/>
        </w:rPr>
        <w:t xml:space="preserve">graficzne dotyczące wyglądu strony www i aplikacji mobilnej konferencji w wymiarze </w:t>
      </w:r>
      <w:r w:rsidR="00BF7806">
        <w:rPr>
          <w:rFonts w:eastAsia="Calibri"/>
          <w:szCs w:val="24"/>
          <w:lang w:eastAsia="en-US"/>
        </w:rPr>
        <w:t xml:space="preserve">nie mniejszym niż 25 nie więcej niż </w:t>
      </w:r>
      <w:r w:rsidR="004E66EB" w:rsidRPr="004E66EB">
        <w:rPr>
          <w:rFonts w:eastAsia="Calibri"/>
          <w:szCs w:val="24"/>
          <w:lang w:eastAsia="en-US"/>
        </w:rPr>
        <w:t>30 godzin zegarowych;</w:t>
      </w:r>
    </w:p>
    <w:p w:rsidR="004E66EB" w:rsidRPr="004E66EB" w:rsidRDefault="00D3217F" w:rsidP="00915381">
      <w:pPr>
        <w:numPr>
          <w:ilvl w:val="0"/>
          <w:numId w:val="17"/>
        </w:numPr>
        <w:autoSpaceDE w:val="0"/>
        <w:autoSpaceDN w:val="0"/>
        <w:adjustRightInd w:val="0"/>
        <w:ind w:left="924" w:hanging="357"/>
        <w:contextualSpacing/>
        <w:jc w:val="both"/>
        <w:rPr>
          <w:rFonts w:eastAsia="Calibri"/>
          <w:bCs/>
          <w:szCs w:val="24"/>
          <w:lang w:eastAsia="en-US"/>
        </w:rPr>
      </w:pPr>
      <w:r>
        <w:rPr>
          <w:color w:val="000000"/>
          <w:szCs w:val="24"/>
          <w:shd w:val="clear" w:color="auto" w:fill="FFFFFF"/>
        </w:rPr>
        <w:t>opracowanie b</w:t>
      </w:r>
      <w:r w:rsidRPr="004E66EB">
        <w:rPr>
          <w:color w:val="000000"/>
          <w:szCs w:val="24"/>
          <w:shd w:val="clear" w:color="auto" w:fill="FFFFFF"/>
        </w:rPr>
        <w:t>aner</w:t>
      </w:r>
      <w:r>
        <w:rPr>
          <w:color w:val="000000"/>
          <w:szCs w:val="24"/>
          <w:shd w:val="clear" w:color="auto" w:fill="FFFFFF"/>
        </w:rPr>
        <w:t>ów</w:t>
      </w:r>
      <w:r w:rsidRPr="004E66EB">
        <w:rPr>
          <w:color w:val="000000"/>
          <w:szCs w:val="24"/>
          <w:shd w:val="clear" w:color="auto" w:fill="FFFFFF"/>
        </w:rPr>
        <w:t xml:space="preserve"> </w:t>
      </w:r>
      <w:r w:rsidR="004E66EB" w:rsidRPr="004E66EB">
        <w:rPr>
          <w:color w:val="000000"/>
          <w:szCs w:val="24"/>
          <w:shd w:val="clear" w:color="auto" w:fill="FFFFFF"/>
        </w:rPr>
        <w:t xml:space="preserve">do serwisów www, przygotowanie zdjęć do portali społecznościowych, zapowiedzi na portalach </w:t>
      </w:r>
      <w:r w:rsidR="008A2DA3" w:rsidRPr="004E66EB">
        <w:rPr>
          <w:color w:val="000000"/>
          <w:szCs w:val="24"/>
          <w:shd w:val="clear" w:color="auto" w:fill="FFFFFF"/>
        </w:rPr>
        <w:t>społecznościowych</w:t>
      </w:r>
      <w:r w:rsidR="004E66EB" w:rsidRPr="004E66EB">
        <w:rPr>
          <w:color w:val="000000"/>
          <w:szCs w:val="24"/>
          <w:shd w:val="clear" w:color="auto" w:fill="FFFFFF"/>
        </w:rPr>
        <w:t>, stopki email,</w:t>
      </w:r>
      <w:r w:rsidR="004E66EB" w:rsidRPr="004E66EB">
        <w:rPr>
          <w:szCs w:val="24"/>
        </w:rPr>
        <w:t xml:space="preserve"> p</w:t>
      </w:r>
      <w:r w:rsidR="004E66EB" w:rsidRPr="004E66EB">
        <w:rPr>
          <w:color w:val="000000"/>
          <w:szCs w:val="24"/>
          <w:shd w:val="clear" w:color="auto" w:fill="FFFFFF"/>
        </w:rPr>
        <w:t>apier</w:t>
      </w:r>
      <w:r>
        <w:rPr>
          <w:color w:val="000000"/>
          <w:szCs w:val="24"/>
          <w:shd w:val="clear" w:color="auto" w:fill="FFFFFF"/>
        </w:rPr>
        <w:t>u</w:t>
      </w:r>
      <w:r w:rsidR="004E66EB" w:rsidRPr="004E66EB">
        <w:rPr>
          <w:color w:val="000000"/>
          <w:szCs w:val="24"/>
          <w:shd w:val="clear" w:color="auto" w:fill="FFFFFF"/>
        </w:rPr>
        <w:t xml:space="preserve"> </w:t>
      </w:r>
      <w:r w:rsidRPr="004E66EB">
        <w:rPr>
          <w:color w:val="000000"/>
          <w:szCs w:val="24"/>
          <w:shd w:val="clear" w:color="auto" w:fill="FFFFFF"/>
        </w:rPr>
        <w:t>firmow</w:t>
      </w:r>
      <w:r>
        <w:rPr>
          <w:color w:val="000000"/>
          <w:szCs w:val="24"/>
          <w:shd w:val="clear" w:color="auto" w:fill="FFFFFF"/>
        </w:rPr>
        <w:t>ego</w:t>
      </w:r>
      <w:r w:rsidRPr="004E66EB">
        <w:rPr>
          <w:color w:val="000000"/>
          <w:szCs w:val="24"/>
          <w:shd w:val="clear" w:color="auto" w:fill="FFFFFF"/>
        </w:rPr>
        <w:t xml:space="preserve"> konferencyjn</w:t>
      </w:r>
      <w:r>
        <w:rPr>
          <w:color w:val="000000"/>
          <w:szCs w:val="24"/>
          <w:shd w:val="clear" w:color="auto" w:fill="FFFFFF"/>
        </w:rPr>
        <w:t>ego</w:t>
      </w:r>
      <w:r w:rsidR="004E66EB">
        <w:rPr>
          <w:color w:val="000000"/>
          <w:szCs w:val="24"/>
          <w:shd w:val="clear" w:color="auto" w:fill="FFFFFF"/>
        </w:rPr>
        <w:t>.</w:t>
      </w:r>
    </w:p>
    <w:p w:rsidR="004E66EB" w:rsidRPr="004E66EB" w:rsidRDefault="004E66EB" w:rsidP="00285C5E">
      <w:pPr>
        <w:autoSpaceDE w:val="0"/>
        <w:autoSpaceDN w:val="0"/>
        <w:adjustRightInd w:val="0"/>
        <w:contextualSpacing/>
        <w:jc w:val="both"/>
        <w:rPr>
          <w:rFonts w:eastAsia="Calibri"/>
          <w:szCs w:val="24"/>
          <w:lang w:eastAsia="en-US"/>
        </w:rPr>
      </w:pPr>
      <w:r>
        <w:rPr>
          <w:color w:val="000000"/>
          <w:szCs w:val="24"/>
          <w:shd w:val="clear" w:color="auto" w:fill="FFFFFF"/>
        </w:rPr>
        <w:t>Wymagania dotyczące materiałów</w:t>
      </w:r>
      <w:r w:rsidR="001A2DC9">
        <w:rPr>
          <w:color w:val="000000"/>
          <w:szCs w:val="24"/>
          <w:shd w:val="clear" w:color="auto" w:fill="FFFFFF"/>
        </w:rPr>
        <w:t xml:space="preserve"> </w:t>
      </w:r>
      <w:r w:rsidR="004532BB">
        <w:rPr>
          <w:color w:val="000000"/>
          <w:szCs w:val="24"/>
          <w:shd w:val="clear" w:color="auto" w:fill="FFFFFF"/>
        </w:rPr>
        <w:t>promocyjnych</w:t>
      </w:r>
      <w:r>
        <w:rPr>
          <w:color w:val="000000"/>
          <w:szCs w:val="24"/>
          <w:shd w:val="clear" w:color="auto" w:fill="FFFFFF"/>
        </w:rPr>
        <w:t>:</w:t>
      </w:r>
    </w:p>
    <w:p w:rsidR="004E66EB" w:rsidRPr="004E66EB" w:rsidRDefault="004E66EB" w:rsidP="00892DA3">
      <w:pPr>
        <w:numPr>
          <w:ilvl w:val="0"/>
          <w:numId w:val="21"/>
        </w:numPr>
        <w:autoSpaceDE w:val="0"/>
        <w:autoSpaceDN w:val="0"/>
        <w:adjustRightInd w:val="0"/>
        <w:jc w:val="both"/>
        <w:rPr>
          <w:rFonts w:eastAsia="Calibri"/>
          <w:szCs w:val="24"/>
          <w:lang w:eastAsia="en-US"/>
        </w:rPr>
      </w:pPr>
      <w:proofErr w:type="spellStart"/>
      <w:r w:rsidRPr="004E66EB">
        <w:rPr>
          <w:szCs w:val="24"/>
          <w:u w:val="single"/>
        </w:rPr>
        <w:t>roll</w:t>
      </w:r>
      <w:proofErr w:type="spellEnd"/>
      <w:r w:rsidRPr="004E66EB">
        <w:rPr>
          <w:szCs w:val="24"/>
          <w:u w:val="single"/>
        </w:rPr>
        <w:t xml:space="preserve"> </w:t>
      </w:r>
      <w:proofErr w:type="spellStart"/>
      <w:r w:rsidRPr="004E66EB">
        <w:rPr>
          <w:szCs w:val="24"/>
          <w:u w:val="single"/>
        </w:rPr>
        <w:t>up</w:t>
      </w:r>
      <w:proofErr w:type="spellEnd"/>
      <w:r w:rsidRPr="004E66EB">
        <w:rPr>
          <w:szCs w:val="24"/>
          <w:u w:val="single"/>
        </w:rPr>
        <w:t xml:space="preserve"> konferencyjny</w:t>
      </w:r>
      <w:r w:rsidR="007E7F77">
        <w:rPr>
          <w:szCs w:val="24"/>
          <w:u w:val="single"/>
        </w:rPr>
        <w:t>, sztuk 10</w:t>
      </w:r>
      <w:r w:rsidRPr="004E66EB">
        <w:rPr>
          <w:szCs w:val="24"/>
          <w:u w:val="single"/>
        </w:rPr>
        <w:t xml:space="preserve"> </w:t>
      </w:r>
      <w:r w:rsidRPr="004E66EB">
        <w:rPr>
          <w:szCs w:val="24"/>
        </w:rPr>
        <w:t>– o wymiarach 120x210 cm</w:t>
      </w:r>
      <w:r w:rsidR="0063696F">
        <w:rPr>
          <w:szCs w:val="24"/>
        </w:rPr>
        <w:t xml:space="preserve"> (+/- 5 cm)</w:t>
      </w:r>
      <w:r w:rsidRPr="004E66EB">
        <w:rPr>
          <w:szCs w:val="24"/>
        </w:rPr>
        <w:t xml:space="preserve">, solidna, lekka aluminiowa konstrukcja pozwalająca na szybkie składanie i rozkładanie systemu, podstawa gwarantuje stabilność </w:t>
      </w:r>
      <w:proofErr w:type="spellStart"/>
      <w:r w:rsidRPr="004E66EB">
        <w:rPr>
          <w:szCs w:val="24"/>
        </w:rPr>
        <w:t>roll</w:t>
      </w:r>
      <w:r w:rsidR="00E32DE7">
        <w:rPr>
          <w:szCs w:val="24"/>
        </w:rPr>
        <w:t>-</w:t>
      </w:r>
      <w:r w:rsidRPr="004E66EB">
        <w:rPr>
          <w:szCs w:val="24"/>
        </w:rPr>
        <w:t>upa</w:t>
      </w:r>
      <w:proofErr w:type="spellEnd"/>
      <w:r w:rsidRPr="004E66EB">
        <w:rPr>
          <w:szCs w:val="24"/>
        </w:rPr>
        <w:t xml:space="preserve">, dzięki mocnej aluminiowej stopie, aluminiowa kaseta podporowa, maszt z aluminium składa się z trzech elementów połączonych gumką, materiał musi być dedykowany dla </w:t>
      </w:r>
      <w:proofErr w:type="spellStart"/>
      <w:r w:rsidRPr="004E66EB">
        <w:rPr>
          <w:szCs w:val="24"/>
        </w:rPr>
        <w:t>rollupów</w:t>
      </w:r>
      <w:proofErr w:type="spellEnd"/>
      <w:r w:rsidRPr="004E66EB">
        <w:rPr>
          <w:szCs w:val="24"/>
        </w:rPr>
        <w:t xml:space="preserve"> – brak efektu zwijania boków, torba transportowa, kaseta wielokrotnego użytku</w:t>
      </w:r>
      <w:r w:rsidR="00271338">
        <w:rPr>
          <w:szCs w:val="24"/>
        </w:rPr>
        <w:t>;</w:t>
      </w:r>
      <w:r w:rsidR="00271338" w:rsidRPr="004E66EB">
        <w:rPr>
          <w:szCs w:val="24"/>
        </w:rPr>
        <w:t xml:space="preserve"> </w:t>
      </w:r>
      <w:r w:rsidRPr="004E66EB">
        <w:rPr>
          <w:szCs w:val="24"/>
        </w:rPr>
        <w:t>treść nadruku zgodna z projektem zaakceptowanym przez Zamawiającego;</w:t>
      </w:r>
    </w:p>
    <w:p w:rsidR="004E66EB" w:rsidRPr="004E66EB" w:rsidRDefault="004E66EB" w:rsidP="00892DA3">
      <w:pPr>
        <w:numPr>
          <w:ilvl w:val="0"/>
          <w:numId w:val="21"/>
        </w:numPr>
        <w:autoSpaceDE w:val="0"/>
        <w:autoSpaceDN w:val="0"/>
        <w:adjustRightInd w:val="0"/>
        <w:jc w:val="both"/>
        <w:rPr>
          <w:rFonts w:eastAsia="Calibri"/>
          <w:szCs w:val="24"/>
          <w:lang w:eastAsia="en-US"/>
        </w:rPr>
      </w:pPr>
      <w:r w:rsidRPr="004E66EB">
        <w:rPr>
          <w:szCs w:val="24"/>
          <w:u w:val="single"/>
        </w:rPr>
        <w:t>wydruk plakatów A2</w:t>
      </w:r>
      <w:r w:rsidR="007E7F77">
        <w:rPr>
          <w:szCs w:val="24"/>
          <w:u w:val="single"/>
        </w:rPr>
        <w:t xml:space="preserve">, sztuk </w:t>
      </w:r>
      <w:r w:rsidR="00D3217F">
        <w:rPr>
          <w:szCs w:val="24"/>
          <w:u w:val="single"/>
        </w:rPr>
        <w:t>50</w:t>
      </w:r>
      <w:r w:rsidR="00D3217F" w:rsidRPr="004E66EB">
        <w:rPr>
          <w:szCs w:val="24"/>
          <w:u w:val="single"/>
        </w:rPr>
        <w:t xml:space="preserve"> </w:t>
      </w:r>
      <w:r w:rsidR="0085120A" w:rsidRPr="004E66EB">
        <w:rPr>
          <w:szCs w:val="24"/>
        </w:rPr>
        <w:t>–</w:t>
      </w:r>
      <w:r w:rsidRPr="004E66EB">
        <w:rPr>
          <w:szCs w:val="24"/>
        </w:rPr>
        <w:t xml:space="preserve"> format A2, papier kredowy minimum 110 g/m</w:t>
      </w:r>
      <w:r w:rsidRPr="0063696F">
        <w:rPr>
          <w:szCs w:val="24"/>
          <w:vertAlign w:val="superscript"/>
        </w:rPr>
        <w:t>2</w:t>
      </w:r>
      <w:r w:rsidR="0085120A">
        <w:rPr>
          <w:szCs w:val="24"/>
        </w:rPr>
        <w:t>;</w:t>
      </w:r>
      <w:r w:rsidRPr="004E66EB">
        <w:rPr>
          <w:szCs w:val="24"/>
        </w:rPr>
        <w:t xml:space="preserve"> </w:t>
      </w:r>
      <w:r w:rsidR="0063696F">
        <w:rPr>
          <w:szCs w:val="24"/>
        </w:rPr>
        <w:t xml:space="preserve">maksymalnie 160 </w:t>
      </w:r>
      <w:r w:rsidR="0063696F" w:rsidRPr="004E66EB">
        <w:rPr>
          <w:szCs w:val="24"/>
        </w:rPr>
        <w:t>g/m</w:t>
      </w:r>
      <w:r w:rsidR="0063696F" w:rsidRPr="008B1926">
        <w:rPr>
          <w:szCs w:val="24"/>
          <w:vertAlign w:val="superscript"/>
        </w:rPr>
        <w:t>2</w:t>
      </w:r>
      <w:r w:rsidR="0063696F">
        <w:rPr>
          <w:szCs w:val="24"/>
        </w:rPr>
        <w:t>,</w:t>
      </w:r>
      <w:r w:rsidR="0063696F">
        <w:rPr>
          <w:szCs w:val="24"/>
          <w:vertAlign w:val="superscript"/>
        </w:rPr>
        <w:t xml:space="preserve"> </w:t>
      </w:r>
      <w:r w:rsidRPr="004E66EB">
        <w:rPr>
          <w:szCs w:val="24"/>
        </w:rPr>
        <w:t>wydruk jednostronny</w:t>
      </w:r>
      <w:r w:rsidR="0085120A">
        <w:rPr>
          <w:szCs w:val="24"/>
        </w:rPr>
        <w:t>,</w:t>
      </w:r>
      <w:r w:rsidRPr="004E66EB">
        <w:rPr>
          <w:szCs w:val="24"/>
        </w:rPr>
        <w:t xml:space="preserve"> kolorowy nadruk</w:t>
      </w:r>
      <w:r w:rsidR="00271338">
        <w:rPr>
          <w:szCs w:val="24"/>
        </w:rPr>
        <w:t>;</w:t>
      </w:r>
      <w:r w:rsidR="00271338" w:rsidRPr="004E66EB">
        <w:rPr>
          <w:szCs w:val="24"/>
        </w:rPr>
        <w:t xml:space="preserve"> </w:t>
      </w:r>
      <w:r w:rsidRPr="004E66EB">
        <w:rPr>
          <w:szCs w:val="24"/>
        </w:rPr>
        <w:t>treść nadruku zgodna z projektem zaakceptowanym przez Zamawiającego;</w:t>
      </w:r>
    </w:p>
    <w:p w:rsidR="00AA2A29" w:rsidRPr="00D3217F" w:rsidRDefault="004E66EB" w:rsidP="00D3217F">
      <w:pPr>
        <w:numPr>
          <w:ilvl w:val="0"/>
          <w:numId w:val="21"/>
        </w:numPr>
        <w:autoSpaceDE w:val="0"/>
        <w:autoSpaceDN w:val="0"/>
        <w:adjustRightInd w:val="0"/>
        <w:jc w:val="both"/>
        <w:rPr>
          <w:rFonts w:eastAsia="Calibri"/>
          <w:szCs w:val="24"/>
          <w:lang w:eastAsia="en-US"/>
        </w:rPr>
      </w:pPr>
      <w:r w:rsidRPr="004E66EB">
        <w:rPr>
          <w:szCs w:val="24"/>
          <w:u w:val="single"/>
        </w:rPr>
        <w:t>wydruk plakatów A3</w:t>
      </w:r>
      <w:r w:rsidR="007E7F77">
        <w:rPr>
          <w:szCs w:val="24"/>
          <w:u w:val="single"/>
        </w:rPr>
        <w:t xml:space="preserve">, sztuk </w:t>
      </w:r>
      <w:r w:rsidR="00D3217F">
        <w:rPr>
          <w:szCs w:val="24"/>
          <w:u w:val="single"/>
        </w:rPr>
        <w:t>50</w:t>
      </w:r>
      <w:r w:rsidR="00D3217F" w:rsidRPr="004E66EB">
        <w:rPr>
          <w:szCs w:val="24"/>
          <w:u w:val="single"/>
        </w:rPr>
        <w:t xml:space="preserve"> </w:t>
      </w:r>
      <w:r w:rsidR="0085120A" w:rsidRPr="004E66EB">
        <w:rPr>
          <w:szCs w:val="24"/>
        </w:rPr>
        <w:t>–</w:t>
      </w:r>
      <w:r w:rsidR="00D3217F">
        <w:rPr>
          <w:szCs w:val="24"/>
        </w:rPr>
        <w:t xml:space="preserve"> </w:t>
      </w:r>
      <w:r w:rsidRPr="004E66EB">
        <w:rPr>
          <w:szCs w:val="24"/>
        </w:rPr>
        <w:t>format A3, papier kredowy minimum 110 g/m</w:t>
      </w:r>
      <w:r w:rsidRPr="0063696F">
        <w:rPr>
          <w:szCs w:val="24"/>
          <w:vertAlign w:val="superscript"/>
        </w:rPr>
        <w:t>2</w:t>
      </w:r>
      <w:r w:rsidR="0085120A">
        <w:rPr>
          <w:szCs w:val="24"/>
        </w:rPr>
        <w:t>;</w:t>
      </w:r>
      <w:r w:rsidRPr="004E66EB">
        <w:rPr>
          <w:szCs w:val="24"/>
        </w:rPr>
        <w:t xml:space="preserve"> </w:t>
      </w:r>
      <w:r w:rsidR="0063696F" w:rsidRPr="0063696F">
        <w:rPr>
          <w:szCs w:val="24"/>
        </w:rPr>
        <w:t xml:space="preserve"> </w:t>
      </w:r>
      <w:r w:rsidR="0063696F">
        <w:rPr>
          <w:szCs w:val="24"/>
        </w:rPr>
        <w:t xml:space="preserve">maksymalnie 160 </w:t>
      </w:r>
      <w:r w:rsidR="0063696F" w:rsidRPr="004E66EB">
        <w:rPr>
          <w:szCs w:val="24"/>
        </w:rPr>
        <w:t>g/m</w:t>
      </w:r>
      <w:r w:rsidR="0063696F" w:rsidRPr="008B1926">
        <w:rPr>
          <w:szCs w:val="24"/>
          <w:vertAlign w:val="superscript"/>
        </w:rPr>
        <w:t>2</w:t>
      </w:r>
      <w:r w:rsidR="0063696F">
        <w:rPr>
          <w:szCs w:val="24"/>
          <w:vertAlign w:val="superscript"/>
        </w:rPr>
        <w:t xml:space="preserve"> </w:t>
      </w:r>
      <w:r w:rsidRPr="004E66EB">
        <w:rPr>
          <w:szCs w:val="24"/>
        </w:rPr>
        <w:t>wydruk jednostronny</w:t>
      </w:r>
      <w:r w:rsidR="0085120A">
        <w:rPr>
          <w:szCs w:val="24"/>
        </w:rPr>
        <w:t>,</w:t>
      </w:r>
      <w:r w:rsidRPr="004E66EB">
        <w:rPr>
          <w:szCs w:val="24"/>
        </w:rPr>
        <w:t xml:space="preserve"> kolorowy nadruk</w:t>
      </w:r>
      <w:r w:rsidR="00271338">
        <w:rPr>
          <w:szCs w:val="24"/>
        </w:rPr>
        <w:t>;</w:t>
      </w:r>
      <w:r w:rsidR="00271338" w:rsidRPr="004E66EB">
        <w:rPr>
          <w:szCs w:val="24"/>
        </w:rPr>
        <w:t xml:space="preserve"> </w:t>
      </w:r>
      <w:r w:rsidRPr="004E66EB">
        <w:rPr>
          <w:szCs w:val="24"/>
        </w:rPr>
        <w:t>treść nadruku zgodna z projektem zaakceptowanym przez Zamawiającego;</w:t>
      </w:r>
    </w:p>
    <w:p w:rsidR="00195706" w:rsidRPr="00195706" w:rsidRDefault="00195706" w:rsidP="00892DA3">
      <w:pPr>
        <w:numPr>
          <w:ilvl w:val="0"/>
          <w:numId w:val="21"/>
        </w:numPr>
        <w:autoSpaceDE w:val="0"/>
        <w:autoSpaceDN w:val="0"/>
        <w:adjustRightInd w:val="0"/>
        <w:jc w:val="both"/>
        <w:rPr>
          <w:rFonts w:eastAsia="Calibri"/>
          <w:szCs w:val="24"/>
          <w:lang w:eastAsia="en-US"/>
        </w:rPr>
      </w:pPr>
      <w:r w:rsidRPr="004E66EB">
        <w:rPr>
          <w:szCs w:val="24"/>
          <w:u w:val="single"/>
        </w:rPr>
        <w:t>ulotki informacyjne A4</w:t>
      </w:r>
      <w:r>
        <w:rPr>
          <w:szCs w:val="24"/>
          <w:u w:val="single"/>
        </w:rPr>
        <w:t xml:space="preserve"> 1000 sztuk </w:t>
      </w:r>
      <w:r w:rsidRPr="004E66EB">
        <w:rPr>
          <w:szCs w:val="24"/>
        </w:rPr>
        <w:t>– format A4, papier kredowy</w:t>
      </w:r>
      <w:r>
        <w:rPr>
          <w:szCs w:val="24"/>
        </w:rPr>
        <w:t xml:space="preserve"> minimum</w:t>
      </w:r>
      <w:r w:rsidRPr="004E66EB">
        <w:rPr>
          <w:szCs w:val="24"/>
        </w:rPr>
        <w:t xml:space="preserve"> 90 g </w:t>
      </w:r>
      <w:r w:rsidRPr="00EE69DD">
        <w:rPr>
          <w:szCs w:val="24"/>
        </w:rPr>
        <w:t xml:space="preserve"> </w:t>
      </w:r>
      <w:r>
        <w:rPr>
          <w:szCs w:val="24"/>
        </w:rPr>
        <w:t xml:space="preserve">maksymalnie. </w:t>
      </w:r>
      <w:r w:rsidRPr="004E66EB">
        <w:rPr>
          <w:szCs w:val="24"/>
        </w:rPr>
        <w:t xml:space="preserve"> </w:t>
      </w:r>
      <w:r>
        <w:rPr>
          <w:szCs w:val="24"/>
        </w:rPr>
        <w:t>110</w:t>
      </w:r>
      <w:r w:rsidRPr="004E66EB">
        <w:rPr>
          <w:szCs w:val="24"/>
        </w:rPr>
        <w:t xml:space="preserve"> g wydruk dwustronny kolorowy nadruk, każda kartka składana na 3, treść nadruku zgodna z projektem zaakceptowanym przez Zamawiającego</w:t>
      </w:r>
    </w:p>
    <w:p w:rsidR="007902F7" w:rsidRPr="00B1674E" w:rsidRDefault="007902F7" w:rsidP="00892DA3">
      <w:pPr>
        <w:numPr>
          <w:ilvl w:val="0"/>
          <w:numId w:val="21"/>
        </w:numPr>
        <w:autoSpaceDE w:val="0"/>
        <w:autoSpaceDN w:val="0"/>
        <w:adjustRightInd w:val="0"/>
        <w:jc w:val="both"/>
        <w:rPr>
          <w:rFonts w:eastAsia="Calibri"/>
          <w:szCs w:val="24"/>
          <w:lang w:eastAsia="en-US"/>
        </w:rPr>
      </w:pPr>
      <w:r>
        <w:rPr>
          <w:szCs w:val="24"/>
          <w:u w:val="single"/>
        </w:rPr>
        <w:t xml:space="preserve">wydruk 6 sztuk </w:t>
      </w:r>
      <w:r w:rsidR="00D3217F">
        <w:rPr>
          <w:szCs w:val="24"/>
          <w:u w:val="single"/>
        </w:rPr>
        <w:t>banerów-</w:t>
      </w:r>
      <w:r w:rsidR="00CC1FEF">
        <w:rPr>
          <w:szCs w:val="24"/>
          <w:u w:val="single"/>
        </w:rPr>
        <w:t xml:space="preserve">plakatów </w:t>
      </w:r>
      <w:r>
        <w:rPr>
          <w:szCs w:val="24"/>
          <w:u w:val="single"/>
        </w:rPr>
        <w:t>na mównice</w:t>
      </w:r>
      <w:r w:rsidR="0085120A">
        <w:rPr>
          <w:szCs w:val="24"/>
          <w:u w:val="single"/>
        </w:rPr>
        <w:t xml:space="preserve"> </w:t>
      </w:r>
      <w:r w:rsidR="0085120A" w:rsidRPr="004E66EB">
        <w:rPr>
          <w:szCs w:val="24"/>
        </w:rPr>
        <w:t>–</w:t>
      </w:r>
      <w:r w:rsidR="00CC1FEF">
        <w:rPr>
          <w:rFonts w:eastAsia="Calibri"/>
          <w:szCs w:val="24"/>
        </w:rPr>
        <w:t xml:space="preserve"> </w:t>
      </w:r>
      <w:r w:rsidR="000256B0">
        <w:rPr>
          <w:rFonts w:eastAsia="Calibri"/>
          <w:szCs w:val="24"/>
        </w:rPr>
        <w:t>wymiary dostosowane do wymiarów mównicy</w:t>
      </w:r>
      <w:r w:rsidR="001A2DC9">
        <w:rPr>
          <w:rFonts w:eastAsia="Calibri"/>
          <w:szCs w:val="24"/>
        </w:rPr>
        <w:t xml:space="preserve"> (minimum 116</w:t>
      </w:r>
      <w:r w:rsidR="00FC5051">
        <w:rPr>
          <w:rFonts w:eastAsia="Calibri"/>
          <w:szCs w:val="24"/>
        </w:rPr>
        <w:t>cm</w:t>
      </w:r>
      <w:r w:rsidR="001A2DC9">
        <w:rPr>
          <w:rFonts w:eastAsia="Calibri"/>
          <w:szCs w:val="24"/>
        </w:rPr>
        <w:t xml:space="preserve"> wysoki</w:t>
      </w:r>
      <w:r w:rsidR="000B1660">
        <w:rPr>
          <w:rFonts w:eastAsia="Calibri"/>
          <w:szCs w:val="24"/>
        </w:rPr>
        <w:t xml:space="preserve"> i </w:t>
      </w:r>
      <w:r w:rsidR="001A2DC9">
        <w:rPr>
          <w:rFonts w:eastAsia="Calibri"/>
          <w:szCs w:val="24"/>
        </w:rPr>
        <w:t xml:space="preserve">45 </w:t>
      </w:r>
      <w:r w:rsidR="00FC5051">
        <w:rPr>
          <w:rFonts w:eastAsia="Calibri"/>
          <w:szCs w:val="24"/>
        </w:rPr>
        <w:t xml:space="preserve">cm </w:t>
      </w:r>
      <w:r w:rsidR="001A2DC9">
        <w:rPr>
          <w:rFonts w:eastAsia="Calibri"/>
          <w:szCs w:val="24"/>
        </w:rPr>
        <w:t>szerokości</w:t>
      </w:r>
      <w:r w:rsidR="00A17A29">
        <w:rPr>
          <w:rFonts w:eastAsia="Calibri"/>
          <w:szCs w:val="24"/>
        </w:rPr>
        <w:t>);</w:t>
      </w:r>
      <w:r w:rsidR="00A17A29" w:rsidRPr="007902F7">
        <w:rPr>
          <w:rFonts w:ascii="Arial" w:eastAsia="Calibri" w:hAnsi="Arial" w:cs="Arial"/>
          <w:szCs w:val="24"/>
        </w:rPr>
        <w:t xml:space="preserve"> </w:t>
      </w:r>
      <w:r w:rsidR="00CC1FEF">
        <w:t xml:space="preserve">panel wykonany z PCV </w:t>
      </w:r>
      <w:r w:rsidR="00E7299C">
        <w:br/>
      </w:r>
      <w:r w:rsidR="00CC1FEF">
        <w:t>o gr</w:t>
      </w:r>
      <w:r w:rsidR="00E7299C">
        <w:t xml:space="preserve">ubości </w:t>
      </w:r>
      <w:r w:rsidR="00CC1FEF">
        <w:t xml:space="preserve">1-2 mm oklejony folią </w:t>
      </w:r>
      <w:proofErr w:type="spellStart"/>
      <w:r w:rsidR="00CC1FEF">
        <w:t>monomeryczną</w:t>
      </w:r>
      <w:proofErr w:type="spellEnd"/>
      <w:r w:rsidR="00CC1FEF">
        <w:t>, opcjonalnie może być zabezpieczony laminatem matowym</w:t>
      </w:r>
      <w:r w:rsidR="00CC1FEF">
        <w:rPr>
          <w:rFonts w:eastAsia="Calibri"/>
          <w:szCs w:val="24"/>
        </w:rPr>
        <w:t xml:space="preserve"> </w:t>
      </w:r>
      <w:r w:rsidR="00A17A29">
        <w:rPr>
          <w:rFonts w:eastAsia="Calibri"/>
          <w:szCs w:val="24"/>
        </w:rPr>
        <w:t>m</w:t>
      </w:r>
      <w:r w:rsidRPr="00B1674E">
        <w:rPr>
          <w:rFonts w:eastAsia="Calibri"/>
          <w:szCs w:val="24"/>
        </w:rPr>
        <w:t>etoda nadruku: druk jednostronny</w:t>
      </w:r>
      <w:r w:rsidR="00A17A29">
        <w:rPr>
          <w:rFonts w:eastAsia="Calibri"/>
          <w:szCs w:val="24"/>
        </w:rPr>
        <w:t>;</w:t>
      </w:r>
      <w:r w:rsidRPr="007902F7">
        <w:rPr>
          <w:rFonts w:ascii="Arial" w:eastAsia="Calibri" w:hAnsi="Arial" w:cs="Arial"/>
          <w:szCs w:val="24"/>
        </w:rPr>
        <w:t xml:space="preserve"> </w:t>
      </w:r>
      <w:r w:rsidR="00A17A29">
        <w:rPr>
          <w:rFonts w:eastAsia="Calibri"/>
          <w:szCs w:val="24"/>
        </w:rPr>
        <w:t>z</w:t>
      </w:r>
      <w:r w:rsidRPr="00B1674E">
        <w:rPr>
          <w:rFonts w:eastAsia="Calibri"/>
          <w:szCs w:val="24"/>
        </w:rPr>
        <w:t xml:space="preserve">nakowanie: nadruk </w:t>
      </w:r>
      <w:proofErr w:type="spellStart"/>
      <w:r w:rsidRPr="00B1674E">
        <w:rPr>
          <w:rFonts w:eastAsia="Calibri"/>
          <w:szCs w:val="24"/>
        </w:rPr>
        <w:t>full</w:t>
      </w:r>
      <w:proofErr w:type="spellEnd"/>
      <w:r w:rsidRPr="00B1674E">
        <w:rPr>
          <w:rFonts w:eastAsia="Calibri"/>
          <w:szCs w:val="24"/>
        </w:rPr>
        <w:t xml:space="preserve"> </w:t>
      </w:r>
      <w:proofErr w:type="spellStart"/>
      <w:r w:rsidRPr="00B1674E">
        <w:rPr>
          <w:rFonts w:eastAsia="Calibri"/>
          <w:szCs w:val="24"/>
        </w:rPr>
        <w:t>color</w:t>
      </w:r>
      <w:proofErr w:type="spellEnd"/>
      <w:r>
        <w:rPr>
          <w:rFonts w:eastAsia="Calibri"/>
          <w:szCs w:val="24"/>
        </w:rPr>
        <w:t xml:space="preserve">, </w:t>
      </w:r>
      <w:r w:rsidRPr="004E66EB">
        <w:rPr>
          <w:szCs w:val="24"/>
        </w:rPr>
        <w:t>treść nadruku zgodna z projektem zaakceptowanym przez Zamawiającego;</w:t>
      </w:r>
      <w:r w:rsidR="000822BB">
        <w:rPr>
          <w:szCs w:val="24"/>
        </w:rPr>
        <w:t xml:space="preserve"> </w:t>
      </w:r>
    </w:p>
    <w:p w:rsidR="007902F7" w:rsidRPr="00D21C96" w:rsidRDefault="007902F7" w:rsidP="00892DA3">
      <w:pPr>
        <w:numPr>
          <w:ilvl w:val="0"/>
          <w:numId w:val="21"/>
        </w:numPr>
        <w:autoSpaceDE w:val="0"/>
        <w:autoSpaceDN w:val="0"/>
        <w:adjustRightInd w:val="0"/>
        <w:jc w:val="both"/>
        <w:rPr>
          <w:rFonts w:eastAsia="Calibri"/>
          <w:szCs w:val="24"/>
          <w:lang w:eastAsia="en-US"/>
        </w:rPr>
      </w:pPr>
      <w:r>
        <w:rPr>
          <w:szCs w:val="24"/>
          <w:u w:val="single"/>
        </w:rPr>
        <w:t>wydruk 6 sztuk</w:t>
      </w:r>
      <w:r w:rsidR="00D3217F" w:rsidRPr="00D3217F">
        <w:rPr>
          <w:szCs w:val="24"/>
          <w:u w:val="single"/>
        </w:rPr>
        <w:t xml:space="preserve"> </w:t>
      </w:r>
      <w:r w:rsidR="00D3217F">
        <w:rPr>
          <w:szCs w:val="24"/>
          <w:u w:val="single"/>
        </w:rPr>
        <w:t>banerów-</w:t>
      </w:r>
      <w:r w:rsidR="000B1660">
        <w:rPr>
          <w:szCs w:val="24"/>
          <w:u w:val="single"/>
        </w:rPr>
        <w:t xml:space="preserve">plakatów </w:t>
      </w:r>
      <w:r>
        <w:rPr>
          <w:szCs w:val="24"/>
          <w:u w:val="single"/>
        </w:rPr>
        <w:t>na stoły prezydialne</w:t>
      </w:r>
      <w:r w:rsidR="00742C9A">
        <w:rPr>
          <w:szCs w:val="24"/>
          <w:u w:val="single"/>
        </w:rPr>
        <w:t xml:space="preserve"> </w:t>
      </w:r>
      <w:r w:rsidR="00742C9A" w:rsidRPr="004E66EB">
        <w:rPr>
          <w:szCs w:val="24"/>
        </w:rPr>
        <w:t>–</w:t>
      </w:r>
      <w:r w:rsidR="000B1660">
        <w:rPr>
          <w:rFonts w:eastAsia="Calibri"/>
          <w:szCs w:val="24"/>
        </w:rPr>
        <w:t xml:space="preserve"> </w:t>
      </w:r>
      <w:r w:rsidR="000256B0">
        <w:rPr>
          <w:rFonts w:eastAsia="Calibri"/>
          <w:szCs w:val="24"/>
        </w:rPr>
        <w:t>wymiary dostosowane do wymiarów stołów prezydialnych (</w:t>
      </w:r>
      <w:r w:rsidR="001A2DC9">
        <w:rPr>
          <w:rFonts w:eastAsia="Calibri"/>
          <w:szCs w:val="24"/>
        </w:rPr>
        <w:t xml:space="preserve">jeden stół na sesję plenarną </w:t>
      </w:r>
      <w:r w:rsidR="000256B0">
        <w:rPr>
          <w:rFonts w:eastAsia="Calibri"/>
          <w:szCs w:val="24"/>
        </w:rPr>
        <w:t xml:space="preserve">minimum </w:t>
      </w:r>
      <w:r w:rsidR="001A2DC9">
        <w:rPr>
          <w:rFonts w:eastAsia="Calibri"/>
          <w:szCs w:val="24"/>
        </w:rPr>
        <w:t>420 cm długości i</w:t>
      </w:r>
      <w:r w:rsidR="00C83936">
        <w:rPr>
          <w:rFonts w:eastAsia="Calibri"/>
          <w:szCs w:val="24"/>
        </w:rPr>
        <w:t xml:space="preserve"> </w:t>
      </w:r>
      <w:r w:rsidR="001A2DC9">
        <w:rPr>
          <w:rFonts w:eastAsia="Calibri"/>
          <w:szCs w:val="24"/>
        </w:rPr>
        <w:t>75 cm</w:t>
      </w:r>
      <w:r w:rsidR="00E7299C" w:rsidRPr="00E7299C">
        <w:rPr>
          <w:rFonts w:eastAsia="Calibri"/>
          <w:szCs w:val="24"/>
        </w:rPr>
        <w:t xml:space="preserve"> </w:t>
      </w:r>
      <w:r w:rsidR="00E7299C">
        <w:rPr>
          <w:rFonts w:eastAsia="Calibri"/>
          <w:szCs w:val="24"/>
        </w:rPr>
        <w:t>wysokości</w:t>
      </w:r>
      <w:r w:rsidR="001A2DC9">
        <w:rPr>
          <w:rFonts w:eastAsia="Calibri"/>
          <w:szCs w:val="24"/>
        </w:rPr>
        <w:t xml:space="preserve">, 5 stołów na sesje tematyczne minimum 210 cm długości </w:t>
      </w:r>
      <w:r w:rsidR="00E7299C">
        <w:rPr>
          <w:rFonts w:eastAsia="Calibri"/>
          <w:szCs w:val="24"/>
        </w:rPr>
        <w:br/>
      </w:r>
      <w:r w:rsidR="001A2DC9">
        <w:rPr>
          <w:rFonts w:eastAsia="Calibri"/>
          <w:szCs w:val="24"/>
        </w:rPr>
        <w:t>i 75 cm</w:t>
      </w:r>
      <w:r w:rsidR="00E7299C" w:rsidRPr="00E7299C">
        <w:rPr>
          <w:rFonts w:eastAsia="Calibri"/>
          <w:szCs w:val="24"/>
        </w:rPr>
        <w:t xml:space="preserve"> </w:t>
      </w:r>
      <w:r w:rsidR="00E7299C">
        <w:rPr>
          <w:rFonts w:eastAsia="Calibri"/>
          <w:szCs w:val="24"/>
        </w:rPr>
        <w:t>wysokości</w:t>
      </w:r>
      <w:r w:rsidR="001A2DC9">
        <w:rPr>
          <w:rFonts w:eastAsia="Calibri"/>
          <w:szCs w:val="24"/>
        </w:rPr>
        <w:t>)</w:t>
      </w:r>
      <w:r w:rsidR="00742C9A">
        <w:rPr>
          <w:rFonts w:eastAsia="Calibri"/>
          <w:szCs w:val="24"/>
        </w:rPr>
        <w:t>;</w:t>
      </w:r>
      <w:r w:rsidR="000B1660" w:rsidRPr="000B1660">
        <w:t xml:space="preserve"> </w:t>
      </w:r>
      <w:r w:rsidR="000B1660">
        <w:t xml:space="preserve">panel wykonany z PCV o gr. 1-2 mm oklejony folią </w:t>
      </w:r>
      <w:proofErr w:type="spellStart"/>
      <w:r w:rsidR="000B1660">
        <w:t>monomeryczną</w:t>
      </w:r>
      <w:proofErr w:type="spellEnd"/>
      <w:r w:rsidR="000B1660">
        <w:t>, opcjonalnie może być zabezpieczony laminatem matowym</w:t>
      </w:r>
      <w:r w:rsidR="000B1660">
        <w:rPr>
          <w:rFonts w:eastAsia="Calibri"/>
          <w:szCs w:val="24"/>
        </w:rPr>
        <w:t xml:space="preserve"> m</w:t>
      </w:r>
      <w:r w:rsidR="000B1660" w:rsidRPr="00B1674E">
        <w:rPr>
          <w:rFonts w:eastAsia="Calibri"/>
          <w:szCs w:val="24"/>
        </w:rPr>
        <w:t>etoda nadruku:</w:t>
      </w:r>
      <w:r w:rsidR="000B1660">
        <w:rPr>
          <w:rFonts w:eastAsia="Calibri"/>
          <w:szCs w:val="24"/>
        </w:rPr>
        <w:t xml:space="preserve"> </w:t>
      </w:r>
      <w:r w:rsidR="000256B0" w:rsidRPr="00E75F8B">
        <w:rPr>
          <w:rFonts w:eastAsia="Calibri"/>
          <w:szCs w:val="24"/>
        </w:rPr>
        <w:t>druk jednostronny</w:t>
      </w:r>
      <w:r w:rsidR="00E7299C">
        <w:rPr>
          <w:rFonts w:eastAsia="Calibri"/>
          <w:szCs w:val="24"/>
        </w:rPr>
        <w:t>;</w:t>
      </w:r>
      <w:r w:rsidR="00E7299C" w:rsidRPr="007902F7">
        <w:rPr>
          <w:rFonts w:ascii="Arial" w:eastAsia="Calibri" w:hAnsi="Arial" w:cs="Arial"/>
          <w:szCs w:val="24"/>
        </w:rPr>
        <w:t xml:space="preserve"> </w:t>
      </w:r>
      <w:r w:rsidR="00E7299C">
        <w:rPr>
          <w:rFonts w:eastAsia="Calibri"/>
          <w:szCs w:val="24"/>
        </w:rPr>
        <w:t>z</w:t>
      </w:r>
      <w:r w:rsidR="00E7299C" w:rsidRPr="00E75F8B">
        <w:rPr>
          <w:rFonts w:eastAsia="Calibri"/>
          <w:szCs w:val="24"/>
        </w:rPr>
        <w:t>nakowanie</w:t>
      </w:r>
      <w:r w:rsidR="000256B0" w:rsidRPr="00E75F8B">
        <w:rPr>
          <w:rFonts w:eastAsia="Calibri"/>
          <w:szCs w:val="24"/>
        </w:rPr>
        <w:t xml:space="preserve">: nadruk </w:t>
      </w:r>
      <w:proofErr w:type="spellStart"/>
      <w:r w:rsidR="000256B0" w:rsidRPr="00E75F8B">
        <w:rPr>
          <w:rFonts w:eastAsia="Calibri"/>
          <w:szCs w:val="24"/>
        </w:rPr>
        <w:t>full</w:t>
      </w:r>
      <w:proofErr w:type="spellEnd"/>
      <w:r w:rsidR="000256B0" w:rsidRPr="00E75F8B">
        <w:rPr>
          <w:rFonts w:eastAsia="Calibri"/>
          <w:szCs w:val="24"/>
        </w:rPr>
        <w:t xml:space="preserve"> </w:t>
      </w:r>
      <w:proofErr w:type="spellStart"/>
      <w:r w:rsidR="000256B0" w:rsidRPr="00E75F8B">
        <w:rPr>
          <w:rFonts w:eastAsia="Calibri"/>
          <w:szCs w:val="24"/>
        </w:rPr>
        <w:t>color</w:t>
      </w:r>
      <w:proofErr w:type="spellEnd"/>
      <w:r w:rsidR="000256B0">
        <w:rPr>
          <w:rFonts w:eastAsia="Calibri"/>
          <w:szCs w:val="24"/>
        </w:rPr>
        <w:t xml:space="preserve">, </w:t>
      </w:r>
      <w:r w:rsidR="000256B0" w:rsidRPr="004E66EB">
        <w:rPr>
          <w:szCs w:val="24"/>
        </w:rPr>
        <w:t xml:space="preserve">treść nadruku zgodna </w:t>
      </w:r>
      <w:r w:rsidR="00E7299C">
        <w:rPr>
          <w:szCs w:val="24"/>
        </w:rPr>
        <w:br/>
      </w:r>
      <w:r w:rsidR="000256B0" w:rsidRPr="00D21C96">
        <w:rPr>
          <w:szCs w:val="24"/>
        </w:rPr>
        <w:t>z projektem zaakceptowanym przez Zamawiającego;</w:t>
      </w:r>
    </w:p>
    <w:p w:rsidR="007A63E5" w:rsidRPr="00407638" w:rsidRDefault="00BC7171" w:rsidP="00892DA3">
      <w:pPr>
        <w:numPr>
          <w:ilvl w:val="0"/>
          <w:numId w:val="21"/>
        </w:numPr>
        <w:autoSpaceDE w:val="0"/>
        <w:autoSpaceDN w:val="0"/>
        <w:adjustRightInd w:val="0"/>
        <w:jc w:val="both"/>
        <w:rPr>
          <w:rFonts w:eastAsia="Calibri"/>
          <w:szCs w:val="24"/>
          <w:lang w:eastAsia="en-US"/>
        </w:rPr>
      </w:pPr>
      <w:r w:rsidRPr="0063696F">
        <w:rPr>
          <w:szCs w:val="24"/>
          <w:u w:val="single"/>
        </w:rPr>
        <w:t xml:space="preserve">elektroniczne zaproszenie </w:t>
      </w:r>
      <w:r w:rsidRPr="0063696F">
        <w:rPr>
          <w:szCs w:val="24"/>
        </w:rPr>
        <w:t>–</w:t>
      </w:r>
      <w:r w:rsidR="00742C9A" w:rsidRPr="0085120A">
        <w:rPr>
          <w:szCs w:val="24"/>
        </w:rPr>
        <w:t xml:space="preserve"> </w:t>
      </w:r>
      <w:r w:rsidR="00742C9A">
        <w:rPr>
          <w:rFonts w:eastAsia="Calibri"/>
          <w:bCs/>
          <w:szCs w:val="24"/>
          <w:lang w:eastAsia="en-US"/>
        </w:rPr>
        <w:t>W</w:t>
      </w:r>
      <w:r w:rsidR="007A63E5" w:rsidRPr="00D21C96">
        <w:rPr>
          <w:rFonts w:eastAsia="Calibri"/>
          <w:bCs/>
          <w:szCs w:val="24"/>
          <w:lang w:eastAsia="en-US"/>
        </w:rPr>
        <w:t>ykonawca przygotuje projekty graficzne zaproszenia elektronicznego na konferencję z aktywnym linkiem do oficjalnej strony konferencji oraz do elektronicznej rejestracji uczestnictwa. Zamawiający ma prawo zgłoszenia uwag do projektu graficznego przygotowanego przez Wykonawcę, a</w:t>
      </w:r>
      <w:r w:rsidR="00742C9A">
        <w:rPr>
          <w:rFonts w:eastAsia="Calibri"/>
          <w:bCs/>
          <w:szCs w:val="24"/>
          <w:lang w:eastAsia="en-US"/>
        </w:rPr>
        <w:t> </w:t>
      </w:r>
      <w:r w:rsidR="007A63E5" w:rsidRPr="00D21C96">
        <w:rPr>
          <w:rFonts w:eastAsia="Calibri"/>
          <w:bCs/>
          <w:szCs w:val="24"/>
          <w:lang w:eastAsia="en-US"/>
        </w:rPr>
        <w:t>Wykonawca ma obowiązek uwzględnić zgłoszone uwagi i przedstawić poprawiony projekt. Etap ten będzie powtarzany do czasu ostatecznego zaakceptowania projektu przez Zamawiającego. Na prośbę Zamawiającego Wykonawca ma obowiązek wprowadzić zmiany do już zaakceptowanego projektu graficznego, z zastrzeżeniem, że zmiany te będą odnosić się do treści zaproszenia</w:t>
      </w:r>
      <w:r w:rsidR="00742C9A">
        <w:rPr>
          <w:rFonts w:eastAsia="Calibri"/>
          <w:bCs/>
          <w:szCs w:val="24"/>
          <w:lang w:eastAsia="en-US"/>
        </w:rPr>
        <w:t>;</w:t>
      </w:r>
    </w:p>
    <w:p w:rsidR="00407638" w:rsidRPr="00A15FD1" w:rsidRDefault="00C457AA" w:rsidP="00407638">
      <w:pPr>
        <w:numPr>
          <w:ilvl w:val="0"/>
          <w:numId w:val="21"/>
        </w:numPr>
        <w:autoSpaceDE w:val="0"/>
        <w:autoSpaceDN w:val="0"/>
        <w:adjustRightInd w:val="0"/>
        <w:jc w:val="both"/>
        <w:rPr>
          <w:rFonts w:eastAsia="Calibri"/>
          <w:szCs w:val="24"/>
          <w:lang w:eastAsia="en-US"/>
        </w:rPr>
      </w:pPr>
      <w:r>
        <w:rPr>
          <w:szCs w:val="24"/>
          <w:u w:val="single"/>
        </w:rPr>
        <w:t>ścianka</w:t>
      </w:r>
      <w:r w:rsidRPr="00D21C96">
        <w:rPr>
          <w:szCs w:val="24"/>
          <w:u w:val="single"/>
        </w:rPr>
        <w:t xml:space="preserve"> </w:t>
      </w:r>
      <w:r w:rsidR="00407638" w:rsidRPr="00D21C96">
        <w:rPr>
          <w:szCs w:val="24"/>
          <w:u w:val="single"/>
        </w:rPr>
        <w:t>informacyjna</w:t>
      </w:r>
      <w:r w:rsidR="00742C9A">
        <w:rPr>
          <w:szCs w:val="24"/>
        </w:rPr>
        <w:t xml:space="preserve"> </w:t>
      </w:r>
      <w:r w:rsidR="00407638" w:rsidRPr="00D21C96">
        <w:rPr>
          <w:szCs w:val="24"/>
        </w:rPr>
        <w:t xml:space="preserve">o wymiarach minimum </w:t>
      </w:r>
      <w:r w:rsidR="00407638">
        <w:rPr>
          <w:szCs w:val="24"/>
        </w:rPr>
        <w:t>2,26</w:t>
      </w:r>
      <w:r w:rsidR="00407638" w:rsidRPr="00D21C96">
        <w:rPr>
          <w:szCs w:val="24"/>
        </w:rPr>
        <w:t>x1</w:t>
      </w:r>
      <w:r w:rsidR="00407638">
        <w:rPr>
          <w:szCs w:val="24"/>
        </w:rPr>
        <w:t>,</w:t>
      </w:r>
      <w:r w:rsidR="00407638" w:rsidRPr="00D21C96">
        <w:rPr>
          <w:szCs w:val="24"/>
        </w:rPr>
        <w:t>50</w:t>
      </w:r>
      <w:r w:rsidR="00407638">
        <w:rPr>
          <w:szCs w:val="24"/>
        </w:rPr>
        <w:t>x0,29</w:t>
      </w:r>
      <w:r w:rsidR="00407638" w:rsidRPr="00D21C96">
        <w:rPr>
          <w:szCs w:val="24"/>
        </w:rPr>
        <w:t xml:space="preserve"> m, na której umieszczone będą ważne informacje dotyczące konferencji. </w:t>
      </w:r>
      <w:r w:rsidR="0063696F">
        <w:rPr>
          <w:szCs w:val="24"/>
        </w:rPr>
        <w:t>Ścianka</w:t>
      </w:r>
      <w:r w:rsidR="0063696F" w:rsidRPr="00D21C96">
        <w:rPr>
          <w:szCs w:val="24"/>
        </w:rPr>
        <w:t xml:space="preserve"> </w:t>
      </w:r>
      <w:r w:rsidR="00407638" w:rsidRPr="00D21C96">
        <w:rPr>
          <w:szCs w:val="24"/>
        </w:rPr>
        <w:t xml:space="preserve">będzie podzielona w pionie na 3 tematy: </w:t>
      </w:r>
      <w:r w:rsidR="00482888">
        <w:rPr>
          <w:szCs w:val="24"/>
        </w:rPr>
        <w:t xml:space="preserve">np. </w:t>
      </w:r>
      <w:r w:rsidR="00407638" w:rsidRPr="00D21C96">
        <w:rPr>
          <w:szCs w:val="24"/>
        </w:rPr>
        <w:t>centralne informacje, plan pięter oraz skrócony program.</w:t>
      </w:r>
      <w:r w:rsidR="00407638">
        <w:rPr>
          <w:szCs w:val="24"/>
        </w:rPr>
        <w:t xml:space="preserve"> </w:t>
      </w:r>
      <w:r w:rsidR="00407638" w:rsidRPr="00407638">
        <w:rPr>
          <w:b/>
          <w:bCs/>
          <w:color w:val="26292B"/>
          <w:szCs w:val="24"/>
        </w:rPr>
        <w:t>Szczegóły:</w:t>
      </w:r>
      <w:r w:rsidR="00407638" w:rsidRPr="00407638">
        <w:rPr>
          <w:color w:val="26292B"/>
          <w:szCs w:val="24"/>
        </w:rPr>
        <w:t xml:space="preserve"> </w:t>
      </w:r>
      <w:r w:rsidR="00742C9A">
        <w:rPr>
          <w:color w:val="26292B"/>
          <w:szCs w:val="24"/>
        </w:rPr>
        <w:t>n</w:t>
      </w:r>
      <w:r w:rsidR="00407638" w:rsidRPr="00407638">
        <w:rPr>
          <w:color w:val="26292B"/>
          <w:szCs w:val="24"/>
        </w:rPr>
        <w:t xml:space="preserve">apinana ścianka pod tkaninę, z możliwością składania jej wraz z materiałem; </w:t>
      </w:r>
      <w:r w:rsidR="00742C9A">
        <w:rPr>
          <w:color w:val="26292B"/>
          <w:szCs w:val="24"/>
        </w:rPr>
        <w:t>g</w:t>
      </w:r>
      <w:r w:rsidR="00407638" w:rsidRPr="00407638">
        <w:rPr>
          <w:color w:val="26292B"/>
          <w:szCs w:val="24"/>
        </w:rPr>
        <w:t xml:space="preserve">rafika mocowana do stelaża za pomocą rzepów; aluminiowa, poddana anodowaniu konstrukcja; </w:t>
      </w:r>
      <w:r w:rsidR="00B8273C">
        <w:rPr>
          <w:color w:val="26292B"/>
          <w:szCs w:val="24"/>
        </w:rPr>
        <w:t>p</w:t>
      </w:r>
      <w:r w:rsidR="00B8273C" w:rsidRPr="00407638">
        <w:rPr>
          <w:color w:val="26292B"/>
          <w:szCs w:val="24"/>
        </w:rPr>
        <w:t>osiada</w:t>
      </w:r>
      <w:r w:rsidR="00742C9A">
        <w:rPr>
          <w:color w:val="26292B"/>
          <w:szCs w:val="24"/>
        </w:rPr>
        <w:t>jąca</w:t>
      </w:r>
      <w:r w:rsidR="00B8273C" w:rsidRPr="00407638">
        <w:rPr>
          <w:color w:val="26292B"/>
          <w:szCs w:val="24"/>
        </w:rPr>
        <w:t xml:space="preserve"> </w:t>
      </w:r>
      <w:r w:rsidR="00407638" w:rsidRPr="00407638">
        <w:rPr>
          <w:color w:val="26292B"/>
          <w:szCs w:val="24"/>
        </w:rPr>
        <w:t>materiałową torbę transportową</w:t>
      </w:r>
      <w:r w:rsidR="00B8273C">
        <w:rPr>
          <w:color w:val="26292B"/>
          <w:szCs w:val="24"/>
        </w:rPr>
        <w:t>;</w:t>
      </w:r>
      <w:r w:rsidR="00B8273C" w:rsidRPr="00407638">
        <w:rPr>
          <w:b/>
          <w:bCs/>
          <w:color w:val="26292B"/>
          <w:szCs w:val="24"/>
        </w:rPr>
        <w:t xml:space="preserve"> </w:t>
      </w:r>
      <w:r w:rsidR="00B8273C">
        <w:rPr>
          <w:b/>
          <w:bCs/>
          <w:color w:val="26292B"/>
          <w:szCs w:val="24"/>
        </w:rPr>
        <w:t>w</w:t>
      </w:r>
      <w:r w:rsidR="00B8273C" w:rsidRPr="00407638">
        <w:rPr>
          <w:b/>
          <w:bCs/>
          <w:color w:val="26292B"/>
          <w:szCs w:val="24"/>
        </w:rPr>
        <w:t xml:space="preserve">idoczny </w:t>
      </w:r>
      <w:r w:rsidR="00407638" w:rsidRPr="00407638">
        <w:rPr>
          <w:b/>
          <w:bCs/>
          <w:color w:val="26292B"/>
          <w:szCs w:val="24"/>
        </w:rPr>
        <w:t>obszar grafiki w mm (około):</w:t>
      </w:r>
      <w:r w:rsidR="00407638" w:rsidRPr="00407638">
        <w:rPr>
          <w:color w:val="26292B"/>
          <w:szCs w:val="24"/>
        </w:rPr>
        <w:t xml:space="preserve"> </w:t>
      </w:r>
      <w:r w:rsidR="00407638" w:rsidRPr="005544F3">
        <w:rPr>
          <w:szCs w:val="24"/>
        </w:rPr>
        <w:t>2262 (wys.) x 2222 (szer</w:t>
      </w:r>
      <w:r w:rsidR="00B8273C" w:rsidRPr="005544F3">
        <w:rPr>
          <w:szCs w:val="24"/>
        </w:rPr>
        <w:t>.);</w:t>
      </w:r>
      <w:r w:rsidR="00B8273C" w:rsidRPr="005544F3">
        <w:rPr>
          <w:b/>
          <w:bCs/>
          <w:szCs w:val="24"/>
        </w:rPr>
        <w:t xml:space="preserve"> </w:t>
      </w:r>
      <w:r w:rsidR="00B8273C">
        <w:rPr>
          <w:b/>
          <w:bCs/>
          <w:color w:val="26292B"/>
          <w:szCs w:val="24"/>
        </w:rPr>
        <w:t>c</w:t>
      </w:r>
      <w:r w:rsidR="00B8273C" w:rsidRPr="00407638">
        <w:rPr>
          <w:b/>
          <w:bCs/>
          <w:color w:val="26292B"/>
          <w:szCs w:val="24"/>
        </w:rPr>
        <w:t xml:space="preserve">ałkowite </w:t>
      </w:r>
      <w:r w:rsidR="00407638" w:rsidRPr="00407638">
        <w:rPr>
          <w:b/>
          <w:bCs/>
          <w:color w:val="26292B"/>
          <w:szCs w:val="24"/>
        </w:rPr>
        <w:t>wymiary systemu w mm (około):</w:t>
      </w:r>
      <w:r w:rsidR="00407638" w:rsidRPr="00407638">
        <w:rPr>
          <w:color w:val="26292B"/>
          <w:szCs w:val="24"/>
        </w:rPr>
        <w:t xml:space="preserve"> </w:t>
      </w:r>
      <w:r w:rsidR="00407638" w:rsidRPr="005544F3">
        <w:rPr>
          <w:szCs w:val="24"/>
        </w:rPr>
        <w:lastRenderedPageBreak/>
        <w:t>2260 (wys.) x 1525 (szer.) x 295 (gł</w:t>
      </w:r>
      <w:r w:rsidR="00B8273C" w:rsidRPr="005544F3">
        <w:rPr>
          <w:szCs w:val="24"/>
        </w:rPr>
        <w:t>.)</w:t>
      </w:r>
      <w:r w:rsidR="00B8273C">
        <w:rPr>
          <w:color w:val="26292B"/>
          <w:szCs w:val="24"/>
        </w:rPr>
        <w:t xml:space="preserve">; </w:t>
      </w:r>
      <w:r w:rsidR="00B8273C">
        <w:rPr>
          <w:b/>
          <w:bCs/>
          <w:color w:val="26292B"/>
          <w:szCs w:val="24"/>
        </w:rPr>
        <w:t>w</w:t>
      </w:r>
      <w:r w:rsidR="00B8273C" w:rsidRPr="00407638">
        <w:rPr>
          <w:b/>
          <w:bCs/>
          <w:color w:val="26292B"/>
          <w:szCs w:val="24"/>
        </w:rPr>
        <w:t>aga</w:t>
      </w:r>
      <w:r w:rsidR="00407638" w:rsidRPr="00407638">
        <w:rPr>
          <w:b/>
          <w:bCs/>
          <w:color w:val="26292B"/>
          <w:szCs w:val="24"/>
        </w:rPr>
        <w:t>:</w:t>
      </w:r>
      <w:r w:rsidR="00407638" w:rsidRPr="00407638">
        <w:rPr>
          <w:color w:val="26292B"/>
          <w:szCs w:val="24"/>
        </w:rPr>
        <w:t xml:space="preserve"> </w:t>
      </w:r>
      <w:r w:rsidR="00407638" w:rsidRPr="005544F3">
        <w:rPr>
          <w:szCs w:val="24"/>
        </w:rPr>
        <w:t xml:space="preserve">5.75 </w:t>
      </w:r>
      <w:r w:rsidR="00407638" w:rsidRPr="00407638">
        <w:rPr>
          <w:color w:val="26292B"/>
          <w:szCs w:val="24"/>
        </w:rPr>
        <w:t>kg</w:t>
      </w:r>
      <w:r w:rsidR="00B8273C">
        <w:rPr>
          <w:color w:val="26292B"/>
          <w:szCs w:val="24"/>
        </w:rPr>
        <w:t>;</w:t>
      </w:r>
      <w:r w:rsidR="00B8273C" w:rsidRPr="00407638">
        <w:rPr>
          <w:szCs w:val="24"/>
        </w:rPr>
        <w:t xml:space="preserve"> </w:t>
      </w:r>
      <w:r w:rsidR="00B8273C">
        <w:rPr>
          <w:szCs w:val="24"/>
        </w:rPr>
        <w:t>t</w:t>
      </w:r>
      <w:r w:rsidR="00B8273C" w:rsidRPr="00D21C96">
        <w:rPr>
          <w:szCs w:val="24"/>
        </w:rPr>
        <w:t>reść</w:t>
      </w:r>
      <w:r w:rsidR="00B8273C" w:rsidRPr="004E66EB">
        <w:rPr>
          <w:szCs w:val="24"/>
        </w:rPr>
        <w:t xml:space="preserve"> </w:t>
      </w:r>
      <w:r w:rsidR="00407638" w:rsidRPr="004E66EB">
        <w:rPr>
          <w:szCs w:val="24"/>
        </w:rPr>
        <w:t>nadruku zgodna z projektem zaakceptowanym przez Zamawiającego</w:t>
      </w:r>
      <w:r w:rsidR="00CF31FB">
        <w:rPr>
          <w:szCs w:val="24"/>
        </w:rPr>
        <w:t>;</w:t>
      </w:r>
    </w:p>
    <w:p w:rsidR="00A15FD1" w:rsidRPr="00A15FD1" w:rsidRDefault="00A15FD1" w:rsidP="00407638">
      <w:pPr>
        <w:numPr>
          <w:ilvl w:val="0"/>
          <w:numId w:val="21"/>
        </w:numPr>
        <w:autoSpaceDE w:val="0"/>
        <w:autoSpaceDN w:val="0"/>
        <w:adjustRightInd w:val="0"/>
        <w:jc w:val="both"/>
        <w:rPr>
          <w:rFonts w:eastAsia="Calibri"/>
          <w:szCs w:val="24"/>
          <w:lang w:eastAsia="en-US"/>
        </w:rPr>
      </w:pPr>
      <w:r>
        <w:rPr>
          <w:szCs w:val="24"/>
          <w:u w:val="single"/>
        </w:rPr>
        <w:t xml:space="preserve">Baner-flaga o maksymalnej wysokości 14 metrów i szerokości 1,2 metra </w:t>
      </w:r>
      <w:r w:rsidRPr="00A15FD1">
        <w:rPr>
          <w:szCs w:val="24"/>
        </w:rPr>
        <w:t>– sztuk 2 baner musi być wykonany z materiału flagowego i nie może przekraczać wagi 3 kilogramów.</w:t>
      </w:r>
      <w:r>
        <w:rPr>
          <w:szCs w:val="24"/>
          <w:u w:val="single"/>
        </w:rPr>
        <w:t xml:space="preserve"> </w:t>
      </w:r>
      <w:r w:rsidRPr="00A15FD1">
        <w:rPr>
          <w:szCs w:val="24"/>
        </w:rPr>
        <w:t xml:space="preserve">Konfekcja banera z metalowymi prętami (w górnej i dolnej części banera wszyty wewnątrz metalowy pręt) i dwiema metalowymi żabkami, żyłka do zawieszenia banera, pozostałe boki cięte na ostro; </w:t>
      </w:r>
      <w:r>
        <w:rPr>
          <w:szCs w:val="24"/>
        </w:rPr>
        <w:t>t</w:t>
      </w:r>
      <w:r w:rsidRPr="00D21C96">
        <w:rPr>
          <w:szCs w:val="24"/>
        </w:rPr>
        <w:t>reść</w:t>
      </w:r>
      <w:r w:rsidRPr="004E66EB">
        <w:rPr>
          <w:szCs w:val="24"/>
        </w:rPr>
        <w:t xml:space="preserve"> nadruku zgodna z projektem zaakceptowanym przez Zamawiającego</w:t>
      </w:r>
      <w:r>
        <w:rPr>
          <w:szCs w:val="24"/>
        </w:rPr>
        <w:t>.</w:t>
      </w:r>
    </w:p>
    <w:p w:rsidR="00A15FD1" w:rsidRPr="00A15FD1" w:rsidRDefault="00A15FD1" w:rsidP="00407638">
      <w:pPr>
        <w:numPr>
          <w:ilvl w:val="0"/>
          <w:numId w:val="21"/>
        </w:numPr>
        <w:autoSpaceDE w:val="0"/>
        <w:autoSpaceDN w:val="0"/>
        <w:adjustRightInd w:val="0"/>
        <w:jc w:val="both"/>
        <w:rPr>
          <w:rFonts w:eastAsia="Calibri"/>
          <w:szCs w:val="24"/>
          <w:lang w:eastAsia="en-US"/>
        </w:rPr>
      </w:pPr>
      <w:r>
        <w:rPr>
          <w:szCs w:val="24"/>
          <w:u w:val="single"/>
        </w:rPr>
        <w:t xml:space="preserve">Baner-flaga o maksymalnej wysokości 14 metrów i szerokości 1,8 metra </w:t>
      </w:r>
      <w:r w:rsidRPr="00A15FD1">
        <w:rPr>
          <w:szCs w:val="24"/>
        </w:rPr>
        <w:t>– sztuk 2 baner musi być wykonany z materiału flagowego i nie może przekraczać wagi 3 kilogramów.</w:t>
      </w:r>
      <w:r>
        <w:rPr>
          <w:szCs w:val="24"/>
          <w:u w:val="single"/>
        </w:rPr>
        <w:t xml:space="preserve"> </w:t>
      </w:r>
      <w:r w:rsidRPr="00A15FD1">
        <w:rPr>
          <w:szCs w:val="24"/>
        </w:rPr>
        <w:t xml:space="preserve">Konfekcja banera z metalowymi prętami (w górnej i dolnej części banera wszyty wewnątrz metalowy pręt) i dwiema metalowymi żabkami, żyłka do zawieszenia banera, pozostałe boki cięte na ostro; </w:t>
      </w:r>
      <w:r>
        <w:rPr>
          <w:szCs w:val="24"/>
        </w:rPr>
        <w:t>t</w:t>
      </w:r>
      <w:r w:rsidRPr="00D21C96">
        <w:rPr>
          <w:szCs w:val="24"/>
        </w:rPr>
        <w:t>reść</w:t>
      </w:r>
      <w:r w:rsidRPr="004E66EB">
        <w:rPr>
          <w:szCs w:val="24"/>
        </w:rPr>
        <w:t xml:space="preserve"> nadruku zgodna z projektem zaakceptowanym przez Zamawiającego</w:t>
      </w:r>
      <w:r>
        <w:rPr>
          <w:szCs w:val="24"/>
        </w:rPr>
        <w:t>.</w:t>
      </w:r>
    </w:p>
    <w:p w:rsidR="00A15FD1" w:rsidRPr="00E33DA0" w:rsidRDefault="004C1C6C" w:rsidP="00B11609">
      <w:pPr>
        <w:numPr>
          <w:ilvl w:val="0"/>
          <w:numId w:val="21"/>
        </w:numPr>
        <w:autoSpaceDE w:val="0"/>
        <w:autoSpaceDN w:val="0"/>
        <w:adjustRightInd w:val="0"/>
        <w:jc w:val="both"/>
        <w:rPr>
          <w:rFonts w:eastAsia="Calibri"/>
          <w:szCs w:val="24"/>
          <w:lang w:eastAsia="en-US"/>
        </w:rPr>
      </w:pPr>
      <w:r w:rsidRPr="00E33DA0">
        <w:rPr>
          <w:szCs w:val="24"/>
          <w:u w:val="single"/>
        </w:rPr>
        <w:t xml:space="preserve">Wyklejanie podstopni </w:t>
      </w:r>
      <w:r w:rsidRPr="00E33DA0">
        <w:rPr>
          <w:rFonts w:eastAsia="Calibri"/>
          <w:szCs w:val="24"/>
          <w:lang w:eastAsia="en-US"/>
        </w:rPr>
        <w:t xml:space="preserve">– </w:t>
      </w:r>
      <w:r w:rsidR="0063696F">
        <w:rPr>
          <w:rFonts w:eastAsia="Calibri"/>
          <w:szCs w:val="24"/>
          <w:lang w:eastAsia="en-US"/>
        </w:rPr>
        <w:t xml:space="preserve">wyklejenie </w:t>
      </w:r>
      <w:r w:rsidRPr="00E33DA0">
        <w:rPr>
          <w:rFonts w:eastAsia="Calibri"/>
          <w:szCs w:val="24"/>
          <w:lang w:eastAsia="en-US"/>
        </w:rPr>
        <w:t>ciąg</w:t>
      </w:r>
      <w:r w:rsidR="00C85AE3">
        <w:rPr>
          <w:rFonts w:eastAsia="Calibri"/>
          <w:szCs w:val="24"/>
          <w:lang w:eastAsia="en-US"/>
        </w:rPr>
        <w:t>u</w:t>
      </w:r>
      <w:r w:rsidRPr="00E33DA0">
        <w:rPr>
          <w:rFonts w:eastAsia="Calibri"/>
          <w:szCs w:val="24"/>
          <w:lang w:eastAsia="en-US"/>
        </w:rPr>
        <w:t xml:space="preserve"> schodów </w:t>
      </w:r>
      <w:r w:rsidR="0063696F">
        <w:rPr>
          <w:rFonts w:eastAsia="Calibri"/>
          <w:szCs w:val="24"/>
          <w:lang w:eastAsia="en-US"/>
        </w:rPr>
        <w:t>w obiekcie</w:t>
      </w:r>
      <w:r w:rsidR="00C85AE3">
        <w:rPr>
          <w:rFonts w:eastAsia="Calibri"/>
          <w:szCs w:val="24"/>
          <w:lang w:eastAsia="en-US"/>
        </w:rPr>
        <w:t>,</w:t>
      </w:r>
      <w:r w:rsidR="0063696F">
        <w:rPr>
          <w:rFonts w:eastAsia="Calibri"/>
          <w:szCs w:val="24"/>
          <w:lang w:eastAsia="en-US"/>
        </w:rPr>
        <w:t xml:space="preserve"> w którym odbywać się będzie konferencja (o ile w obiekcie występować będą schody)</w:t>
      </w:r>
      <w:r w:rsidR="00A25996">
        <w:rPr>
          <w:rFonts w:eastAsia="Calibri"/>
          <w:szCs w:val="24"/>
          <w:lang w:eastAsia="en-US"/>
        </w:rPr>
        <w:t>;</w:t>
      </w:r>
      <w:r w:rsidR="0063696F">
        <w:rPr>
          <w:rFonts w:eastAsia="Calibri"/>
          <w:szCs w:val="24"/>
          <w:lang w:eastAsia="en-US"/>
        </w:rPr>
        <w:t xml:space="preserve"> wyklejony będzie </w:t>
      </w:r>
      <w:r w:rsidRPr="00E33DA0">
        <w:rPr>
          <w:rFonts w:eastAsia="Calibri"/>
          <w:szCs w:val="24"/>
          <w:lang w:eastAsia="en-US"/>
        </w:rPr>
        <w:t>co drugi stopień</w:t>
      </w:r>
      <w:r w:rsidR="0063696F">
        <w:rPr>
          <w:rFonts w:eastAsia="Calibri"/>
          <w:szCs w:val="24"/>
          <w:lang w:eastAsia="en-US"/>
        </w:rPr>
        <w:t xml:space="preserve">; </w:t>
      </w:r>
      <w:r w:rsidR="00BC7171">
        <w:rPr>
          <w:szCs w:val="24"/>
        </w:rPr>
        <w:t>treść nadruku zgodna z projektem zaakceptowanym przez Zamawiającego.</w:t>
      </w:r>
      <w:r w:rsidR="00BC7171">
        <w:rPr>
          <w:rFonts w:eastAsia="Calibri"/>
          <w:szCs w:val="24"/>
          <w:lang w:eastAsia="en-US"/>
        </w:rPr>
        <w:t xml:space="preserve"> </w:t>
      </w:r>
    </w:p>
    <w:p w:rsidR="004E66EB" w:rsidRDefault="004E66EB" w:rsidP="00B11609">
      <w:pPr>
        <w:spacing w:line="270" w:lineRule="atLeast"/>
        <w:jc w:val="both"/>
        <w:rPr>
          <w:rFonts w:eastAsia="Calibri"/>
          <w:szCs w:val="24"/>
          <w:lang w:eastAsia="en-US"/>
        </w:rPr>
      </w:pPr>
      <w:r w:rsidRPr="004E66EB">
        <w:rPr>
          <w:rFonts w:eastAsia="Calibri"/>
          <w:szCs w:val="24"/>
          <w:lang w:eastAsia="en-US"/>
        </w:rPr>
        <w:t xml:space="preserve">Wykonane materiały promocyjne zostaną dostarczone przez </w:t>
      </w:r>
      <w:r w:rsidR="0009602C">
        <w:rPr>
          <w:rFonts w:eastAsia="Calibri"/>
          <w:szCs w:val="24"/>
          <w:lang w:eastAsia="en-US"/>
        </w:rPr>
        <w:t>W</w:t>
      </w:r>
      <w:r w:rsidR="0009602C" w:rsidRPr="004E66EB">
        <w:rPr>
          <w:rFonts w:eastAsia="Calibri"/>
          <w:szCs w:val="24"/>
          <w:lang w:eastAsia="en-US"/>
        </w:rPr>
        <w:t xml:space="preserve">ykonawcę </w:t>
      </w:r>
      <w:r w:rsidRPr="004E66EB">
        <w:rPr>
          <w:rFonts w:eastAsia="Calibri"/>
          <w:szCs w:val="24"/>
          <w:lang w:eastAsia="en-US"/>
        </w:rPr>
        <w:t xml:space="preserve">na jego koszt </w:t>
      </w:r>
      <w:r w:rsidRPr="004E66EB">
        <w:rPr>
          <w:rFonts w:eastAsia="Calibri"/>
          <w:szCs w:val="24"/>
          <w:lang w:eastAsia="en-US"/>
        </w:rPr>
        <w:br/>
      </w:r>
      <w:r w:rsidR="00B8273C">
        <w:rPr>
          <w:rFonts w:eastAsia="Calibri"/>
          <w:szCs w:val="24"/>
          <w:lang w:eastAsia="en-US"/>
        </w:rPr>
        <w:t>do miejsca</w:t>
      </w:r>
      <w:r w:rsidRPr="004E66EB">
        <w:rPr>
          <w:rFonts w:eastAsia="Calibri"/>
          <w:szCs w:val="24"/>
          <w:lang w:eastAsia="en-US"/>
        </w:rPr>
        <w:t xml:space="preserve"> </w:t>
      </w:r>
      <w:r w:rsidR="005A47C3">
        <w:rPr>
          <w:rFonts w:eastAsia="Calibri"/>
          <w:szCs w:val="24"/>
          <w:lang w:eastAsia="en-US"/>
        </w:rPr>
        <w:t>odbywania się konferencji</w:t>
      </w:r>
      <w:r w:rsidRPr="004E66EB">
        <w:rPr>
          <w:rFonts w:eastAsia="Calibri"/>
          <w:szCs w:val="24"/>
          <w:lang w:eastAsia="en-US"/>
        </w:rPr>
        <w:t xml:space="preserve">, po uprzednim ustaleniu terminu ich dostawy </w:t>
      </w:r>
      <w:r w:rsidRPr="004E66EB">
        <w:rPr>
          <w:rFonts w:eastAsia="Calibri"/>
          <w:szCs w:val="24"/>
          <w:lang w:eastAsia="en-US"/>
        </w:rPr>
        <w:br/>
        <w:t xml:space="preserve">z pracownikiem odpowiedzialnym za realizację </w:t>
      </w:r>
      <w:r w:rsidR="00B8273C">
        <w:rPr>
          <w:rFonts w:eastAsia="Calibri"/>
          <w:szCs w:val="24"/>
          <w:lang w:eastAsia="en-US"/>
        </w:rPr>
        <w:t>u</w:t>
      </w:r>
      <w:r w:rsidRPr="004E66EB">
        <w:rPr>
          <w:rFonts w:eastAsia="Calibri"/>
          <w:szCs w:val="24"/>
          <w:lang w:eastAsia="en-US"/>
        </w:rPr>
        <w:t xml:space="preserve">mowy ze strony Zamawiającego. Wykonawca zapewni personel do wniesienia </w:t>
      </w:r>
      <w:r w:rsidR="005A47C3">
        <w:rPr>
          <w:rFonts w:eastAsia="Calibri"/>
          <w:szCs w:val="24"/>
          <w:lang w:eastAsia="en-US"/>
        </w:rPr>
        <w:t>i rozmieszczenia</w:t>
      </w:r>
      <w:r w:rsidR="0009602C">
        <w:rPr>
          <w:rFonts w:eastAsia="Calibri"/>
          <w:szCs w:val="24"/>
          <w:lang w:eastAsia="en-US"/>
        </w:rPr>
        <w:t xml:space="preserve"> materiałów promocyjnych </w:t>
      </w:r>
      <w:r w:rsidR="005A47C3">
        <w:rPr>
          <w:rFonts w:eastAsia="Calibri"/>
          <w:szCs w:val="24"/>
          <w:lang w:eastAsia="en-US"/>
        </w:rPr>
        <w:t>w miejscu odbywania się konferencji</w:t>
      </w:r>
      <w:r w:rsidRPr="004E66EB">
        <w:rPr>
          <w:rFonts w:eastAsia="Calibri"/>
          <w:szCs w:val="24"/>
          <w:lang w:eastAsia="en-US"/>
        </w:rPr>
        <w:t>.</w:t>
      </w:r>
    </w:p>
    <w:p w:rsidR="0009602C" w:rsidRPr="004E66EB" w:rsidRDefault="0009602C" w:rsidP="00407638">
      <w:pPr>
        <w:jc w:val="both"/>
        <w:rPr>
          <w:rFonts w:eastAsia="Calibri"/>
          <w:szCs w:val="24"/>
          <w:lang w:eastAsia="en-US"/>
        </w:rPr>
      </w:pPr>
      <w:r>
        <w:rPr>
          <w:rFonts w:eastAsia="Calibri"/>
          <w:szCs w:val="24"/>
          <w:lang w:eastAsia="en-US"/>
        </w:rPr>
        <w:t>Koszty ewentualnego magazynowania materiałów promocyjnych ponosi Wykonawca.</w:t>
      </w:r>
    </w:p>
    <w:p w:rsidR="004E66EB" w:rsidRPr="004E66EB" w:rsidRDefault="004E66EB" w:rsidP="00586677">
      <w:pPr>
        <w:jc w:val="both"/>
        <w:rPr>
          <w:rFonts w:eastAsia="Calibri"/>
          <w:szCs w:val="24"/>
          <w:lang w:eastAsia="en-US"/>
        </w:rPr>
      </w:pPr>
      <w:r w:rsidRPr="004E66EB">
        <w:rPr>
          <w:rFonts w:eastAsia="Calibri"/>
          <w:szCs w:val="24"/>
          <w:lang w:eastAsia="en-US"/>
        </w:rPr>
        <w:t xml:space="preserve">Materiały promocyjne będą fabrycznie nowe, wolne od wad fizycznych, wykonane zgodnie </w:t>
      </w:r>
      <w:r w:rsidR="00FC5051">
        <w:rPr>
          <w:rFonts w:eastAsia="Calibri"/>
          <w:szCs w:val="24"/>
          <w:lang w:eastAsia="en-US"/>
        </w:rPr>
        <w:br/>
      </w:r>
      <w:r w:rsidRPr="004E66EB">
        <w:rPr>
          <w:rFonts w:eastAsia="Calibri"/>
          <w:szCs w:val="24"/>
          <w:lang w:eastAsia="en-US"/>
        </w:rPr>
        <w:t xml:space="preserve">z wymaganiami określonymi w niniejszym dokumencie. </w:t>
      </w:r>
    </w:p>
    <w:p w:rsidR="004E66EB" w:rsidRPr="004E66EB" w:rsidRDefault="004E66EB" w:rsidP="00586677">
      <w:pPr>
        <w:jc w:val="both"/>
        <w:rPr>
          <w:rFonts w:eastAsia="Calibri"/>
          <w:szCs w:val="24"/>
          <w:lang w:eastAsia="en-US"/>
        </w:rPr>
      </w:pPr>
      <w:r w:rsidRPr="004E66EB">
        <w:rPr>
          <w:rFonts w:eastAsia="Calibri"/>
          <w:szCs w:val="24"/>
          <w:lang w:eastAsia="en-US"/>
        </w:rPr>
        <w:t xml:space="preserve">Zamawiający przekaże </w:t>
      </w:r>
      <w:r w:rsidR="0009602C">
        <w:rPr>
          <w:rFonts w:eastAsia="Calibri"/>
          <w:szCs w:val="24"/>
          <w:lang w:eastAsia="en-US"/>
        </w:rPr>
        <w:t>W</w:t>
      </w:r>
      <w:r w:rsidR="0009602C" w:rsidRPr="004E66EB">
        <w:rPr>
          <w:rFonts w:eastAsia="Calibri"/>
          <w:szCs w:val="24"/>
          <w:lang w:eastAsia="en-US"/>
        </w:rPr>
        <w:t xml:space="preserve">ykonawcy </w:t>
      </w:r>
      <w:r w:rsidRPr="004E66EB">
        <w:rPr>
          <w:rFonts w:eastAsia="Calibri"/>
          <w:szCs w:val="24"/>
          <w:lang w:eastAsia="en-US"/>
        </w:rPr>
        <w:t>logotypy, elementy graficzne i tekstowe, niezbędne do wykonania materiałów promocyjnych</w:t>
      </w:r>
      <w:r w:rsidR="00A25996">
        <w:rPr>
          <w:rFonts w:eastAsia="Calibri"/>
          <w:szCs w:val="24"/>
          <w:lang w:eastAsia="en-US"/>
        </w:rPr>
        <w:t>,</w:t>
      </w:r>
      <w:r w:rsidR="00A25996" w:rsidRPr="004E66EB">
        <w:rPr>
          <w:rFonts w:eastAsia="Calibri"/>
          <w:szCs w:val="24"/>
          <w:lang w:eastAsia="en-US"/>
        </w:rPr>
        <w:t xml:space="preserve"> </w:t>
      </w:r>
      <w:r w:rsidR="00A25996">
        <w:rPr>
          <w:rFonts w:eastAsia="Calibri"/>
          <w:szCs w:val="24"/>
          <w:lang w:eastAsia="en-US"/>
        </w:rPr>
        <w:t>w dniu zlecenia realizacji zadania</w:t>
      </w:r>
      <w:r w:rsidR="00EE69DD">
        <w:rPr>
          <w:rFonts w:eastAsia="Calibri"/>
          <w:szCs w:val="24"/>
          <w:lang w:eastAsia="en-US"/>
        </w:rPr>
        <w:t>.</w:t>
      </w:r>
    </w:p>
    <w:p w:rsidR="004E66EB" w:rsidRPr="004E66EB" w:rsidRDefault="00BC7171" w:rsidP="00586677">
      <w:pPr>
        <w:autoSpaceDE w:val="0"/>
        <w:autoSpaceDN w:val="0"/>
        <w:adjustRightInd w:val="0"/>
        <w:contextualSpacing/>
        <w:jc w:val="both"/>
        <w:rPr>
          <w:rFonts w:eastAsia="Calibri"/>
          <w:szCs w:val="24"/>
          <w:lang w:eastAsia="en-US"/>
        </w:rPr>
      </w:pPr>
      <w:r w:rsidRPr="00A25996">
        <w:rPr>
          <w:rFonts w:eastAsia="Calibri"/>
          <w:szCs w:val="24"/>
          <w:lang w:eastAsia="en-US"/>
        </w:rPr>
        <w:t xml:space="preserve">Wykonawca zobowiązany jest do zamieszczenia na materiałach promocyjnych </w:t>
      </w:r>
      <w:r w:rsidRPr="00A25996">
        <w:rPr>
          <w:szCs w:val="24"/>
          <w:lang w:eastAsia="en-US"/>
        </w:rPr>
        <w:t xml:space="preserve">obowiązujących logotypów, a także </w:t>
      </w:r>
      <w:r w:rsidR="00A25996">
        <w:rPr>
          <w:szCs w:val="24"/>
          <w:lang w:eastAsia="en-US"/>
        </w:rPr>
        <w:t xml:space="preserve">zastosowania kolorystyki, zgodnie z księgą znaków, która </w:t>
      </w:r>
      <w:r w:rsidR="004E66EB" w:rsidRPr="004E66EB">
        <w:rPr>
          <w:szCs w:val="24"/>
          <w:lang w:eastAsia="en-US"/>
        </w:rPr>
        <w:t xml:space="preserve"> </w:t>
      </w:r>
      <w:r w:rsidR="00A25996">
        <w:rPr>
          <w:szCs w:val="24"/>
          <w:lang w:eastAsia="en-US"/>
        </w:rPr>
        <w:t>udostępniona zostanie wykonawcy po podpisaniu umowy.</w:t>
      </w:r>
    </w:p>
    <w:p w:rsidR="004E66EB" w:rsidRPr="004E66EB" w:rsidRDefault="004E66EB" w:rsidP="00586677">
      <w:pPr>
        <w:jc w:val="both"/>
        <w:rPr>
          <w:rFonts w:eastAsia="Calibri"/>
          <w:szCs w:val="24"/>
          <w:lang w:eastAsia="en-US"/>
        </w:rPr>
      </w:pPr>
      <w:r w:rsidRPr="004E66EB">
        <w:rPr>
          <w:rFonts w:eastAsia="Calibri"/>
          <w:szCs w:val="24"/>
          <w:lang w:eastAsia="en-US"/>
        </w:rPr>
        <w:t xml:space="preserve">Projekty graficzne materiałów promocyjnych będą konsultowane (drogą e-mailową) </w:t>
      </w:r>
      <w:r w:rsidRPr="004E66EB">
        <w:rPr>
          <w:rFonts w:eastAsia="Calibri"/>
          <w:szCs w:val="24"/>
          <w:lang w:eastAsia="en-US"/>
        </w:rPr>
        <w:br/>
        <w:t>z Zamawiającym i będą wymagały jego akceptacji.</w:t>
      </w:r>
    </w:p>
    <w:p w:rsidR="004E66EB" w:rsidRPr="004E66EB" w:rsidRDefault="004E66EB" w:rsidP="00586677">
      <w:pPr>
        <w:autoSpaceDE w:val="0"/>
        <w:autoSpaceDN w:val="0"/>
        <w:adjustRightInd w:val="0"/>
        <w:contextualSpacing/>
        <w:jc w:val="both"/>
        <w:rPr>
          <w:rFonts w:eastAsia="Calibri"/>
          <w:szCs w:val="24"/>
          <w:lang w:eastAsia="en-US"/>
        </w:rPr>
      </w:pPr>
      <w:r w:rsidRPr="004E66EB">
        <w:rPr>
          <w:rFonts w:eastAsia="Calibri"/>
          <w:szCs w:val="24"/>
          <w:lang w:eastAsia="en-US"/>
        </w:rPr>
        <w:t xml:space="preserve">Zamawiający zastrzega sobie prawo do </w:t>
      </w:r>
      <w:r w:rsidR="004B6F5B">
        <w:rPr>
          <w:rFonts w:eastAsia="Calibri"/>
          <w:szCs w:val="24"/>
          <w:lang w:eastAsia="en-US"/>
        </w:rPr>
        <w:t>trzy</w:t>
      </w:r>
      <w:r w:rsidRPr="004E66EB">
        <w:rPr>
          <w:rFonts w:eastAsia="Calibri"/>
          <w:szCs w:val="24"/>
          <w:lang w:eastAsia="en-US"/>
        </w:rPr>
        <w:t>krotnej korekty zaprezentowanych projektów. Wykonawca wykona materiały promocyjne po uzyskaniu ostatecznej akceptacji Zamawiającego.</w:t>
      </w:r>
    </w:p>
    <w:p w:rsidR="004E66EB" w:rsidRPr="004E66EB" w:rsidRDefault="004E66EB" w:rsidP="00586677">
      <w:pPr>
        <w:jc w:val="both"/>
        <w:rPr>
          <w:rFonts w:eastAsia="Calibri"/>
          <w:szCs w:val="24"/>
          <w:lang w:eastAsia="en-US"/>
        </w:rPr>
      </w:pPr>
      <w:r w:rsidRPr="004E66EB">
        <w:rPr>
          <w:rFonts w:eastAsia="Calibri"/>
          <w:szCs w:val="24"/>
          <w:lang w:eastAsia="en-US"/>
        </w:rPr>
        <w:t xml:space="preserve">Wszystkie ostateczne </w:t>
      </w:r>
      <w:r w:rsidR="004B6F5B">
        <w:rPr>
          <w:rFonts w:eastAsia="Calibri"/>
          <w:szCs w:val="24"/>
          <w:lang w:eastAsia="en-US"/>
        </w:rPr>
        <w:t>p</w:t>
      </w:r>
      <w:r w:rsidR="004B6F5B" w:rsidRPr="004E66EB">
        <w:rPr>
          <w:rFonts w:eastAsia="Calibri"/>
          <w:szCs w:val="24"/>
          <w:lang w:eastAsia="en-US"/>
        </w:rPr>
        <w:t xml:space="preserve">rojekty </w:t>
      </w:r>
      <w:r w:rsidRPr="004E66EB">
        <w:rPr>
          <w:rFonts w:eastAsia="Calibri"/>
          <w:szCs w:val="24"/>
          <w:lang w:eastAsia="en-US"/>
        </w:rPr>
        <w:t>graficzne wykorzystywane przy produkcji materiałów promocyjnych</w:t>
      </w:r>
      <w:r w:rsidRPr="004E66EB">
        <w:rPr>
          <w:szCs w:val="24"/>
          <w:lang w:eastAsia="en-US"/>
        </w:rPr>
        <w:t xml:space="preserve"> zostaną przez wykonawcę zgrane na nośniki CD/DVD w formatach: PNG, EPS, SVG, CDR i zostaną przekazane Zamawiającemu bez dodatkowych kosztów w ciągu 2 dni roboczych licząc od dnia dostarczenia </w:t>
      </w:r>
      <w:r w:rsidRPr="004E66EB">
        <w:rPr>
          <w:rFonts w:eastAsia="Calibri"/>
          <w:szCs w:val="24"/>
          <w:lang w:eastAsia="en-US"/>
        </w:rPr>
        <w:t>materiałów promocyjnych</w:t>
      </w:r>
      <w:r w:rsidRPr="004E66EB">
        <w:rPr>
          <w:szCs w:val="24"/>
          <w:lang w:eastAsia="en-US"/>
        </w:rPr>
        <w:t xml:space="preserve">. Ostateczne </w:t>
      </w:r>
      <w:r w:rsidR="004B6F5B">
        <w:rPr>
          <w:szCs w:val="24"/>
          <w:lang w:eastAsia="en-US"/>
        </w:rPr>
        <w:t>p</w:t>
      </w:r>
      <w:r w:rsidR="004B6F5B" w:rsidRPr="004E66EB">
        <w:rPr>
          <w:szCs w:val="24"/>
          <w:lang w:eastAsia="en-US"/>
        </w:rPr>
        <w:t xml:space="preserve">rojekty </w:t>
      </w:r>
      <w:r w:rsidRPr="004E66EB">
        <w:rPr>
          <w:szCs w:val="24"/>
          <w:lang w:eastAsia="en-US"/>
        </w:rPr>
        <w:t xml:space="preserve">graficzne wykorzystywane przy produkcji </w:t>
      </w:r>
      <w:r w:rsidRPr="004E66EB">
        <w:rPr>
          <w:rFonts w:eastAsia="Calibri"/>
          <w:szCs w:val="24"/>
          <w:lang w:eastAsia="en-US"/>
        </w:rPr>
        <w:t>materiałów promocyjnych</w:t>
      </w:r>
      <w:r w:rsidRPr="004E66EB">
        <w:rPr>
          <w:szCs w:val="24"/>
          <w:lang w:eastAsia="en-US"/>
        </w:rPr>
        <w:t xml:space="preserve"> przechodzą, bez dodatkowego wynagrodzenia dla </w:t>
      </w:r>
      <w:r w:rsidR="004B6F5B">
        <w:rPr>
          <w:rFonts w:eastAsia="Calibri"/>
          <w:szCs w:val="24"/>
          <w:lang w:eastAsia="en-US"/>
        </w:rPr>
        <w:t>W</w:t>
      </w:r>
      <w:r w:rsidR="004B6F5B" w:rsidRPr="004E66EB">
        <w:rPr>
          <w:szCs w:val="24"/>
          <w:lang w:eastAsia="en-US"/>
        </w:rPr>
        <w:t>ykonawcy</w:t>
      </w:r>
      <w:r w:rsidR="00800157">
        <w:rPr>
          <w:szCs w:val="24"/>
          <w:lang w:eastAsia="en-US"/>
        </w:rPr>
        <w:t>,</w:t>
      </w:r>
      <w:r w:rsidR="004B6F5B" w:rsidRPr="004E66EB">
        <w:rPr>
          <w:szCs w:val="24"/>
          <w:lang w:eastAsia="en-US"/>
        </w:rPr>
        <w:t xml:space="preserve"> </w:t>
      </w:r>
      <w:r w:rsidRPr="004E66EB">
        <w:rPr>
          <w:szCs w:val="24"/>
          <w:lang w:eastAsia="en-US"/>
        </w:rPr>
        <w:t>na własność Zamawiającego.</w:t>
      </w:r>
    </w:p>
    <w:p w:rsidR="004E66EB" w:rsidRPr="004E66EB" w:rsidRDefault="004E66EB" w:rsidP="00586677">
      <w:pPr>
        <w:jc w:val="both"/>
        <w:rPr>
          <w:rFonts w:eastAsia="Calibri"/>
          <w:szCs w:val="24"/>
          <w:lang w:eastAsia="en-US"/>
        </w:rPr>
      </w:pPr>
      <w:r w:rsidRPr="004E66EB">
        <w:rPr>
          <w:rFonts w:eastAsia="Calibri"/>
          <w:szCs w:val="24"/>
          <w:lang w:eastAsia="en-US"/>
        </w:rPr>
        <w:t>Warunkiem odbioru materiałów promocyjnych jest ich sprawdzenie przez Zamawiającego pod względem:</w:t>
      </w:r>
    </w:p>
    <w:p w:rsidR="004E66EB" w:rsidRPr="004E66EB" w:rsidRDefault="004E66EB" w:rsidP="00915381">
      <w:pPr>
        <w:numPr>
          <w:ilvl w:val="0"/>
          <w:numId w:val="18"/>
        </w:numPr>
        <w:autoSpaceDE w:val="0"/>
        <w:autoSpaceDN w:val="0"/>
        <w:adjustRightInd w:val="0"/>
        <w:ind w:left="924" w:hanging="357"/>
        <w:contextualSpacing/>
        <w:jc w:val="both"/>
        <w:rPr>
          <w:rFonts w:eastAsia="Calibri"/>
          <w:szCs w:val="24"/>
          <w:lang w:eastAsia="en-US"/>
        </w:rPr>
      </w:pPr>
      <w:r w:rsidRPr="004E66EB">
        <w:rPr>
          <w:rFonts w:eastAsia="Calibri"/>
          <w:szCs w:val="24"/>
          <w:lang w:eastAsia="en-US"/>
        </w:rPr>
        <w:t>trwałości, tj. czy nadruki na materiałach promocyjnych są trwałe</w:t>
      </w:r>
      <w:r w:rsidR="00871571">
        <w:rPr>
          <w:rFonts w:eastAsia="Calibri"/>
          <w:szCs w:val="24"/>
          <w:lang w:eastAsia="en-US"/>
        </w:rPr>
        <w:t>;</w:t>
      </w:r>
      <w:r w:rsidR="00871571" w:rsidRPr="004E66EB">
        <w:rPr>
          <w:rFonts w:eastAsia="Calibri"/>
          <w:szCs w:val="24"/>
          <w:lang w:eastAsia="en-US"/>
        </w:rPr>
        <w:t xml:space="preserve"> </w:t>
      </w:r>
    </w:p>
    <w:p w:rsidR="004E66EB" w:rsidRPr="004E66EB" w:rsidRDefault="004E66EB" w:rsidP="00915381">
      <w:pPr>
        <w:numPr>
          <w:ilvl w:val="0"/>
          <w:numId w:val="18"/>
        </w:numPr>
        <w:autoSpaceDE w:val="0"/>
        <w:autoSpaceDN w:val="0"/>
        <w:adjustRightInd w:val="0"/>
        <w:ind w:left="924" w:hanging="357"/>
        <w:contextualSpacing/>
        <w:jc w:val="both"/>
        <w:rPr>
          <w:rFonts w:eastAsia="Calibri"/>
          <w:szCs w:val="24"/>
          <w:lang w:eastAsia="en-US"/>
        </w:rPr>
      </w:pPr>
      <w:r w:rsidRPr="004E66EB">
        <w:rPr>
          <w:rFonts w:eastAsia="Calibri"/>
          <w:szCs w:val="24"/>
          <w:lang w:eastAsia="en-US"/>
        </w:rPr>
        <w:t>estetyki, tj. jak pod względem estetycznym materiały promocyjne zostały wykonane, np.:</w:t>
      </w:r>
    </w:p>
    <w:p w:rsidR="004E66EB" w:rsidRPr="004E66EB" w:rsidRDefault="004B6F5B" w:rsidP="00915381">
      <w:pPr>
        <w:numPr>
          <w:ilvl w:val="0"/>
          <w:numId w:val="19"/>
        </w:numPr>
        <w:autoSpaceDE w:val="0"/>
        <w:autoSpaceDN w:val="0"/>
        <w:adjustRightInd w:val="0"/>
        <w:ind w:left="1208" w:hanging="357"/>
        <w:contextualSpacing/>
        <w:jc w:val="both"/>
        <w:rPr>
          <w:rFonts w:eastAsia="Calibri"/>
          <w:szCs w:val="24"/>
          <w:lang w:eastAsia="en-US"/>
        </w:rPr>
      </w:pPr>
      <w:r>
        <w:rPr>
          <w:rFonts w:eastAsia="Calibri"/>
          <w:szCs w:val="24"/>
          <w:lang w:eastAsia="en-US"/>
        </w:rPr>
        <w:t xml:space="preserve">czy </w:t>
      </w:r>
      <w:r w:rsidR="004E66EB" w:rsidRPr="004E66EB">
        <w:rPr>
          <w:rFonts w:eastAsia="Calibri"/>
          <w:szCs w:val="24"/>
          <w:lang w:eastAsia="en-US"/>
        </w:rPr>
        <w:t>graficzne elementy materiałów promocyjnych nie są starte, rozmazane, nie zmieniły kolorów podczas pocierania dłonią</w:t>
      </w:r>
      <w:r w:rsidR="00871571">
        <w:rPr>
          <w:rFonts w:eastAsia="Calibri"/>
          <w:szCs w:val="24"/>
          <w:lang w:eastAsia="en-US"/>
        </w:rPr>
        <w:t>;</w:t>
      </w:r>
      <w:r w:rsidR="00871571" w:rsidRPr="004E66EB">
        <w:rPr>
          <w:rFonts w:eastAsia="Calibri"/>
          <w:szCs w:val="24"/>
          <w:lang w:eastAsia="en-US"/>
        </w:rPr>
        <w:t xml:space="preserve"> </w:t>
      </w:r>
    </w:p>
    <w:p w:rsidR="004E66EB" w:rsidRPr="004E66EB" w:rsidRDefault="004B6F5B" w:rsidP="00915381">
      <w:pPr>
        <w:numPr>
          <w:ilvl w:val="0"/>
          <w:numId w:val="19"/>
        </w:numPr>
        <w:autoSpaceDE w:val="0"/>
        <w:autoSpaceDN w:val="0"/>
        <w:adjustRightInd w:val="0"/>
        <w:ind w:left="1208" w:hanging="357"/>
        <w:contextualSpacing/>
        <w:jc w:val="both"/>
        <w:rPr>
          <w:rFonts w:eastAsia="Calibri"/>
          <w:szCs w:val="24"/>
          <w:lang w:eastAsia="en-US"/>
        </w:rPr>
      </w:pPr>
      <w:r>
        <w:rPr>
          <w:rFonts w:eastAsia="Calibri"/>
          <w:szCs w:val="24"/>
          <w:lang w:eastAsia="en-US"/>
        </w:rPr>
        <w:lastRenderedPageBreak/>
        <w:t xml:space="preserve">czy </w:t>
      </w:r>
      <w:r w:rsidR="004E66EB" w:rsidRPr="004E66EB">
        <w:rPr>
          <w:rFonts w:eastAsia="Calibri"/>
          <w:szCs w:val="24"/>
          <w:lang w:eastAsia="en-US"/>
        </w:rPr>
        <w:t>materiały promocyjne pod względem wyglądu nie odbiegają od przyjętych na rynku standardów a wszystkie ich elementy są względem siebie proporcjonalne</w:t>
      </w:r>
      <w:r w:rsidR="00871571">
        <w:rPr>
          <w:rFonts w:eastAsia="Calibri"/>
          <w:szCs w:val="24"/>
          <w:lang w:eastAsia="en-US"/>
        </w:rPr>
        <w:t>;</w:t>
      </w:r>
    </w:p>
    <w:p w:rsidR="004E66EB" w:rsidRPr="004E66EB" w:rsidRDefault="004B6F5B" w:rsidP="00915381">
      <w:pPr>
        <w:numPr>
          <w:ilvl w:val="0"/>
          <w:numId w:val="19"/>
        </w:numPr>
        <w:autoSpaceDE w:val="0"/>
        <w:autoSpaceDN w:val="0"/>
        <w:adjustRightInd w:val="0"/>
        <w:ind w:left="1208" w:hanging="357"/>
        <w:contextualSpacing/>
        <w:jc w:val="both"/>
        <w:rPr>
          <w:rFonts w:eastAsia="Calibri"/>
          <w:szCs w:val="24"/>
          <w:lang w:eastAsia="en-US"/>
        </w:rPr>
      </w:pPr>
      <w:r>
        <w:rPr>
          <w:rFonts w:eastAsia="Calibri"/>
          <w:szCs w:val="24"/>
          <w:lang w:eastAsia="en-US"/>
        </w:rPr>
        <w:t xml:space="preserve">czy </w:t>
      </w:r>
      <w:r w:rsidR="004E66EB" w:rsidRPr="004E66EB">
        <w:rPr>
          <w:rFonts w:eastAsia="Calibri"/>
          <w:szCs w:val="24"/>
          <w:lang w:eastAsia="en-US"/>
        </w:rPr>
        <w:t xml:space="preserve">logotypy zamieszczone na materiałach promocyjnych są trwałe, widoczne </w:t>
      </w:r>
      <w:r w:rsidR="00915381">
        <w:rPr>
          <w:rFonts w:eastAsia="Calibri"/>
          <w:szCs w:val="24"/>
          <w:lang w:eastAsia="en-US"/>
        </w:rPr>
        <w:br/>
      </w:r>
      <w:r w:rsidR="004E66EB" w:rsidRPr="004E66EB">
        <w:rPr>
          <w:rFonts w:eastAsia="Calibri"/>
          <w:szCs w:val="24"/>
          <w:lang w:eastAsia="en-US"/>
        </w:rPr>
        <w:t>i odpowiednio wyeksponowane.</w:t>
      </w:r>
    </w:p>
    <w:p w:rsidR="004E66EB" w:rsidRPr="004E66EB" w:rsidRDefault="004E66EB" w:rsidP="00586677">
      <w:pPr>
        <w:jc w:val="both"/>
        <w:rPr>
          <w:rFonts w:eastAsia="Calibri"/>
          <w:szCs w:val="24"/>
          <w:lang w:eastAsia="en-US"/>
        </w:rPr>
      </w:pPr>
      <w:r w:rsidRPr="004E66EB">
        <w:rPr>
          <w:rFonts w:eastAsia="Calibri"/>
          <w:szCs w:val="24"/>
          <w:lang w:eastAsia="en-US"/>
        </w:rPr>
        <w:t xml:space="preserve">Zamawiający może odmówić przyjęcia dostawy </w:t>
      </w:r>
      <w:r w:rsidR="004B6F5B">
        <w:rPr>
          <w:rFonts w:eastAsia="Calibri"/>
          <w:szCs w:val="24"/>
          <w:lang w:eastAsia="en-US"/>
        </w:rPr>
        <w:t xml:space="preserve">materiałów promocyjnych </w:t>
      </w:r>
      <w:r w:rsidRPr="004E66EB">
        <w:rPr>
          <w:rFonts w:eastAsia="Calibri"/>
          <w:szCs w:val="24"/>
          <w:lang w:eastAsia="en-US"/>
        </w:rPr>
        <w:t>w całości jeżeli:</w:t>
      </w:r>
    </w:p>
    <w:p w:rsidR="004E66EB" w:rsidRPr="004E66EB" w:rsidRDefault="004E66EB" w:rsidP="00794431">
      <w:pPr>
        <w:numPr>
          <w:ilvl w:val="0"/>
          <w:numId w:val="20"/>
        </w:numPr>
        <w:autoSpaceDE w:val="0"/>
        <w:autoSpaceDN w:val="0"/>
        <w:adjustRightInd w:val="0"/>
        <w:ind w:left="924" w:hanging="357"/>
        <w:contextualSpacing/>
        <w:jc w:val="both"/>
        <w:rPr>
          <w:rFonts w:eastAsia="Calibri"/>
          <w:szCs w:val="24"/>
          <w:lang w:eastAsia="en-US"/>
        </w:rPr>
      </w:pPr>
      <w:r w:rsidRPr="004E66EB">
        <w:rPr>
          <w:rFonts w:eastAsia="Calibri"/>
          <w:szCs w:val="24"/>
          <w:lang w:eastAsia="en-US"/>
        </w:rPr>
        <w:t>termin dostawy nie był uprzednio uzgodniony z Zamawiającym</w:t>
      </w:r>
      <w:r w:rsidR="00871571">
        <w:rPr>
          <w:rFonts w:eastAsia="Calibri"/>
          <w:szCs w:val="24"/>
          <w:lang w:eastAsia="en-US"/>
        </w:rPr>
        <w:t>;</w:t>
      </w:r>
    </w:p>
    <w:p w:rsidR="004E66EB" w:rsidRPr="004E66EB" w:rsidRDefault="004E66EB" w:rsidP="00794431">
      <w:pPr>
        <w:numPr>
          <w:ilvl w:val="0"/>
          <w:numId w:val="20"/>
        </w:numPr>
        <w:autoSpaceDE w:val="0"/>
        <w:autoSpaceDN w:val="0"/>
        <w:adjustRightInd w:val="0"/>
        <w:ind w:left="924" w:hanging="357"/>
        <w:contextualSpacing/>
        <w:jc w:val="both"/>
        <w:rPr>
          <w:rFonts w:eastAsia="Calibri"/>
          <w:szCs w:val="24"/>
          <w:lang w:eastAsia="en-US"/>
        </w:rPr>
      </w:pPr>
      <w:r w:rsidRPr="004E66EB">
        <w:rPr>
          <w:rFonts w:eastAsia="Calibri"/>
          <w:szCs w:val="24"/>
          <w:lang w:eastAsia="en-US"/>
        </w:rPr>
        <w:t xml:space="preserve">materiały promocyjne nie będą: fabrycznie nowe, wolne od wad fizycznych, wykonane zgodnie z wymaganiami określonymi w </w:t>
      </w:r>
      <w:r w:rsidR="00BF7806">
        <w:rPr>
          <w:rFonts w:eastAsia="Calibri"/>
          <w:szCs w:val="24"/>
          <w:lang w:eastAsia="en-US"/>
        </w:rPr>
        <w:t>OPZ</w:t>
      </w:r>
      <w:r w:rsidR="00871571">
        <w:rPr>
          <w:rFonts w:eastAsia="Calibri"/>
          <w:szCs w:val="24"/>
          <w:lang w:eastAsia="en-US"/>
        </w:rPr>
        <w:t>;</w:t>
      </w:r>
    </w:p>
    <w:p w:rsidR="004E66EB" w:rsidRPr="004E66EB" w:rsidRDefault="004E66EB" w:rsidP="00794431">
      <w:pPr>
        <w:numPr>
          <w:ilvl w:val="0"/>
          <w:numId w:val="20"/>
        </w:numPr>
        <w:autoSpaceDE w:val="0"/>
        <w:autoSpaceDN w:val="0"/>
        <w:adjustRightInd w:val="0"/>
        <w:ind w:left="924" w:hanging="357"/>
        <w:contextualSpacing/>
        <w:jc w:val="both"/>
        <w:rPr>
          <w:rFonts w:eastAsia="Calibri"/>
          <w:szCs w:val="24"/>
          <w:lang w:eastAsia="en-US"/>
        </w:rPr>
      </w:pPr>
      <w:r w:rsidRPr="004E66EB">
        <w:rPr>
          <w:rFonts w:eastAsia="Calibri"/>
          <w:szCs w:val="24"/>
          <w:lang w:eastAsia="en-US"/>
        </w:rPr>
        <w:t>materiały promocyjne nie będą spełniały warunków odbioru przedmiotu zamówienia.</w:t>
      </w:r>
    </w:p>
    <w:p w:rsidR="004E66EB" w:rsidRPr="004E66EB" w:rsidRDefault="004E66EB" w:rsidP="00586677">
      <w:pPr>
        <w:jc w:val="both"/>
      </w:pPr>
      <w:r w:rsidRPr="004E66EB">
        <w:t xml:space="preserve">Zamawiający zastrzega, że </w:t>
      </w:r>
      <w:r w:rsidR="004B6F5B" w:rsidRPr="004E66EB">
        <w:t>zamawian</w:t>
      </w:r>
      <w:r w:rsidR="00102633">
        <w:t>i</w:t>
      </w:r>
      <w:r w:rsidR="004B6F5B">
        <w:t>e</w:t>
      </w:r>
      <w:r w:rsidR="004B6F5B" w:rsidRPr="004E66EB">
        <w:t xml:space="preserve"> </w:t>
      </w:r>
      <w:r w:rsidR="00102633" w:rsidRPr="004E66EB">
        <w:t>materiał</w:t>
      </w:r>
      <w:r w:rsidR="00102633">
        <w:t>ów</w:t>
      </w:r>
      <w:r w:rsidR="00102633" w:rsidRPr="004E66EB">
        <w:t xml:space="preserve"> promocyjn</w:t>
      </w:r>
      <w:r w:rsidR="00102633">
        <w:t>ych</w:t>
      </w:r>
      <w:r w:rsidR="00102633" w:rsidRPr="004E66EB">
        <w:t xml:space="preserve"> </w:t>
      </w:r>
      <w:r w:rsidRPr="004E66EB">
        <w:t xml:space="preserve">będzie się odbywało na następujących warunkach: </w:t>
      </w:r>
    </w:p>
    <w:p w:rsidR="004E66EB" w:rsidRPr="004E66EB" w:rsidRDefault="004E66EB" w:rsidP="004C3689">
      <w:pPr>
        <w:numPr>
          <w:ilvl w:val="0"/>
          <w:numId w:val="34"/>
        </w:numPr>
        <w:jc w:val="both"/>
        <w:rPr>
          <w:rFonts w:eastAsia="Calibri"/>
          <w:szCs w:val="24"/>
          <w:lang w:eastAsia="en-US"/>
        </w:rPr>
      </w:pPr>
      <w:r w:rsidRPr="004E66EB">
        <w:rPr>
          <w:rFonts w:eastAsia="Calibri"/>
          <w:szCs w:val="24"/>
          <w:lang w:eastAsia="en-US"/>
        </w:rPr>
        <w:t xml:space="preserve">Zamawiający przekaże Wykonawcy logotypy niezbędne do wykonania materiałów promocyjnych w dniu zlecania usługi, </w:t>
      </w:r>
    </w:p>
    <w:p w:rsidR="004E66EB" w:rsidRPr="004E66EB" w:rsidRDefault="00871571" w:rsidP="004C3689">
      <w:pPr>
        <w:numPr>
          <w:ilvl w:val="0"/>
          <w:numId w:val="34"/>
        </w:numPr>
        <w:ind w:left="1208" w:hanging="357"/>
        <w:jc w:val="both"/>
        <w:rPr>
          <w:rFonts w:eastAsia="Calibri"/>
          <w:szCs w:val="24"/>
          <w:lang w:eastAsia="en-US"/>
        </w:rPr>
      </w:pPr>
      <w:r>
        <w:rPr>
          <w:rFonts w:eastAsia="Calibri"/>
          <w:szCs w:val="24"/>
          <w:lang w:eastAsia="en-US"/>
        </w:rPr>
        <w:t>w</w:t>
      </w:r>
      <w:r w:rsidRPr="004E66EB">
        <w:rPr>
          <w:rFonts w:eastAsia="Calibri"/>
          <w:szCs w:val="24"/>
          <w:lang w:eastAsia="en-US"/>
        </w:rPr>
        <w:t xml:space="preserve"> </w:t>
      </w:r>
      <w:r w:rsidR="004E66EB" w:rsidRPr="004E66EB">
        <w:rPr>
          <w:rFonts w:eastAsia="Calibri"/>
          <w:szCs w:val="24"/>
          <w:lang w:eastAsia="en-US"/>
        </w:rPr>
        <w:t xml:space="preserve">terminie </w:t>
      </w:r>
      <w:r w:rsidR="00A15C2C">
        <w:rPr>
          <w:rFonts w:eastAsia="Calibri"/>
          <w:szCs w:val="24"/>
          <w:lang w:eastAsia="en-US"/>
        </w:rPr>
        <w:t>14</w:t>
      </w:r>
      <w:r w:rsidR="00A15C2C" w:rsidRPr="004E66EB">
        <w:rPr>
          <w:rFonts w:eastAsia="Calibri"/>
          <w:szCs w:val="24"/>
          <w:lang w:eastAsia="en-US"/>
        </w:rPr>
        <w:t xml:space="preserve"> </w:t>
      </w:r>
      <w:r w:rsidR="004E66EB" w:rsidRPr="004E66EB">
        <w:rPr>
          <w:rFonts w:eastAsia="Calibri"/>
          <w:szCs w:val="24"/>
          <w:lang w:eastAsia="en-US"/>
        </w:rPr>
        <w:t xml:space="preserve">dni od zlecenia usługi, </w:t>
      </w:r>
      <w:r w:rsidR="004B6F5B">
        <w:rPr>
          <w:rFonts w:eastAsia="Calibri"/>
          <w:szCs w:val="24"/>
          <w:lang w:eastAsia="en-US"/>
        </w:rPr>
        <w:t>W</w:t>
      </w:r>
      <w:r w:rsidR="004B6F5B" w:rsidRPr="004E66EB">
        <w:rPr>
          <w:rFonts w:eastAsia="Calibri"/>
          <w:szCs w:val="24"/>
          <w:lang w:eastAsia="en-US"/>
        </w:rPr>
        <w:t xml:space="preserve">ykonawca </w:t>
      </w:r>
      <w:r w:rsidR="004E66EB" w:rsidRPr="004E66EB">
        <w:rPr>
          <w:rFonts w:eastAsia="Calibri"/>
          <w:szCs w:val="24"/>
          <w:lang w:eastAsia="en-US"/>
        </w:rPr>
        <w:t>przedstawi Zamawiającemu wersje projektów graficznych dla wszystkich materiałów promocyjnych, które wymagają oznakowania logotypem, zgodnie ze specyfikacją wykazaną w </w:t>
      </w:r>
      <w:r w:rsidR="00BF7806">
        <w:rPr>
          <w:rFonts w:eastAsia="Calibri"/>
          <w:szCs w:val="24"/>
          <w:lang w:eastAsia="en-US"/>
        </w:rPr>
        <w:t>OPZ</w:t>
      </w:r>
      <w:r w:rsidR="004E66EB" w:rsidRPr="004E66EB">
        <w:rPr>
          <w:rFonts w:eastAsia="Calibri"/>
          <w:szCs w:val="24"/>
          <w:lang w:eastAsia="en-US"/>
        </w:rPr>
        <w:t>;</w:t>
      </w:r>
    </w:p>
    <w:p w:rsidR="004E66EB" w:rsidRPr="004E66EB" w:rsidRDefault="004E66EB" w:rsidP="004C3689">
      <w:pPr>
        <w:numPr>
          <w:ilvl w:val="0"/>
          <w:numId w:val="34"/>
        </w:numPr>
        <w:ind w:left="1208" w:hanging="357"/>
        <w:jc w:val="both"/>
        <w:rPr>
          <w:rFonts w:eastAsia="Calibri"/>
          <w:szCs w:val="24"/>
          <w:lang w:eastAsia="en-US"/>
        </w:rPr>
      </w:pPr>
      <w:r w:rsidRPr="004E66EB">
        <w:rPr>
          <w:rFonts w:eastAsia="Calibri"/>
          <w:szCs w:val="24"/>
          <w:lang w:eastAsia="en-US"/>
        </w:rPr>
        <w:t>Zamawiający dokona sprawdzenia projektów graficznych materiałów</w:t>
      </w:r>
      <w:r w:rsidR="00CF31FB">
        <w:rPr>
          <w:rFonts w:eastAsia="Calibri"/>
          <w:szCs w:val="24"/>
          <w:lang w:eastAsia="en-US"/>
        </w:rPr>
        <w:t xml:space="preserve"> </w:t>
      </w:r>
      <w:r w:rsidRPr="004E66EB">
        <w:rPr>
          <w:rFonts w:eastAsia="Calibri"/>
          <w:szCs w:val="24"/>
          <w:lang w:eastAsia="en-US"/>
        </w:rPr>
        <w:t>promocyjnych, o</w:t>
      </w:r>
      <w:r w:rsidR="00742C9A">
        <w:rPr>
          <w:rFonts w:eastAsia="Calibri"/>
          <w:szCs w:val="24"/>
          <w:lang w:eastAsia="en-US"/>
        </w:rPr>
        <w:t xml:space="preserve"> </w:t>
      </w:r>
      <w:r w:rsidRPr="004E66EB">
        <w:rPr>
          <w:rFonts w:eastAsia="Calibri"/>
          <w:szCs w:val="24"/>
          <w:lang w:eastAsia="en-US"/>
        </w:rPr>
        <w:t>których mowa powyżej, w</w:t>
      </w:r>
      <w:r w:rsidR="00742C9A">
        <w:rPr>
          <w:rFonts w:eastAsia="Calibri"/>
          <w:szCs w:val="24"/>
          <w:lang w:eastAsia="en-US"/>
        </w:rPr>
        <w:t xml:space="preserve"> </w:t>
      </w:r>
      <w:r w:rsidRPr="004E66EB">
        <w:rPr>
          <w:rFonts w:eastAsia="Calibri"/>
          <w:szCs w:val="24"/>
          <w:lang w:eastAsia="en-US"/>
        </w:rPr>
        <w:t>terminie do 2 dni roboczych od</w:t>
      </w:r>
      <w:r w:rsidR="00742C9A">
        <w:rPr>
          <w:rFonts w:eastAsia="Calibri"/>
          <w:szCs w:val="24"/>
          <w:lang w:eastAsia="en-US"/>
        </w:rPr>
        <w:t xml:space="preserve"> </w:t>
      </w:r>
      <w:r w:rsidRPr="004E66EB">
        <w:rPr>
          <w:rFonts w:eastAsia="Calibri"/>
          <w:szCs w:val="24"/>
          <w:lang w:eastAsia="en-US"/>
        </w:rPr>
        <w:t>dnia ich przekazania przez Wykonawcę i </w:t>
      </w:r>
      <w:r w:rsidR="00742C9A">
        <w:rPr>
          <w:rFonts w:eastAsia="Calibri"/>
          <w:szCs w:val="24"/>
          <w:lang w:eastAsia="en-US"/>
        </w:rPr>
        <w:t xml:space="preserve"> </w:t>
      </w:r>
      <w:r w:rsidRPr="004E66EB">
        <w:rPr>
          <w:rFonts w:eastAsia="Calibri"/>
          <w:szCs w:val="24"/>
          <w:lang w:eastAsia="en-US"/>
        </w:rPr>
        <w:t>powiadomi Wykonawcę czy przekazane projekty przyjmuje, czy też uzależnia ich przyjęcie od wprowadzenia zmian;</w:t>
      </w:r>
    </w:p>
    <w:p w:rsidR="004E66EB" w:rsidRPr="004E66EB" w:rsidRDefault="004E66EB" w:rsidP="004C3689">
      <w:pPr>
        <w:numPr>
          <w:ilvl w:val="0"/>
          <w:numId w:val="34"/>
        </w:numPr>
        <w:ind w:left="1208" w:hanging="357"/>
        <w:jc w:val="both"/>
        <w:rPr>
          <w:rFonts w:eastAsia="Calibri"/>
          <w:szCs w:val="24"/>
          <w:lang w:eastAsia="en-US"/>
        </w:rPr>
      </w:pPr>
      <w:r w:rsidRPr="004E66EB">
        <w:rPr>
          <w:rFonts w:eastAsia="Calibri"/>
          <w:szCs w:val="24"/>
          <w:lang w:eastAsia="en-US"/>
        </w:rPr>
        <w:t xml:space="preserve">Wykonawca dokona zmian, o których mowa w pkt. c), w terminie nie dłuższym niż </w:t>
      </w:r>
      <w:r w:rsidR="00576DF8">
        <w:rPr>
          <w:rFonts w:eastAsia="Calibri"/>
          <w:szCs w:val="24"/>
          <w:lang w:eastAsia="en-US"/>
        </w:rPr>
        <w:t>2</w:t>
      </w:r>
      <w:r w:rsidR="00576DF8" w:rsidRPr="004E66EB">
        <w:rPr>
          <w:rFonts w:eastAsia="Calibri"/>
          <w:szCs w:val="24"/>
          <w:lang w:eastAsia="en-US"/>
        </w:rPr>
        <w:t xml:space="preserve"> </w:t>
      </w:r>
      <w:r w:rsidRPr="004E66EB">
        <w:rPr>
          <w:rFonts w:eastAsia="Calibri"/>
          <w:szCs w:val="24"/>
          <w:lang w:eastAsia="en-US"/>
        </w:rPr>
        <w:t>dni robocze i ponownie przekaże Zamawiającemu projekty graficzne materiałów promocyjnych celem akceptacji;</w:t>
      </w:r>
    </w:p>
    <w:p w:rsidR="004E66EB" w:rsidRDefault="004E66EB" w:rsidP="004C3689">
      <w:pPr>
        <w:numPr>
          <w:ilvl w:val="0"/>
          <w:numId w:val="34"/>
        </w:numPr>
        <w:ind w:left="1208" w:hanging="357"/>
        <w:jc w:val="both"/>
        <w:rPr>
          <w:rFonts w:eastAsia="Calibri"/>
          <w:szCs w:val="24"/>
          <w:lang w:eastAsia="en-US"/>
        </w:rPr>
      </w:pPr>
      <w:r w:rsidRPr="004E66EB">
        <w:rPr>
          <w:rFonts w:eastAsia="Calibri"/>
          <w:szCs w:val="24"/>
          <w:lang w:eastAsia="en-US"/>
        </w:rPr>
        <w:t>Zamawiający w terminie jednego dnia roboczego od daty przekazania przez Wykonawcę poprawionych projektów graficznych materiałów promocyjnych, powiadomi Wykonawcę o</w:t>
      </w:r>
      <w:r w:rsidR="0012267B">
        <w:rPr>
          <w:rFonts w:eastAsia="Calibri"/>
          <w:szCs w:val="24"/>
          <w:lang w:eastAsia="en-US"/>
        </w:rPr>
        <w:t xml:space="preserve"> </w:t>
      </w:r>
      <w:r w:rsidRPr="004E66EB">
        <w:rPr>
          <w:rFonts w:eastAsia="Calibri"/>
          <w:szCs w:val="24"/>
          <w:lang w:eastAsia="en-US"/>
        </w:rPr>
        <w:t>ich ostatecznej akceptacji;</w:t>
      </w:r>
    </w:p>
    <w:p w:rsidR="00BF7806" w:rsidRDefault="00BF7806" w:rsidP="004C3689">
      <w:pPr>
        <w:numPr>
          <w:ilvl w:val="0"/>
          <w:numId w:val="34"/>
        </w:numPr>
        <w:ind w:left="1208" w:hanging="357"/>
        <w:jc w:val="both"/>
        <w:rPr>
          <w:rFonts w:eastAsia="Calibri"/>
          <w:szCs w:val="24"/>
          <w:lang w:eastAsia="en-US"/>
        </w:rPr>
      </w:pPr>
      <w:r>
        <w:rPr>
          <w:rFonts w:eastAsia="Calibri"/>
          <w:szCs w:val="24"/>
          <w:lang w:eastAsia="en-US"/>
        </w:rPr>
        <w:t xml:space="preserve">Wykonawca wykona materiały </w:t>
      </w:r>
      <w:r w:rsidRPr="00BF7806">
        <w:rPr>
          <w:rFonts w:eastAsia="Calibri"/>
          <w:szCs w:val="24"/>
          <w:lang w:eastAsia="en-US"/>
        </w:rPr>
        <w:t>promocyjne po uzyskaniu ostatecznej akceptacji projektów graficznych przez Zamawiającego, nie później niż w październiku 2017 roku</w:t>
      </w:r>
      <w:r w:rsidR="0012267B">
        <w:rPr>
          <w:rFonts w:eastAsia="Calibri"/>
          <w:szCs w:val="24"/>
          <w:lang w:eastAsia="en-US"/>
        </w:rPr>
        <w:t>.</w:t>
      </w:r>
    </w:p>
    <w:p w:rsidR="004E66EB" w:rsidRPr="004E66EB" w:rsidRDefault="00FA299A" w:rsidP="005A47C3">
      <w:pPr>
        <w:jc w:val="both"/>
      </w:pPr>
      <w:r w:rsidRPr="004E66EB">
        <w:t xml:space="preserve">Wykonawca będzie odpowiedzialny za rozstawienie </w:t>
      </w:r>
      <w:proofErr w:type="spellStart"/>
      <w:r w:rsidR="00E32DE7" w:rsidRPr="004E66EB">
        <w:t>roll-upów</w:t>
      </w:r>
      <w:proofErr w:type="spellEnd"/>
      <w:r w:rsidR="00E32DE7">
        <w:t xml:space="preserve">, banerów, </w:t>
      </w:r>
      <w:r w:rsidR="00C457AA">
        <w:t xml:space="preserve">ścianki informacyjnej, </w:t>
      </w:r>
      <w:r w:rsidR="00E32DE7">
        <w:t>plakatów</w:t>
      </w:r>
      <w:r w:rsidR="00482888">
        <w:t>, flag wyklejanie podstopni oraz</w:t>
      </w:r>
      <w:r w:rsidR="00E32DE7" w:rsidRPr="004E66EB">
        <w:t xml:space="preserve"> </w:t>
      </w:r>
      <w:r w:rsidR="00482888" w:rsidRPr="004E66EB">
        <w:t xml:space="preserve">innych </w:t>
      </w:r>
      <w:r w:rsidR="00E32DE7" w:rsidRPr="004E66EB">
        <w:t>ew</w:t>
      </w:r>
      <w:r w:rsidR="00586677">
        <w:t>entualnych</w:t>
      </w:r>
      <w:r w:rsidR="00E32DE7" w:rsidRPr="004E66EB">
        <w:t xml:space="preserve"> materiałów </w:t>
      </w:r>
      <w:r w:rsidR="00E32DE7">
        <w:rPr>
          <w:rFonts w:eastAsia="Calibri"/>
          <w:szCs w:val="24"/>
          <w:lang w:eastAsia="en-US"/>
        </w:rPr>
        <w:t>promocyjnych,</w:t>
      </w:r>
      <w:r w:rsidR="00E32DE7" w:rsidRPr="004E66EB">
        <w:t xml:space="preserve"> w miejscach zapewniających ich optymalną ekspozycję</w:t>
      </w:r>
      <w:r w:rsidR="00E32DE7">
        <w:t>,</w:t>
      </w:r>
      <w:r w:rsidR="00E32DE7" w:rsidRPr="004E66EB">
        <w:t xml:space="preserve"> </w:t>
      </w:r>
      <w:r w:rsidRPr="004E66EB">
        <w:t>zgodnie z</w:t>
      </w:r>
      <w:r w:rsidR="00CF31FB">
        <w:t>e</w:t>
      </w:r>
      <w:r w:rsidRPr="004E66EB">
        <w:t xml:space="preserve"> </w:t>
      </w:r>
      <w:r w:rsidR="00CF31FB">
        <w:t>wskazaniami</w:t>
      </w:r>
      <w:r w:rsidRPr="004E66EB">
        <w:t xml:space="preserve"> </w:t>
      </w:r>
      <w:r w:rsidR="00CF31FB" w:rsidRPr="004E66EB">
        <w:t>Zamawiając</w:t>
      </w:r>
      <w:r w:rsidR="00CF31FB">
        <w:t>ego</w:t>
      </w:r>
      <w:r w:rsidR="00576DF8">
        <w:t xml:space="preserve">. </w:t>
      </w:r>
      <w:r w:rsidRPr="004E66EB">
        <w:t xml:space="preserve">Wykonawca odpowiada także za zebranie </w:t>
      </w:r>
      <w:r w:rsidR="002C4064">
        <w:t>wszystkich</w:t>
      </w:r>
      <w:r w:rsidR="00C457AA">
        <w:t xml:space="preserve"> sprzętów i elementów aranżacji po zakończeniu konferencji.</w:t>
      </w:r>
    </w:p>
    <w:p w:rsidR="004E66EB" w:rsidRDefault="004E66EB" w:rsidP="008D6BC2">
      <w:pPr>
        <w:jc w:val="both"/>
        <w:rPr>
          <w:b/>
        </w:rPr>
      </w:pPr>
    </w:p>
    <w:p w:rsidR="008D6BC2" w:rsidRDefault="008D6BC2" w:rsidP="0064547A">
      <w:pPr>
        <w:ind w:left="1410" w:hanging="1410"/>
        <w:jc w:val="both"/>
        <w:rPr>
          <w:b/>
        </w:rPr>
      </w:pPr>
      <w:r>
        <w:rPr>
          <w:b/>
        </w:rPr>
        <w:t>Zadanie 5</w:t>
      </w:r>
      <w:r w:rsidR="0064547A">
        <w:rPr>
          <w:b/>
        </w:rPr>
        <w:tab/>
      </w:r>
      <w:r>
        <w:rPr>
          <w:b/>
        </w:rPr>
        <w:t xml:space="preserve">Opracowanie, wykonanie, konfekcjonowanie i dystrybucja materiałów </w:t>
      </w:r>
      <w:r w:rsidR="00FA299A">
        <w:rPr>
          <w:b/>
        </w:rPr>
        <w:t>konferencyjnych</w:t>
      </w:r>
    </w:p>
    <w:p w:rsidR="00A26D25" w:rsidRDefault="00A26D25" w:rsidP="008D6BC2">
      <w:pPr>
        <w:jc w:val="both"/>
        <w:rPr>
          <w:rFonts w:eastAsia="Calibri"/>
          <w:szCs w:val="24"/>
          <w:lang w:eastAsia="en-US"/>
        </w:rPr>
      </w:pPr>
      <w:r w:rsidRPr="00866D0E">
        <w:rPr>
          <w:rFonts w:eastAsia="Calibri"/>
          <w:szCs w:val="24"/>
          <w:lang w:eastAsia="en-US"/>
        </w:rPr>
        <w:t>Wymagania w zakresie usługi:</w:t>
      </w:r>
    </w:p>
    <w:p w:rsidR="00C46AD7" w:rsidRPr="00C46AD7" w:rsidRDefault="00AA2A29" w:rsidP="008D6BC2">
      <w:pPr>
        <w:jc w:val="both"/>
        <w:rPr>
          <w:rFonts w:eastAsia="Calibri"/>
          <w:szCs w:val="24"/>
          <w:lang w:eastAsia="en-US"/>
        </w:rPr>
      </w:pPr>
      <w:r w:rsidRPr="004E66EB">
        <w:rPr>
          <w:rFonts w:eastAsia="Calibri"/>
          <w:szCs w:val="24"/>
          <w:lang w:eastAsia="en-US"/>
        </w:rPr>
        <w:t xml:space="preserve">Opracowanie graficzne, przygotowanie do </w:t>
      </w:r>
      <w:r w:rsidR="00576DF8">
        <w:rPr>
          <w:rFonts w:eastAsia="Calibri"/>
          <w:szCs w:val="24"/>
          <w:lang w:eastAsia="en-US"/>
        </w:rPr>
        <w:t>na</w:t>
      </w:r>
      <w:r w:rsidRPr="004E66EB">
        <w:rPr>
          <w:rFonts w:eastAsia="Calibri"/>
          <w:szCs w:val="24"/>
          <w:lang w:eastAsia="en-US"/>
        </w:rPr>
        <w:t xml:space="preserve">druku, nadzór nad </w:t>
      </w:r>
      <w:r w:rsidR="00576DF8">
        <w:rPr>
          <w:rFonts w:eastAsia="Calibri"/>
          <w:szCs w:val="24"/>
          <w:lang w:eastAsia="en-US"/>
        </w:rPr>
        <w:t>na</w:t>
      </w:r>
      <w:r w:rsidR="00576DF8" w:rsidRPr="004E66EB">
        <w:rPr>
          <w:rFonts w:eastAsia="Calibri"/>
          <w:szCs w:val="24"/>
          <w:lang w:eastAsia="en-US"/>
        </w:rPr>
        <w:t xml:space="preserve">drukiem </w:t>
      </w:r>
      <w:r w:rsidRPr="004E66EB">
        <w:rPr>
          <w:rFonts w:eastAsia="Calibri"/>
          <w:szCs w:val="24"/>
          <w:lang w:eastAsia="en-US"/>
        </w:rPr>
        <w:t>(</w:t>
      </w:r>
      <w:r w:rsidR="00576DF8">
        <w:rPr>
          <w:rFonts w:eastAsia="Calibri"/>
          <w:szCs w:val="24"/>
          <w:lang w:eastAsia="en-US"/>
        </w:rPr>
        <w:t>torby</w:t>
      </w:r>
      <w:r w:rsidR="00576DF8" w:rsidRPr="004E66EB">
        <w:rPr>
          <w:rFonts w:eastAsia="Calibri"/>
          <w:szCs w:val="24"/>
          <w:lang w:eastAsia="en-US"/>
        </w:rPr>
        <w:t xml:space="preserve"> </w:t>
      </w:r>
      <w:r w:rsidR="00576DF8">
        <w:rPr>
          <w:rFonts w:eastAsia="Calibri"/>
          <w:szCs w:val="24"/>
          <w:lang w:eastAsia="en-US"/>
        </w:rPr>
        <w:t>materiałowe</w:t>
      </w:r>
      <w:r w:rsidRPr="004E66EB">
        <w:rPr>
          <w:rFonts w:eastAsia="Calibri"/>
          <w:szCs w:val="24"/>
          <w:lang w:eastAsia="en-US"/>
        </w:rPr>
        <w:t xml:space="preserve">, </w:t>
      </w:r>
      <w:r w:rsidR="00482888">
        <w:rPr>
          <w:rFonts w:eastAsia="Calibri"/>
          <w:szCs w:val="24"/>
          <w:lang w:eastAsia="en-US"/>
        </w:rPr>
        <w:t>notatniki</w:t>
      </w:r>
      <w:r w:rsidR="00576DF8">
        <w:rPr>
          <w:rFonts w:eastAsia="Calibri"/>
          <w:szCs w:val="24"/>
          <w:lang w:eastAsia="en-US"/>
        </w:rPr>
        <w:t xml:space="preserve"> A4,</w:t>
      </w:r>
      <w:r w:rsidR="00576DF8" w:rsidRPr="004E66EB">
        <w:rPr>
          <w:rFonts w:eastAsia="Calibri"/>
          <w:szCs w:val="24"/>
          <w:lang w:eastAsia="en-US"/>
        </w:rPr>
        <w:t xml:space="preserve"> smycze</w:t>
      </w:r>
      <w:r w:rsidRPr="004E66EB">
        <w:rPr>
          <w:rFonts w:eastAsia="Calibri"/>
          <w:szCs w:val="24"/>
          <w:lang w:eastAsia="en-US"/>
        </w:rPr>
        <w:t xml:space="preserve">, identyfikatory, </w:t>
      </w:r>
      <w:proofErr w:type="spellStart"/>
      <w:r w:rsidRPr="004E66EB">
        <w:rPr>
          <w:rFonts w:eastAsia="Calibri"/>
          <w:szCs w:val="24"/>
          <w:lang w:eastAsia="en-US"/>
        </w:rPr>
        <w:t>pendrive’y</w:t>
      </w:r>
      <w:proofErr w:type="spellEnd"/>
      <w:r w:rsidRPr="004E66EB">
        <w:rPr>
          <w:rFonts w:eastAsia="Calibri"/>
          <w:szCs w:val="24"/>
          <w:lang w:eastAsia="en-US"/>
        </w:rPr>
        <w:t xml:space="preserve">, </w:t>
      </w:r>
      <w:r w:rsidR="00482888">
        <w:rPr>
          <w:rFonts w:eastAsia="Calibri"/>
          <w:szCs w:val="24"/>
          <w:lang w:eastAsia="en-US"/>
        </w:rPr>
        <w:t xml:space="preserve">książki </w:t>
      </w:r>
      <w:r w:rsidR="00BD0227">
        <w:rPr>
          <w:rFonts w:eastAsia="Calibri"/>
          <w:szCs w:val="24"/>
          <w:lang w:eastAsia="en-US"/>
        </w:rPr>
        <w:t>abstraktów, program</w:t>
      </w:r>
      <w:r w:rsidR="00482888">
        <w:rPr>
          <w:rFonts w:eastAsia="Calibri"/>
          <w:szCs w:val="24"/>
          <w:lang w:eastAsia="en-US"/>
        </w:rPr>
        <w:t>y</w:t>
      </w:r>
      <w:r w:rsidR="00BD0227">
        <w:rPr>
          <w:rFonts w:eastAsia="Calibri"/>
          <w:szCs w:val="24"/>
          <w:lang w:eastAsia="en-US"/>
        </w:rPr>
        <w:t xml:space="preserve"> konferencji</w:t>
      </w:r>
      <w:r w:rsidRPr="004E66EB">
        <w:rPr>
          <w:rFonts w:eastAsia="Calibri"/>
          <w:szCs w:val="24"/>
          <w:lang w:eastAsia="en-US"/>
        </w:rPr>
        <w:t>)</w:t>
      </w:r>
      <w:r w:rsidR="00800157">
        <w:rPr>
          <w:rFonts w:eastAsia="Calibri"/>
          <w:szCs w:val="24"/>
          <w:lang w:eastAsia="en-US"/>
        </w:rPr>
        <w:t>.</w:t>
      </w:r>
    </w:p>
    <w:p w:rsidR="006D18CA" w:rsidRPr="006D18CA" w:rsidRDefault="006D18CA" w:rsidP="00892DA3">
      <w:pPr>
        <w:contextualSpacing/>
        <w:jc w:val="both"/>
        <w:rPr>
          <w:rFonts w:eastAsia="Calibri"/>
          <w:szCs w:val="24"/>
          <w:lang w:eastAsia="en-US"/>
        </w:rPr>
      </w:pPr>
      <w:r w:rsidRPr="006D18CA">
        <w:rPr>
          <w:rFonts w:eastAsia="Calibri"/>
          <w:b/>
          <w:szCs w:val="24"/>
          <w:lang w:eastAsia="en-US"/>
        </w:rPr>
        <w:t xml:space="preserve">Materiały </w:t>
      </w:r>
      <w:r w:rsidR="00FA299A">
        <w:rPr>
          <w:rFonts w:eastAsia="Calibri"/>
          <w:b/>
          <w:szCs w:val="24"/>
          <w:lang w:eastAsia="en-US"/>
        </w:rPr>
        <w:t xml:space="preserve">konferencyjne </w:t>
      </w:r>
      <w:r w:rsidRPr="006D18CA">
        <w:rPr>
          <w:rFonts w:eastAsia="Calibri"/>
          <w:szCs w:val="24"/>
          <w:lang w:eastAsia="en-US"/>
        </w:rPr>
        <w:t xml:space="preserve">– 450 zestawów. </w:t>
      </w:r>
    </w:p>
    <w:p w:rsidR="006D18CA" w:rsidRPr="006D18CA" w:rsidRDefault="006D18CA" w:rsidP="00892DA3">
      <w:pPr>
        <w:ind w:firstLine="708"/>
        <w:jc w:val="both"/>
        <w:rPr>
          <w:rFonts w:eastAsia="Calibri"/>
          <w:szCs w:val="24"/>
          <w:lang w:eastAsia="en-US"/>
        </w:rPr>
      </w:pPr>
      <w:r w:rsidRPr="00B11609">
        <w:rPr>
          <w:rFonts w:eastAsia="Calibri"/>
          <w:szCs w:val="24"/>
          <w:lang w:eastAsia="en-US"/>
        </w:rPr>
        <w:t>Jeden zestaw składa się z: torby materiałowej</w:t>
      </w:r>
      <w:r w:rsidR="00B11609" w:rsidRPr="00B11609">
        <w:rPr>
          <w:rFonts w:eastAsia="Calibri"/>
          <w:szCs w:val="24"/>
          <w:lang w:eastAsia="en-US"/>
        </w:rPr>
        <w:t xml:space="preserve"> na dokumenty</w:t>
      </w:r>
      <w:r w:rsidRPr="00B11609">
        <w:rPr>
          <w:rFonts w:eastAsia="Calibri"/>
          <w:szCs w:val="24"/>
          <w:lang w:eastAsia="en-US"/>
        </w:rPr>
        <w:t xml:space="preserve"> (1 szt.), </w:t>
      </w:r>
      <w:r w:rsidR="00576DF8" w:rsidRPr="00B11609">
        <w:rPr>
          <w:rFonts w:eastAsia="Calibri"/>
          <w:szCs w:val="24"/>
          <w:lang w:eastAsia="en-US"/>
        </w:rPr>
        <w:t>pendrive ’a</w:t>
      </w:r>
      <w:r w:rsidRPr="00B11609">
        <w:rPr>
          <w:rFonts w:eastAsia="Calibri"/>
          <w:szCs w:val="24"/>
          <w:lang w:eastAsia="en-US"/>
        </w:rPr>
        <w:t xml:space="preserve"> (1 szt.), smyczy (1 szt.),</w:t>
      </w:r>
      <w:r w:rsidR="002C4064" w:rsidRPr="00B11609">
        <w:rPr>
          <w:rFonts w:eastAsia="Calibri"/>
          <w:szCs w:val="24"/>
          <w:lang w:eastAsia="en-US"/>
        </w:rPr>
        <w:t xml:space="preserve"> identyfikator</w:t>
      </w:r>
      <w:r w:rsidR="00800157" w:rsidRPr="00B11609">
        <w:rPr>
          <w:rFonts w:eastAsia="Calibri"/>
          <w:szCs w:val="24"/>
          <w:lang w:eastAsia="en-US"/>
        </w:rPr>
        <w:t>a</w:t>
      </w:r>
      <w:r w:rsidR="002C4064" w:rsidRPr="00B11609">
        <w:rPr>
          <w:rFonts w:eastAsia="Calibri"/>
          <w:szCs w:val="24"/>
          <w:lang w:eastAsia="en-US"/>
        </w:rPr>
        <w:t xml:space="preserve"> (1 szt.), </w:t>
      </w:r>
      <w:r w:rsidR="00B11609">
        <w:rPr>
          <w:rFonts w:eastAsia="Calibri"/>
          <w:szCs w:val="24"/>
          <w:lang w:eastAsia="en-US"/>
        </w:rPr>
        <w:t>notatnik</w:t>
      </w:r>
      <w:r w:rsidR="0064547A">
        <w:rPr>
          <w:rFonts w:eastAsia="Calibri"/>
          <w:szCs w:val="24"/>
          <w:lang w:eastAsia="en-US"/>
        </w:rPr>
        <w:t>a</w:t>
      </w:r>
      <w:r w:rsidR="00B11609">
        <w:rPr>
          <w:rFonts w:eastAsia="Calibri"/>
          <w:szCs w:val="24"/>
          <w:lang w:eastAsia="en-US"/>
        </w:rPr>
        <w:t xml:space="preserve"> </w:t>
      </w:r>
      <w:r w:rsidR="007B15C6" w:rsidRPr="00B11609">
        <w:rPr>
          <w:rFonts w:eastAsia="Calibri"/>
          <w:szCs w:val="24"/>
          <w:lang w:eastAsia="en-US"/>
        </w:rPr>
        <w:t>A4</w:t>
      </w:r>
      <w:r w:rsidR="00800157" w:rsidRPr="00B11609">
        <w:rPr>
          <w:rFonts w:eastAsia="Calibri"/>
          <w:szCs w:val="24"/>
          <w:lang w:eastAsia="en-US"/>
        </w:rPr>
        <w:t xml:space="preserve"> </w:t>
      </w:r>
      <w:r w:rsidR="00E557B9" w:rsidRPr="00B11609">
        <w:rPr>
          <w:rFonts w:eastAsia="Calibri"/>
          <w:szCs w:val="24"/>
          <w:lang w:eastAsia="en-US"/>
        </w:rPr>
        <w:t xml:space="preserve">z </w:t>
      </w:r>
      <w:r w:rsidR="00B11609">
        <w:rPr>
          <w:rFonts w:eastAsia="Calibri"/>
          <w:szCs w:val="24"/>
          <w:lang w:eastAsia="en-US"/>
        </w:rPr>
        <w:t>długopisem</w:t>
      </w:r>
      <w:r w:rsidR="00B11609" w:rsidRPr="00B11609">
        <w:rPr>
          <w:rFonts w:eastAsia="Calibri"/>
          <w:szCs w:val="24"/>
          <w:lang w:eastAsia="en-US"/>
        </w:rPr>
        <w:t xml:space="preserve"> </w:t>
      </w:r>
      <w:r w:rsidRPr="00B11609">
        <w:rPr>
          <w:rFonts w:eastAsia="Calibri"/>
          <w:szCs w:val="24"/>
          <w:lang w:eastAsia="en-US"/>
        </w:rPr>
        <w:t xml:space="preserve">(1 szt.), </w:t>
      </w:r>
      <w:r w:rsidR="0064547A" w:rsidRPr="00B11609">
        <w:rPr>
          <w:rFonts w:eastAsia="Calibri"/>
          <w:szCs w:val="24"/>
          <w:lang w:eastAsia="en-US"/>
        </w:rPr>
        <w:t>książk</w:t>
      </w:r>
      <w:r w:rsidR="0064547A">
        <w:rPr>
          <w:rFonts w:eastAsia="Calibri"/>
          <w:szCs w:val="24"/>
          <w:lang w:eastAsia="en-US"/>
        </w:rPr>
        <w:t>i</w:t>
      </w:r>
      <w:r w:rsidR="0064547A" w:rsidRPr="00B11609">
        <w:rPr>
          <w:rFonts w:eastAsia="Calibri"/>
          <w:szCs w:val="24"/>
          <w:lang w:eastAsia="en-US"/>
        </w:rPr>
        <w:t xml:space="preserve"> </w:t>
      </w:r>
      <w:r w:rsidRPr="00B11609">
        <w:rPr>
          <w:rFonts w:eastAsia="Calibri"/>
          <w:szCs w:val="24"/>
          <w:lang w:eastAsia="en-US"/>
        </w:rPr>
        <w:t xml:space="preserve">z </w:t>
      </w:r>
      <w:r w:rsidR="002C4064" w:rsidRPr="00B11609">
        <w:rPr>
          <w:rFonts w:eastAsia="Calibri"/>
          <w:szCs w:val="24"/>
          <w:lang w:eastAsia="en-US"/>
        </w:rPr>
        <w:t>abstraktami</w:t>
      </w:r>
      <w:r w:rsidRPr="00B11609">
        <w:rPr>
          <w:rFonts w:eastAsia="Calibri"/>
          <w:szCs w:val="24"/>
          <w:lang w:eastAsia="en-US"/>
        </w:rPr>
        <w:t xml:space="preserve"> (1 szt</w:t>
      </w:r>
      <w:r w:rsidR="002C4064" w:rsidRPr="00B11609">
        <w:rPr>
          <w:rFonts w:eastAsia="Calibri"/>
          <w:szCs w:val="24"/>
          <w:lang w:eastAsia="en-US"/>
        </w:rPr>
        <w:t>.), program</w:t>
      </w:r>
      <w:r w:rsidR="00800157" w:rsidRPr="00B11609">
        <w:rPr>
          <w:rFonts w:eastAsia="Calibri"/>
          <w:szCs w:val="24"/>
          <w:lang w:eastAsia="en-US"/>
        </w:rPr>
        <w:t>u</w:t>
      </w:r>
      <w:r w:rsidR="002C4064" w:rsidRPr="00B11609">
        <w:rPr>
          <w:rFonts w:eastAsia="Calibri"/>
          <w:szCs w:val="24"/>
          <w:lang w:eastAsia="en-US"/>
        </w:rPr>
        <w:t xml:space="preserve"> konferencji (1 szt.)</w:t>
      </w:r>
      <w:r w:rsidR="00E557B9" w:rsidRPr="00B11609">
        <w:rPr>
          <w:rFonts w:eastAsia="Calibri"/>
          <w:szCs w:val="24"/>
          <w:lang w:eastAsia="en-US"/>
        </w:rPr>
        <w:t xml:space="preserve">, </w:t>
      </w:r>
      <w:r w:rsidR="0064547A">
        <w:rPr>
          <w:rFonts w:eastAsia="Calibri"/>
          <w:szCs w:val="24"/>
          <w:lang w:eastAsia="en-US"/>
        </w:rPr>
        <w:t xml:space="preserve">pocztówki </w:t>
      </w:r>
      <w:r w:rsidR="00660BCD">
        <w:rPr>
          <w:rFonts w:eastAsia="Calibri"/>
          <w:szCs w:val="24"/>
          <w:lang w:eastAsia="en-US"/>
        </w:rPr>
        <w:t>z Krakowa</w:t>
      </w:r>
      <w:r w:rsidR="00E557B9" w:rsidRPr="00B11609">
        <w:rPr>
          <w:rFonts w:eastAsia="Calibri"/>
          <w:szCs w:val="24"/>
          <w:lang w:eastAsia="en-US"/>
        </w:rPr>
        <w:t xml:space="preserve"> (1 szt.)</w:t>
      </w:r>
      <w:r w:rsidR="007B15C6" w:rsidRPr="00B11609">
        <w:rPr>
          <w:rFonts w:eastAsia="Calibri"/>
          <w:szCs w:val="24"/>
          <w:lang w:eastAsia="en-US"/>
        </w:rPr>
        <w:t>.</w:t>
      </w:r>
    </w:p>
    <w:p w:rsidR="006D18CA" w:rsidRPr="006D18CA" w:rsidRDefault="006D18CA" w:rsidP="00892DA3">
      <w:pPr>
        <w:jc w:val="both"/>
        <w:rPr>
          <w:rFonts w:eastAsia="Calibri"/>
          <w:szCs w:val="24"/>
          <w:lang w:eastAsia="en-US"/>
        </w:rPr>
      </w:pPr>
      <w:r w:rsidRPr="006D18CA">
        <w:rPr>
          <w:rFonts w:eastAsia="Calibri"/>
          <w:szCs w:val="24"/>
          <w:lang w:eastAsia="en-US"/>
        </w:rPr>
        <w:t xml:space="preserve">Opis poszczególnych materiałów </w:t>
      </w:r>
      <w:r w:rsidR="005B590A">
        <w:rPr>
          <w:rFonts w:eastAsia="Calibri"/>
          <w:szCs w:val="24"/>
          <w:lang w:eastAsia="en-US"/>
        </w:rPr>
        <w:t>konferencyjnych</w:t>
      </w:r>
      <w:r w:rsidRPr="006D18CA">
        <w:rPr>
          <w:rFonts w:eastAsia="Calibri"/>
          <w:szCs w:val="24"/>
          <w:lang w:eastAsia="en-US"/>
        </w:rPr>
        <w:t>:</w:t>
      </w:r>
    </w:p>
    <w:p w:rsidR="006D18CA" w:rsidRPr="00660BCD" w:rsidRDefault="006D18CA" w:rsidP="004C3689">
      <w:pPr>
        <w:numPr>
          <w:ilvl w:val="0"/>
          <w:numId w:val="22"/>
        </w:numPr>
        <w:autoSpaceDE w:val="0"/>
        <w:autoSpaceDN w:val="0"/>
        <w:adjustRightInd w:val="0"/>
        <w:jc w:val="both"/>
        <w:rPr>
          <w:b/>
          <w:szCs w:val="24"/>
        </w:rPr>
      </w:pPr>
      <w:r w:rsidRPr="00674CC2">
        <w:rPr>
          <w:szCs w:val="24"/>
          <w:u w:val="single"/>
        </w:rPr>
        <w:t>torba</w:t>
      </w:r>
      <w:r w:rsidRPr="006D18CA">
        <w:rPr>
          <w:rFonts w:eastAsia="Calibri"/>
          <w:szCs w:val="24"/>
          <w:u w:val="single"/>
          <w:lang w:eastAsia="en-US"/>
        </w:rPr>
        <w:t xml:space="preserve"> materiałowa</w:t>
      </w:r>
      <w:r w:rsidRPr="006D18CA">
        <w:rPr>
          <w:rFonts w:eastAsia="Calibri"/>
          <w:szCs w:val="24"/>
          <w:lang w:eastAsia="en-US"/>
        </w:rPr>
        <w:t xml:space="preserve"> – </w:t>
      </w:r>
      <w:r w:rsidR="00660BCD" w:rsidRPr="00660BCD">
        <w:rPr>
          <w:szCs w:val="24"/>
        </w:rPr>
        <w:t xml:space="preserve">torba na dokumenty z kieszenią z przodu zapinaną pionowo na suwak, wsuwana kieszeń z przodu, komora główna na suwak, mocny uchwyt, regulowany i odpinany pasek na ramię.; Wymiary: </w:t>
      </w:r>
      <w:r w:rsidR="00BC7171" w:rsidRPr="00EE69DD">
        <w:rPr>
          <w:szCs w:val="24"/>
        </w:rPr>
        <w:t xml:space="preserve"> 38 x 9 x 28,5 cm;</w:t>
      </w:r>
      <w:r w:rsidR="00660BCD" w:rsidRPr="00660BCD">
        <w:rPr>
          <w:szCs w:val="24"/>
        </w:rPr>
        <w:t xml:space="preserve"> </w:t>
      </w:r>
      <w:r w:rsidR="00A25996">
        <w:rPr>
          <w:szCs w:val="24"/>
        </w:rPr>
        <w:t xml:space="preserve">(+/-2 cm), </w:t>
      </w:r>
      <w:r w:rsidR="00660BCD">
        <w:rPr>
          <w:szCs w:val="24"/>
        </w:rPr>
        <w:t>m</w:t>
      </w:r>
      <w:r w:rsidR="00660BCD" w:rsidRPr="00660BCD">
        <w:rPr>
          <w:szCs w:val="24"/>
        </w:rPr>
        <w:t xml:space="preserve">ateriał: 600D </w:t>
      </w:r>
      <w:proofErr w:type="spellStart"/>
      <w:r w:rsidR="00660BCD" w:rsidRPr="00660BCD">
        <w:rPr>
          <w:szCs w:val="24"/>
        </w:rPr>
        <w:t>Polyester</w:t>
      </w:r>
      <w:proofErr w:type="spellEnd"/>
      <w:r w:rsidR="00800157">
        <w:rPr>
          <w:rFonts w:eastAsia="Calibri"/>
          <w:b/>
          <w:bCs/>
          <w:szCs w:val="24"/>
        </w:rPr>
        <w:t>;</w:t>
      </w:r>
      <w:r w:rsidRPr="006D18CA">
        <w:rPr>
          <w:szCs w:val="24"/>
        </w:rPr>
        <w:t xml:space="preserve"> </w:t>
      </w:r>
      <w:r w:rsidR="005544F3">
        <w:rPr>
          <w:rFonts w:eastAsia="Calibri"/>
          <w:szCs w:val="24"/>
          <w:lang w:eastAsia="en-US"/>
        </w:rPr>
        <w:t xml:space="preserve">(kolor do uzgodnienia, zgodnie z kolorystyką konferencji </w:t>
      </w:r>
      <w:r w:rsidR="005544F3">
        <w:rPr>
          <w:rFonts w:eastAsia="Calibri"/>
          <w:szCs w:val="24"/>
          <w:lang w:eastAsia="en-US"/>
        </w:rPr>
        <w:lastRenderedPageBreak/>
        <w:t>np. pomarańcz, popiel, grafit, biały)</w:t>
      </w:r>
      <w:r w:rsidR="005544F3" w:rsidRPr="006D18CA">
        <w:rPr>
          <w:szCs w:val="24"/>
        </w:rPr>
        <w:t>;</w:t>
      </w:r>
      <w:r w:rsidR="005544F3">
        <w:rPr>
          <w:szCs w:val="24"/>
        </w:rPr>
        <w:t xml:space="preserve"> </w:t>
      </w:r>
      <w:r w:rsidRPr="006D18CA">
        <w:rPr>
          <w:szCs w:val="24"/>
        </w:rPr>
        <w:t xml:space="preserve">treść nadruku </w:t>
      </w:r>
      <w:r w:rsidR="00FA299A">
        <w:rPr>
          <w:szCs w:val="24"/>
        </w:rPr>
        <w:t xml:space="preserve">na torbie </w:t>
      </w:r>
      <w:r w:rsidRPr="006D18CA">
        <w:rPr>
          <w:szCs w:val="24"/>
        </w:rPr>
        <w:t>zgodna z projektem zaakceptowanym przez Zamawiającego;</w:t>
      </w:r>
    </w:p>
    <w:p w:rsidR="006D18CA" w:rsidRPr="00C46AD7" w:rsidRDefault="006D18CA" w:rsidP="004C3689">
      <w:pPr>
        <w:numPr>
          <w:ilvl w:val="0"/>
          <w:numId w:val="22"/>
        </w:numPr>
        <w:autoSpaceDE w:val="0"/>
        <w:autoSpaceDN w:val="0"/>
        <w:adjustRightInd w:val="0"/>
        <w:jc w:val="both"/>
        <w:rPr>
          <w:rFonts w:eastAsia="Calibri"/>
          <w:szCs w:val="24"/>
          <w:lang w:eastAsia="en-US"/>
        </w:rPr>
      </w:pPr>
      <w:r w:rsidRPr="00C46AD7">
        <w:rPr>
          <w:szCs w:val="24"/>
          <w:u w:val="single"/>
        </w:rPr>
        <w:t>pendrive</w:t>
      </w:r>
      <w:r w:rsidRPr="00C46AD7">
        <w:rPr>
          <w:rFonts w:eastAsia="Calibri"/>
          <w:szCs w:val="24"/>
        </w:rPr>
        <w:t xml:space="preserve"> </w:t>
      </w:r>
      <w:r w:rsidRPr="00C46AD7">
        <w:rPr>
          <w:szCs w:val="24"/>
        </w:rPr>
        <w:t xml:space="preserve">USB 3.0 </w:t>
      </w:r>
      <w:r w:rsidRPr="00C46AD7">
        <w:rPr>
          <w:rFonts w:eastAsia="Calibri"/>
          <w:szCs w:val="24"/>
        </w:rPr>
        <w:t>– pojemność: min. 16 GB; specyfikacja ogólna: wtyczk</w:t>
      </w:r>
      <w:r w:rsidR="00FE38F7" w:rsidRPr="00C46AD7">
        <w:rPr>
          <w:rFonts w:eastAsia="Calibri"/>
          <w:szCs w:val="24"/>
        </w:rPr>
        <w:t>a</w:t>
      </w:r>
      <w:r w:rsidRPr="00C46AD7">
        <w:rPr>
          <w:rFonts w:eastAsia="Calibri"/>
          <w:szCs w:val="24"/>
        </w:rPr>
        <w:t xml:space="preserve"> USB </w:t>
      </w:r>
      <w:r w:rsidR="005B590A" w:rsidRPr="00C46AD7">
        <w:rPr>
          <w:rFonts w:eastAsia="Calibri"/>
          <w:szCs w:val="24"/>
        </w:rPr>
        <w:t xml:space="preserve">powinna </w:t>
      </w:r>
      <w:r w:rsidRPr="00C46AD7">
        <w:rPr>
          <w:rFonts w:eastAsia="Calibri"/>
          <w:szCs w:val="24"/>
        </w:rPr>
        <w:t>pracować w standardzie Plug and Play, w kształcie dedykowanym 3D związanym z miejscem konferencji np. smok wawelski, krakowianka, krakowiak, lajkonik; materiał wykonania: metal i tworzywo sztuczne, z zatyczk</w:t>
      </w:r>
      <w:r w:rsidR="00FE38F7" w:rsidRPr="00C46AD7">
        <w:rPr>
          <w:rFonts w:eastAsia="Calibri"/>
          <w:szCs w:val="24"/>
        </w:rPr>
        <w:t>ą</w:t>
      </w:r>
      <w:r w:rsidRPr="00C46AD7">
        <w:rPr>
          <w:rFonts w:eastAsia="Calibri"/>
          <w:szCs w:val="24"/>
        </w:rPr>
        <w:t xml:space="preserve"> do</w:t>
      </w:r>
      <w:r w:rsidR="005B590A" w:rsidRPr="00C46AD7">
        <w:rPr>
          <w:rFonts w:eastAsia="Calibri"/>
          <w:szCs w:val="24"/>
        </w:rPr>
        <w:t xml:space="preserve"> </w:t>
      </w:r>
      <w:r w:rsidR="00B34620" w:rsidRPr="00C46AD7">
        <w:rPr>
          <w:rFonts w:eastAsia="Calibri"/>
          <w:szCs w:val="24"/>
        </w:rPr>
        <w:t>wtyczki</w:t>
      </w:r>
      <w:r w:rsidRPr="00C46AD7">
        <w:rPr>
          <w:rFonts w:eastAsia="Calibri"/>
          <w:szCs w:val="24"/>
        </w:rPr>
        <w:t xml:space="preserve">; </w:t>
      </w:r>
      <w:r w:rsidR="00FE38F7" w:rsidRPr="00C46AD7">
        <w:rPr>
          <w:rFonts w:eastAsia="Calibri"/>
          <w:szCs w:val="24"/>
        </w:rPr>
        <w:t>znakowanie</w:t>
      </w:r>
      <w:r w:rsidRPr="00C46AD7">
        <w:rPr>
          <w:rFonts w:eastAsia="Calibri"/>
          <w:szCs w:val="24"/>
        </w:rPr>
        <w:t>: dwustronn</w:t>
      </w:r>
      <w:r w:rsidR="00FE38F7" w:rsidRPr="00C46AD7">
        <w:rPr>
          <w:rFonts w:eastAsia="Calibri"/>
          <w:szCs w:val="24"/>
        </w:rPr>
        <w:t>e</w:t>
      </w:r>
      <w:r w:rsidRPr="00C46AD7">
        <w:rPr>
          <w:rFonts w:eastAsia="Calibri"/>
          <w:szCs w:val="24"/>
        </w:rPr>
        <w:t xml:space="preserve"> na powierzchni </w:t>
      </w:r>
      <w:r w:rsidR="00FE38F7" w:rsidRPr="00C46AD7">
        <w:rPr>
          <w:rFonts w:eastAsia="Calibri"/>
          <w:szCs w:val="24"/>
        </w:rPr>
        <w:t xml:space="preserve">z tworzywa sztucznego </w:t>
      </w:r>
      <w:proofErr w:type="spellStart"/>
      <w:r w:rsidRPr="00C46AD7">
        <w:rPr>
          <w:rFonts w:eastAsia="Calibri"/>
          <w:szCs w:val="24"/>
        </w:rPr>
        <w:t>pendriv</w:t>
      </w:r>
      <w:r w:rsidR="00321E1B" w:rsidRPr="00C46AD7">
        <w:rPr>
          <w:rFonts w:eastAsia="Calibri"/>
          <w:szCs w:val="24"/>
        </w:rPr>
        <w:t>’</w:t>
      </w:r>
      <w:r w:rsidRPr="00C46AD7">
        <w:rPr>
          <w:rFonts w:eastAsia="Calibri"/>
          <w:szCs w:val="24"/>
        </w:rPr>
        <w:t>a</w:t>
      </w:r>
      <w:proofErr w:type="spellEnd"/>
      <w:r w:rsidRPr="00C46AD7">
        <w:rPr>
          <w:rFonts w:eastAsia="Calibri"/>
          <w:szCs w:val="24"/>
        </w:rPr>
        <w:t xml:space="preserve"> </w:t>
      </w:r>
      <w:r w:rsidR="00036CFD" w:rsidRPr="00C46AD7">
        <w:rPr>
          <w:rFonts w:eastAsia="Calibri"/>
          <w:szCs w:val="24"/>
        </w:rPr>
        <w:br/>
      </w:r>
      <w:r w:rsidRPr="00C46AD7">
        <w:rPr>
          <w:rFonts w:eastAsia="Calibri"/>
          <w:szCs w:val="24"/>
        </w:rPr>
        <w:t xml:space="preserve">o </w:t>
      </w:r>
      <w:r w:rsidR="00FE38F7" w:rsidRPr="00C46AD7">
        <w:rPr>
          <w:rFonts w:eastAsia="Calibri"/>
          <w:szCs w:val="24"/>
        </w:rPr>
        <w:t>kształcie dedykowanym</w:t>
      </w:r>
      <w:r w:rsidR="005544F3" w:rsidRPr="00C46AD7">
        <w:rPr>
          <w:rFonts w:eastAsia="Calibri"/>
          <w:szCs w:val="24"/>
        </w:rPr>
        <w:t xml:space="preserve"> (KRAKÓW)</w:t>
      </w:r>
      <w:r w:rsidRPr="00C46AD7">
        <w:rPr>
          <w:rFonts w:eastAsia="Calibri"/>
          <w:szCs w:val="24"/>
        </w:rPr>
        <w:t xml:space="preserve">, treść </w:t>
      </w:r>
      <w:r w:rsidR="00FE38F7" w:rsidRPr="00C46AD7">
        <w:rPr>
          <w:rFonts w:eastAsia="Calibri"/>
          <w:szCs w:val="24"/>
        </w:rPr>
        <w:t>znakowania</w:t>
      </w:r>
      <w:r w:rsidRPr="00C46AD7">
        <w:rPr>
          <w:rFonts w:eastAsia="Calibri"/>
          <w:szCs w:val="24"/>
        </w:rPr>
        <w:t xml:space="preserve"> zgodna z projektem zaakceptowanym przez Zamawiającego; opakowanie: kartonowe, indywidualne</w:t>
      </w:r>
      <w:r w:rsidR="005544F3" w:rsidRPr="00C46AD7">
        <w:rPr>
          <w:rFonts w:eastAsia="Calibri"/>
          <w:szCs w:val="24"/>
        </w:rPr>
        <w:t xml:space="preserve"> </w:t>
      </w:r>
      <w:r w:rsidR="005544F3" w:rsidRPr="00C46AD7">
        <w:rPr>
          <w:rFonts w:eastAsia="Calibri"/>
          <w:szCs w:val="24"/>
        </w:rPr>
        <w:br/>
        <w:t>z logo konferencji</w:t>
      </w:r>
      <w:r w:rsidRPr="00C46AD7">
        <w:rPr>
          <w:rFonts w:eastAsia="Calibri"/>
          <w:szCs w:val="24"/>
        </w:rPr>
        <w:t>;</w:t>
      </w:r>
      <w:r w:rsidR="005544F3" w:rsidRPr="00C46AD7">
        <w:rPr>
          <w:szCs w:val="24"/>
        </w:rPr>
        <w:t xml:space="preserve"> </w:t>
      </w:r>
    </w:p>
    <w:p w:rsidR="006D18CA" w:rsidRPr="00660BCD" w:rsidRDefault="006D18CA" w:rsidP="004C3689">
      <w:pPr>
        <w:numPr>
          <w:ilvl w:val="0"/>
          <w:numId w:val="22"/>
        </w:numPr>
        <w:autoSpaceDE w:val="0"/>
        <w:autoSpaceDN w:val="0"/>
        <w:adjustRightInd w:val="0"/>
        <w:jc w:val="both"/>
        <w:rPr>
          <w:rFonts w:eastAsia="Calibri"/>
          <w:szCs w:val="24"/>
          <w:lang w:eastAsia="en-US"/>
        </w:rPr>
      </w:pPr>
      <w:r w:rsidRPr="006D18CA">
        <w:rPr>
          <w:szCs w:val="24"/>
          <w:u w:val="single"/>
        </w:rPr>
        <w:t xml:space="preserve">smycz </w:t>
      </w:r>
      <w:r w:rsidRPr="006D18CA">
        <w:rPr>
          <w:szCs w:val="24"/>
        </w:rPr>
        <w:t xml:space="preserve">– smycz: kolor </w:t>
      </w:r>
      <w:r w:rsidR="00B34620">
        <w:rPr>
          <w:rFonts w:eastAsia="Calibri"/>
          <w:szCs w:val="24"/>
          <w:lang w:eastAsia="en-US"/>
        </w:rPr>
        <w:t>(kolor do uzgodnienia, zgodnie z kolorystyką konferencji</w:t>
      </w:r>
      <w:r w:rsidR="00A15FD1">
        <w:rPr>
          <w:rFonts w:eastAsia="Calibri"/>
          <w:szCs w:val="24"/>
          <w:lang w:eastAsia="en-US"/>
        </w:rPr>
        <w:t xml:space="preserve"> np. pomarańcz, popiel, grafit, biały</w:t>
      </w:r>
      <w:r w:rsidR="00B34620">
        <w:rPr>
          <w:rFonts w:eastAsia="Calibri"/>
          <w:szCs w:val="24"/>
          <w:lang w:eastAsia="en-US"/>
        </w:rPr>
        <w:t>)</w:t>
      </w:r>
      <w:r w:rsidRPr="006D18CA">
        <w:rPr>
          <w:szCs w:val="24"/>
        </w:rPr>
        <w:t>; wymiary: dł. 500 mm x o 15 mm (+/- 5 mm), karabińczyk metalowy, nadruk: kolorowy, sublimacyjny, barwiony dwustronnie, treść nadruku zgodna z projektem zaakceptowanym przez Zamawiającego;</w:t>
      </w:r>
    </w:p>
    <w:p w:rsidR="00321E1B" w:rsidRPr="00660BCD" w:rsidRDefault="00660BCD" w:rsidP="004C3689">
      <w:pPr>
        <w:numPr>
          <w:ilvl w:val="0"/>
          <w:numId w:val="22"/>
        </w:numPr>
        <w:autoSpaceDE w:val="0"/>
        <w:autoSpaceDN w:val="0"/>
        <w:adjustRightInd w:val="0"/>
        <w:jc w:val="both"/>
        <w:rPr>
          <w:rFonts w:eastAsia="Calibri"/>
          <w:szCs w:val="24"/>
          <w:lang w:eastAsia="en-US"/>
        </w:rPr>
      </w:pPr>
      <w:r>
        <w:rPr>
          <w:szCs w:val="24"/>
          <w:u w:val="single"/>
        </w:rPr>
        <w:t>identyfikator</w:t>
      </w:r>
      <w:r w:rsidR="009903DA">
        <w:rPr>
          <w:szCs w:val="24"/>
          <w:u w:val="single"/>
        </w:rPr>
        <w:t xml:space="preserve"> plastikowy</w:t>
      </w:r>
      <w:r>
        <w:rPr>
          <w:szCs w:val="24"/>
          <w:u w:val="single"/>
        </w:rPr>
        <w:t xml:space="preserve"> </w:t>
      </w:r>
      <w:r w:rsidRPr="00660BCD">
        <w:rPr>
          <w:rFonts w:eastAsia="Calibri"/>
          <w:szCs w:val="24"/>
          <w:lang w:eastAsia="en-US"/>
        </w:rPr>
        <w:t>-</w:t>
      </w:r>
      <w:r>
        <w:rPr>
          <w:rFonts w:eastAsia="Calibri"/>
          <w:szCs w:val="24"/>
          <w:lang w:eastAsia="en-US"/>
        </w:rPr>
        <w:t xml:space="preserve"> </w:t>
      </w:r>
      <w:r w:rsidRPr="004E66EB">
        <w:rPr>
          <w:szCs w:val="24"/>
        </w:rPr>
        <w:t>o wymiar</w:t>
      </w:r>
      <w:r>
        <w:rPr>
          <w:szCs w:val="24"/>
        </w:rPr>
        <w:t>ach</w:t>
      </w:r>
      <w:r w:rsidR="00D33074">
        <w:rPr>
          <w:szCs w:val="24"/>
        </w:rPr>
        <w:t xml:space="preserve"> 120x80</w:t>
      </w:r>
      <w:r w:rsidRPr="004E66EB">
        <w:rPr>
          <w:szCs w:val="24"/>
        </w:rPr>
        <w:t xml:space="preserve"> </w:t>
      </w:r>
      <w:r w:rsidR="00D33074">
        <w:rPr>
          <w:szCs w:val="24"/>
        </w:rPr>
        <w:t>mm</w:t>
      </w:r>
      <w:r w:rsidRPr="004E66EB">
        <w:rPr>
          <w:szCs w:val="24"/>
        </w:rPr>
        <w:t>,</w:t>
      </w:r>
      <w:r w:rsidR="00EE69DD" w:rsidRPr="00EE69DD">
        <w:rPr>
          <w:szCs w:val="24"/>
        </w:rPr>
        <w:t xml:space="preserve"> </w:t>
      </w:r>
      <w:r w:rsidR="00EE69DD">
        <w:rPr>
          <w:szCs w:val="24"/>
        </w:rPr>
        <w:t>(+/-2 mm)</w:t>
      </w:r>
      <w:r w:rsidR="005544F3">
        <w:rPr>
          <w:szCs w:val="24"/>
        </w:rPr>
        <w:t xml:space="preserve"> z wyciętym otworem pod smycz (otwór na krótszym boku identyfikatora),</w:t>
      </w:r>
      <w:r w:rsidR="00D33074">
        <w:rPr>
          <w:szCs w:val="24"/>
        </w:rPr>
        <w:t xml:space="preserve"> druk techniką offsetu cyfrowego, kolor 4/4 CMYK</w:t>
      </w:r>
      <w:r w:rsidRPr="004E66EB">
        <w:rPr>
          <w:szCs w:val="24"/>
        </w:rPr>
        <w:t xml:space="preserve"> </w:t>
      </w:r>
      <w:r w:rsidR="00D33074">
        <w:rPr>
          <w:szCs w:val="24"/>
        </w:rPr>
        <w:t xml:space="preserve">w kolorze czarnym personalizacja uczestnika </w:t>
      </w:r>
      <w:r w:rsidRPr="004E66EB">
        <w:rPr>
          <w:szCs w:val="24"/>
        </w:rPr>
        <w:t>(język wydruku – angielski)</w:t>
      </w:r>
      <w:r w:rsidR="00D33074">
        <w:rPr>
          <w:szCs w:val="24"/>
        </w:rPr>
        <w:t xml:space="preserve"> oraz nadruk kodu QR</w:t>
      </w:r>
      <w:r w:rsidRPr="004E66EB">
        <w:rPr>
          <w:szCs w:val="24"/>
        </w:rPr>
        <w:t xml:space="preserve">, </w:t>
      </w:r>
      <w:r w:rsidR="005544F3">
        <w:rPr>
          <w:szCs w:val="24"/>
        </w:rPr>
        <w:t xml:space="preserve">wszystkie wydruki powinny być na laminacie; </w:t>
      </w:r>
      <w:r w:rsidRPr="004E66EB">
        <w:rPr>
          <w:szCs w:val="24"/>
        </w:rPr>
        <w:t>treść nadruku zgodna z projektem zaakceptowanym przez Zamawiającego;</w:t>
      </w:r>
    </w:p>
    <w:p w:rsidR="006D18CA" w:rsidRPr="00BD0227" w:rsidRDefault="00A15FD1" w:rsidP="004C3689">
      <w:pPr>
        <w:numPr>
          <w:ilvl w:val="0"/>
          <w:numId w:val="22"/>
        </w:numPr>
        <w:autoSpaceDE w:val="0"/>
        <w:autoSpaceDN w:val="0"/>
        <w:adjustRightInd w:val="0"/>
        <w:jc w:val="both"/>
        <w:rPr>
          <w:rFonts w:eastAsia="Calibri"/>
          <w:szCs w:val="24"/>
          <w:lang w:eastAsia="en-US"/>
        </w:rPr>
      </w:pPr>
      <w:r>
        <w:rPr>
          <w:szCs w:val="24"/>
          <w:u w:val="single"/>
        </w:rPr>
        <w:t>notatnik A4 z długopisem</w:t>
      </w:r>
      <w:r w:rsidR="007B15C6" w:rsidRPr="006D18CA">
        <w:rPr>
          <w:rFonts w:ascii="Calibri" w:hAnsi="Calibri"/>
          <w:sz w:val="22"/>
          <w:szCs w:val="22"/>
        </w:rPr>
        <w:t xml:space="preserve"> </w:t>
      </w:r>
      <w:r w:rsidR="007B15C6" w:rsidRPr="006D18CA">
        <w:rPr>
          <w:szCs w:val="24"/>
        </w:rPr>
        <w:t xml:space="preserve"> </w:t>
      </w:r>
      <w:r w:rsidR="006D18CA" w:rsidRPr="006D18CA">
        <w:rPr>
          <w:szCs w:val="24"/>
        </w:rPr>
        <w:t xml:space="preserve">– wymiary: format A4 - </w:t>
      </w:r>
      <w:r>
        <w:rPr>
          <w:szCs w:val="24"/>
        </w:rPr>
        <w:t>29,5 cm</w:t>
      </w:r>
      <w:r w:rsidR="006D18CA" w:rsidRPr="006D18CA">
        <w:rPr>
          <w:szCs w:val="24"/>
        </w:rPr>
        <w:t xml:space="preserve"> x </w:t>
      </w:r>
      <w:r>
        <w:rPr>
          <w:szCs w:val="24"/>
        </w:rPr>
        <w:t>23,5 cm x 1,3 cm</w:t>
      </w:r>
      <w:r w:rsidRPr="006D18CA">
        <w:rPr>
          <w:szCs w:val="24"/>
        </w:rPr>
        <w:t xml:space="preserve"> </w:t>
      </w:r>
      <w:r w:rsidR="00EE69DD">
        <w:rPr>
          <w:szCs w:val="24"/>
        </w:rPr>
        <w:t xml:space="preserve">(+/-2 cm) </w:t>
      </w:r>
      <w:r w:rsidRPr="00A15FD1">
        <w:rPr>
          <w:szCs w:val="24"/>
        </w:rPr>
        <w:t>z dobranym kolorystycznie automatycznym długopisem (</w:t>
      </w:r>
      <w:r>
        <w:rPr>
          <w:szCs w:val="24"/>
        </w:rPr>
        <w:t>niebieski</w:t>
      </w:r>
      <w:r w:rsidRPr="00A15FD1">
        <w:rPr>
          <w:szCs w:val="24"/>
        </w:rPr>
        <w:t xml:space="preserve"> wkład</w:t>
      </w:r>
      <w:r>
        <w:rPr>
          <w:szCs w:val="24"/>
        </w:rPr>
        <w:t>); notatnik na spirali rozmiar nadruku na okładce 35x55 mm</w:t>
      </w:r>
      <w:r w:rsidRPr="00A15FD1">
        <w:rPr>
          <w:szCs w:val="24"/>
        </w:rPr>
        <w:t>;</w:t>
      </w:r>
      <w:r w:rsidRPr="00A15FD1">
        <w:rPr>
          <w:rStyle w:val="Odwoaniedokomentarza"/>
          <w:sz w:val="24"/>
          <w:szCs w:val="24"/>
        </w:rPr>
        <w:t xml:space="preserve"> </w:t>
      </w:r>
      <w:r w:rsidR="005544F3">
        <w:rPr>
          <w:rStyle w:val="materialwykonania"/>
          <w:szCs w:val="24"/>
        </w:rPr>
        <w:t>m</w:t>
      </w:r>
      <w:r w:rsidR="005544F3" w:rsidRPr="00A15FD1">
        <w:rPr>
          <w:rStyle w:val="materialwykonania"/>
          <w:szCs w:val="24"/>
        </w:rPr>
        <w:t>ateriał</w:t>
      </w:r>
      <w:r w:rsidRPr="00A15FD1">
        <w:rPr>
          <w:rStyle w:val="materialwykonania"/>
          <w:szCs w:val="24"/>
        </w:rPr>
        <w:t xml:space="preserve">: PVC, papier, plastik, </w:t>
      </w:r>
      <w:r w:rsidR="00BD0227" w:rsidRPr="00A15FD1">
        <w:rPr>
          <w:szCs w:val="24"/>
        </w:rPr>
        <w:t xml:space="preserve"> </w:t>
      </w:r>
      <w:r>
        <w:rPr>
          <w:rStyle w:val="nadrukiaxpol"/>
          <w:szCs w:val="24"/>
        </w:rPr>
        <w:t>p</w:t>
      </w:r>
      <w:r w:rsidRPr="00A15FD1">
        <w:rPr>
          <w:rStyle w:val="nadrukiaxpol"/>
          <w:szCs w:val="24"/>
        </w:rPr>
        <w:t xml:space="preserve">rzód produktu (35x55 mm) </w:t>
      </w:r>
      <w:proofErr w:type="spellStart"/>
      <w:r w:rsidRPr="00A15FD1">
        <w:rPr>
          <w:rStyle w:val="nadrukiaxpol"/>
          <w:szCs w:val="24"/>
        </w:rPr>
        <w:t>Tampodruk</w:t>
      </w:r>
      <w:proofErr w:type="spellEnd"/>
      <w:r w:rsidRPr="00A15FD1">
        <w:rPr>
          <w:rStyle w:val="nadrukiaxpol"/>
          <w:szCs w:val="24"/>
        </w:rPr>
        <w:t xml:space="preserve">, </w:t>
      </w:r>
      <w:r>
        <w:rPr>
          <w:rStyle w:val="nadrukiaxpol"/>
          <w:szCs w:val="24"/>
        </w:rPr>
        <w:t>k</w:t>
      </w:r>
      <w:r w:rsidRPr="00A15FD1">
        <w:rPr>
          <w:rStyle w:val="nadrukiaxpol"/>
          <w:szCs w:val="24"/>
        </w:rPr>
        <w:t xml:space="preserve">orpus okrągły (4x25 mm) </w:t>
      </w:r>
      <w:proofErr w:type="spellStart"/>
      <w:r w:rsidRPr="00A15FD1">
        <w:rPr>
          <w:rStyle w:val="nadrukiaxpol"/>
          <w:szCs w:val="24"/>
        </w:rPr>
        <w:t>Tampodruk</w:t>
      </w:r>
      <w:proofErr w:type="spellEnd"/>
      <w:r w:rsidRPr="00A15FD1">
        <w:rPr>
          <w:rStyle w:val="nadrukiaxpol"/>
          <w:szCs w:val="24"/>
        </w:rPr>
        <w:t>;</w:t>
      </w:r>
      <w:r w:rsidRPr="00A15FD1">
        <w:rPr>
          <w:rStyle w:val="nadrukiaxpol"/>
          <w:rFonts w:ascii="Tahoma" w:hAnsi="Tahoma" w:cs="Tahoma"/>
          <w:sz w:val="18"/>
          <w:szCs w:val="18"/>
        </w:rPr>
        <w:t xml:space="preserve"> </w:t>
      </w:r>
      <w:r w:rsidR="006D18CA" w:rsidRPr="006D18CA">
        <w:rPr>
          <w:szCs w:val="24"/>
        </w:rPr>
        <w:t>treść nadruku środka zgodna z projektem zaakceptowanym przez Zamawiającego;</w:t>
      </w:r>
    </w:p>
    <w:p w:rsidR="00B34620" w:rsidRDefault="00660BCD" w:rsidP="004C3689">
      <w:pPr>
        <w:numPr>
          <w:ilvl w:val="0"/>
          <w:numId w:val="22"/>
        </w:numPr>
        <w:autoSpaceDE w:val="0"/>
        <w:autoSpaceDN w:val="0"/>
        <w:adjustRightInd w:val="0"/>
        <w:jc w:val="both"/>
        <w:rPr>
          <w:rFonts w:eastAsia="Calibri"/>
          <w:szCs w:val="24"/>
          <w:lang w:eastAsia="en-US"/>
        </w:rPr>
      </w:pPr>
      <w:r>
        <w:rPr>
          <w:szCs w:val="24"/>
          <w:u w:val="single"/>
        </w:rPr>
        <w:t xml:space="preserve">pocztówka o Krakowie </w:t>
      </w:r>
      <w:r w:rsidR="00B34620">
        <w:rPr>
          <w:szCs w:val="24"/>
          <w:u w:val="single"/>
        </w:rPr>
        <w:t xml:space="preserve">w </w:t>
      </w:r>
      <w:r w:rsidR="00B34620" w:rsidRPr="009B546C">
        <w:rPr>
          <w:szCs w:val="24"/>
          <w:u w:val="single"/>
        </w:rPr>
        <w:t>j</w:t>
      </w:r>
      <w:r w:rsidR="00B34620" w:rsidRPr="009B546C">
        <w:rPr>
          <w:rFonts w:eastAsia="Calibri"/>
          <w:szCs w:val="24"/>
          <w:u w:val="single"/>
          <w:lang w:eastAsia="en-US"/>
        </w:rPr>
        <w:t>ęzyku angielskim</w:t>
      </w:r>
      <w:r w:rsidR="00B34620" w:rsidRPr="00D132CB">
        <w:rPr>
          <w:rFonts w:eastAsia="Calibri"/>
          <w:szCs w:val="24"/>
          <w:lang w:eastAsia="en-US"/>
        </w:rPr>
        <w:t xml:space="preserve"> </w:t>
      </w:r>
      <w:r w:rsidR="00B34620">
        <w:rPr>
          <w:rFonts w:eastAsia="Calibri"/>
          <w:szCs w:val="24"/>
          <w:lang w:eastAsia="en-US"/>
        </w:rPr>
        <w:t xml:space="preserve">– </w:t>
      </w:r>
      <w:r w:rsidR="009903DA">
        <w:t xml:space="preserve">mała reprodukcja akwarelowa </w:t>
      </w:r>
      <w:r w:rsidR="009903DA">
        <w:br/>
        <w:t>z motywem Krakowa (różne rodzaje), o wymiarach 15x21 cm</w:t>
      </w:r>
      <w:r w:rsidR="0064547A">
        <w:t>,</w:t>
      </w:r>
      <w:r w:rsidR="00EE69DD" w:rsidRPr="00EE69DD">
        <w:rPr>
          <w:szCs w:val="24"/>
        </w:rPr>
        <w:t xml:space="preserve"> </w:t>
      </w:r>
      <w:r w:rsidR="00EE69DD">
        <w:rPr>
          <w:szCs w:val="24"/>
        </w:rPr>
        <w:t>(+/-2 cm)</w:t>
      </w:r>
      <w:r w:rsidR="009903DA">
        <w:t xml:space="preserve"> </w:t>
      </w:r>
      <w:r w:rsidR="0064547A">
        <w:t xml:space="preserve">akwarela </w:t>
      </w:r>
      <w:r w:rsidR="009903DA">
        <w:t xml:space="preserve">pakowana w </w:t>
      </w:r>
      <w:r w:rsidR="0064547A">
        <w:t xml:space="preserve">przeźroczystą </w:t>
      </w:r>
      <w:r w:rsidR="009903DA">
        <w:t>folię zamykaną od góry</w:t>
      </w:r>
      <w:r w:rsidR="00BD0227">
        <w:rPr>
          <w:rFonts w:eastAsia="Calibri"/>
          <w:szCs w:val="24"/>
          <w:lang w:eastAsia="en-US"/>
        </w:rPr>
        <w:t>;</w:t>
      </w:r>
    </w:p>
    <w:p w:rsidR="00285C5E" w:rsidRPr="00130DD7" w:rsidRDefault="00285C5E" w:rsidP="004C3689">
      <w:pPr>
        <w:numPr>
          <w:ilvl w:val="0"/>
          <w:numId w:val="22"/>
        </w:numPr>
        <w:autoSpaceDE w:val="0"/>
        <w:autoSpaceDN w:val="0"/>
        <w:adjustRightInd w:val="0"/>
        <w:jc w:val="both"/>
        <w:rPr>
          <w:rFonts w:eastAsia="Calibri"/>
          <w:szCs w:val="24"/>
          <w:lang w:eastAsia="en-US"/>
        </w:rPr>
      </w:pPr>
      <w:r w:rsidRPr="004E66EB">
        <w:rPr>
          <w:szCs w:val="24"/>
          <w:u w:val="single"/>
        </w:rPr>
        <w:t>książka abstrakt</w:t>
      </w:r>
      <w:r>
        <w:rPr>
          <w:szCs w:val="24"/>
          <w:u w:val="single"/>
        </w:rPr>
        <w:t>ów</w:t>
      </w:r>
      <w:r w:rsidR="00BD0227">
        <w:rPr>
          <w:szCs w:val="24"/>
          <w:u w:val="single"/>
        </w:rPr>
        <w:t xml:space="preserve"> </w:t>
      </w:r>
      <w:r w:rsidRPr="004E66EB">
        <w:rPr>
          <w:szCs w:val="24"/>
        </w:rPr>
        <w:t>– maksymalnie 250 stron</w:t>
      </w:r>
      <w:r w:rsidR="00DB6000">
        <w:rPr>
          <w:szCs w:val="24"/>
        </w:rPr>
        <w:t>; format</w:t>
      </w:r>
      <w:r w:rsidRPr="004E66EB">
        <w:rPr>
          <w:szCs w:val="24"/>
        </w:rPr>
        <w:t xml:space="preserve"> nie </w:t>
      </w:r>
      <w:r w:rsidR="00DB6000" w:rsidRPr="004E66EB">
        <w:rPr>
          <w:szCs w:val="24"/>
        </w:rPr>
        <w:t>mniejsz</w:t>
      </w:r>
      <w:r w:rsidR="00DB6000">
        <w:rPr>
          <w:szCs w:val="24"/>
        </w:rPr>
        <w:t>y</w:t>
      </w:r>
      <w:r w:rsidR="00DB6000" w:rsidRPr="004E66EB">
        <w:rPr>
          <w:szCs w:val="24"/>
        </w:rPr>
        <w:t xml:space="preserve"> </w:t>
      </w:r>
      <w:r w:rsidRPr="004E66EB">
        <w:rPr>
          <w:szCs w:val="24"/>
        </w:rPr>
        <w:t>niż A5</w:t>
      </w:r>
      <w:r>
        <w:rPr>
          <w:szCs w:val="24"/>
        </w:rPr>
        <w:t xml:space="preserve"> </w:t>
      </w:r>
      <w:r>
        <w:rPr>
          <w:szCs w:val="24"/>
        </w:rPr>
        <w:br/>
      </w:r>
      <w:r w:rsidRPr="004E66EB">
        <w:rPr>
          <w:szCs w:val="24"/>
        </w:rPr>
        <w:t>(148x210mm)</w:t>
      </w:r>
      <w:r w:rsidR="00DB6000">
        <w:rPr>
          <w:szCs w:val="24"/>
        </w:rPr>
        <w:t>;</w:t>
      </w:r>
      <w:r w:rsidRPr="004E66EB">
        <w:rPr>
          <w:szCs w:val="24"/>
        </w:rPr>
        <w:t xml:space="preserve"> druk dwustronny w kolorze, na papierze offsetowym </w:t>
      </w:r>
      <w:r>
        <w:rPr>
          <w:szCs w:val="24"/>
        </w:rPr>
        <w:br/>
      </w:r>
      <w:r w:rsidRPr="004E66EB">
        <w:rPr>
          <w:szCs w:val="24"/>
        </w:rPr>
        <w:t>w gramaturach 70-90g/m2, okładka miękka, kolorowa, klejona jednostronnie powlekana minimum 250 g/m2, treść zadruku zgodna z projektem zaakceptowanym przez Zamawiającego.</w:t>
      </w:r>
      <w:r>
        <w:rPr>
          <w:szCs w:val="24"/>
        </w:rPr>
        <w:t xml:space="preserve"> Skład materiałów po stronie Wykonawcy</w:t>
      </w:r>
      <w:r w:rsidR="00BD0227">
        <w:rPr>
          <w:szCs w:val="24"/>
        </w:rPr>
        <w:t xml:space="preserve">. </w:t>
      </w:r>
    </w:p>
    <w:p w:rsidR="00285C5E" w:rsidRPr="007A63E5" w:rsidRDefault="00285C5E" w:rsidP="004C3689">
      <w:pPr>
        <w:numPr>
          <w:ilvl w:val="0"/>
          <w:numId w:val="22"/>
        </w:numPr>
        <w:autoSpaceDE w:val="0"/>
        <w:autoSpaceDN w:val="0"/>
        <w:adjustRightInd w:val="0"/>
        <w:jc w:val="both"/>
        <w:rPr>
          <w:rFonts w:eastAsia="Calibri"/>
          <w:szCs w:val="24"/>
          <w:lang w:eastAsia="en-US"/>
        </w:rPr>
      </w:pPr>
      <w:r>
        <w:rPr>
          <w:szCs w:val="24"/>
          <w:u w:val="single"/>
        </w:rPr>
        <w:t xml:space="preserve">program konferencji </w:t>
      </w:r>
      <w:r w:rsidR="00BC7171" w:rsidRPr="00EE69DD">
        <w:rPr>
          <w:szCs w:val="24"/>
          <w:u w:val="single"/>
        </w:rPr>
        <w:t>450 sztuk</w:t>
      </w:r>
      <w:r w:rsidR="007016BA">
        <w:rPr>
          <w:szCs w:val="24"/>
          <w:u w:val="single"/>
        </w:rPr>
        <w:t xml:space="preserve"> </w:t>
      </w:r>
      <w:r w:rsidR="006210C3" w:rsidRPr="004E66EB">
        <w:rPr>
          <w:szCs w:val="24"/>
        </w:rPr>
        <w:t>–</w:t>
      </w:r>
      <w:r w:rsidR="006210C3">
        <w:rPr>
          <w:szCs w:val="24"/>
        </w:rPr>
        <w:t xml:space="preserve"> </w:t>
      </w:r>
      <w:r w:rsidR="00BD0227" w:rsidRPr="004E66EB">
        <w:rPr>
          <w:szCs w:val="24"/>
        </w:rPr>
        <w:t xml:space="preserve">maksymalnie </w:t>
      </w:r>
      <w:r w:rsidR="00BD0227">
        <w:rPr>
          <w:szCs w:val="24"/>
        </w:rPr>
        <w:t>70</w:t>
      </w:r>
      <w:r w:rsidR="00BD0227" w:rsidRPr="004E66EB">
        <w:rPr>
          <w:szCs w:val="24"/>
        </w:rPr>
        <w:t xml:space="preserve"> stron</w:t>
      </w:r>
      <w:r w:rsidR="006210C3">
        <w:rPr>
          <w:szCs w:val="24"/>
        </w:rPr>
        <w:t>;</w:t>
      </w:r>
      <w:r w:rsidR="00BD0227" w:rsidRPr="004E66EB">
        <w:rPr>
          <w:szCs w:val="24"/>
        </w:rPr>
        <w:t xml:space="preserve"> </w:t>
      </w:r>
      <w:r w:rsidR="006210C3">
        <w:rPr>
          <w:szCs w:val="24"/>
        </w:rPr>
        <w:t xml:space="preserve">format </w:t>
      </w:r>
      <w:r w:rsidR="00BD0227" w:rsidRPr="004E66EB">
        <w:rPr>
          <w:szCs w:val="24"/>
        </w:rPr>
        <w:t xml:space="preserve">nie </w:t>
      </w:r>
      <w:r w:rsidR="006210C3" w:rsidRPr="004E66EB">
        <w:rPr>
          <w:szCs w:val="24"/>
        </w:rPr>
        <w:t>mniejsz</w:t>
      </w:r>
      <w:r w:rsidR="006210C3">
        <w:rPr>
          <w:szCs w:val="24"/>
        </w:rPr>
        <w:t>y</w:t>
      </w:r>
      <w:r w:rsidR="006210C3" w:rsidRPr="004E66EB">
        <w:rPr>
          <w:szCs w:val="24"/>
        </w:rPr>
        <w:t xml:space="preserve"> </w:t>
      </w:r>
      <w:r w:rsidR="00BD0227" w:rsidRPr="004E66EB">
        <w:rPr>
          <w:szCs w:val="24"/>
        </w:rPr>
        <w:t>niż A5</w:t>
      </w:r>
      <w:r w:rsidR="00BD0227">
        <w:rPr>
          <w:szCs w:val="24"/>
        </w:rPr>
        <w:t xml:space="preserve"> </w:t>
      </w:r>
      <w:r w:rsidR="00BD0227" w:rsidRPr="004E66EB">
        <w:rPr>
          <w:szCs w:val="24"/>
        </w:rPr>
        <w:t>(148x210mm)</w:t>
      </w:r>
      <w:r w:rsidR="007016BA">
        <w:rPr>
          <w:szCs w:val="24"/>
        </w:rPr>
        <w:t>,</w:t>
      </w:r>
      <w:r w:rsidR="00BD0227" w:rsidRPr="004E66EB">
        <w:rPr>
          <w:szCs w:val="24"/>
        </w:rPr>
        <w:t xml:space="preserve"> druk dwustronny w kolorze, na papierze offsetowym </w:t>
      </w:r>
      <w:r w:rsidR="00BD0227">
        <w:rPr>
          <w:szCs w:val="24"/>
        </w:rPr>
        <w:br/>
      </w:r>
      <w:r w:rsidR="00BD0227" w:rsidRPr="004E66EB">
        <w:rPr>
          <w:szCs w:val="24"/>
        </w:rPr>
        <w:t>w gramaturach 70-90g/m2, okładka miękka, kolorowa, klejona jednostronnie powlekana minimum 250 g/m2, treść zadruku zgodna z projektem zaakceptowanym przez Zamawiającego.</w:t>
      </w:r>
      <w:r w:rsidR="00BD0227">
        <w:rPr>
          <w:szCs w:val="24"/>
        </w:rPr>
        <w:t xml:space="preserve"> Skład materiałów po stronie Wykonawcy</w:t>
      </w:r>
      <w:r w:rsidR="007A63E5">
        <w:rPr>
          <w:szCs w:val="24"/>
        </w:rPr>
        <w:t xml:space="preserve">, </w:t>
      </w:r>
    </w:p>
    <w:p w:rsidR="00285C5E" w:rsidRPr="00B4576E" w:rsidRDefault="00285C5E" w:rsidP="004C3689">
      <w:pPr>
        <w:numPr>
          <w:ilvl w:val="0"/>
          <w:numId w:val="22"/>
        </w:numPr>
        <w:autoSpaceDE w:val="0"/>
        <w:autoSpaceDN w:val="0"/>
        <w:adjustRightInd w:val="0"/>
        <w:jc w:val="both"/>
        <w:rPr>
          <w:rFonts w:eastAsia="Calibri"/>
          <w:szCs w:val="24"/>
          <w:lang w:eastAsia="en-US"/>
        </w:rPr>
      </w:pPr>
      <w:bookmarkStart w:id="0" w:name="_GoBack"/>
      <w:bookmarkEnd w:id="0"/>
      <w:r w:rsidRPr="004E66EB">
        <w:rPr>
          <w:szCs w:val="24"/>
          <w:u w:val="single"/>
        </w:rPr>
        <w:t>wydruk certyfikatów dla uczestników</w:t>
      </w:r>
      <w:r w:rsidR="00FA0BB9">
        <w:rPr>
          <w:szCs w:val="24"/>
          <w:u w:val="single"/>
        </w:rPr>
        <w:t xml:space="preserve"> </w:t>
      </w:r>
      <w:r w:rsidRPr="004E66EB">
        <w:rPr>
          <w:szCs w:val="24"/>
        </w:rPr>
        <w:t>– certyfikaty w formacie nie mniejszym niż A4,</w:t>
      </w:r>
      <w:r w:rsidR="00097FBF">
        <w:rPr>
          <w:szCs w:val="24"/>
        </w:rPr>
        <w:t xml:space="preserve"> kolor</w:t>
      </w:r>
      <w:r w:rsidRPr="004E66EB">
        <w:rPr>
          <w:szCs w:val="24"/>
        </w:rPr>
        <w:t xml:space="preserve"> papier kredowy o gramaturze nie mniejszej niż 190g/m</w:t>
      </w:r>
      <w:r w:rsidRPr="002C78C3">
        <w:rPr>
          <w:szCs w:val="24"/>
          <w:vertAlign w:val="superscript"/>
        </w:rPr>
        <w:t>2</w:t>
      </w:r>
      <w:r w:rsidRPr="004E66EB">
        <w:rPr>
          <w:szCs w:val="24"/>
        </w:rPr>
        <w:t xml:space="preserve">, </w:t>
      </w:r>
      <w:r w:rsidR="002C78C3">
        <w:rPr>
          <w:szCs w:val="24"/>
        </w:rPr>
        <w:t>nie więcej niż 210 g/m</w:t>
      </w:r>
      <w:r w:rsidR="002C78C3" w:rsidRPr="002C78C3">
        <w:rPr>
          <w:szCs w:val="24"/>
          <w:vertAlign w:val="superscript"/>
        </w:rPr>
        <w:t>2</w:t>
      </w:r>
      <w:r w:rsidR="002C78C3">
        <w:rPr>
          <w:szCs w:val="24"/>
        </w:rPr>
        <w:t xml:space="preserve"> </w:t>
      </w:r>
      <w:r w:rsidRPr="004E66EB">
        <w:rPr>
          <w:szCs w:val="24"/>
        </w:rPr>
        <w:t>treść nadruku zgodna z projektem zaakceptowanym przez</w:t>
      </w:r>
      <w:r w:rsidR="00F313C2">
        <w:rPr>
          <w:szCs w:val="24"/>
        </w:rPr>
        <w:t xml:space="preserve"> </w:t>
      </w:r>
      <w:r w:rsidRPr="004E66EB">
        <w:rPr>
          <w:szCs w:val="24"/>
        </w:rPr>
        <w:t>Zamawiającego</w:t>
      </w:r>
      <w:r w:rsidR="00FA0BB9">
        <w:rPr>
          <w:szCs w:val="24"/>
        </w:rPr>
        <w:t>.</w:t>
      </w:r>
    </w:p>
    <w:p w:rsidR="006D18CA" w:rsidRDefault="006D18CA" w:rsidP="006D18CA">
      <w:pPr>
        <w:ind w:left="360"/>
        <w:jc w:val="both"/>
        <w:rPr>
          <w:rFonts w:eastAsia="Calibri"/>
          <w:szCs w:val="24"/>
          <w:lang w:eastAsia="en-US"/>
        </w:rPr>
      </w:pPr>
      <w:r w:rsidRPr="006D18CA">
        <w:rPr>
          <w:rFonts w:eastAsia="Calibri"/>
          <w:szCs w:val="24"/>
          <w:lang w:eastAsia="en-US"/>
        </w:rPr>
        <w:t xml:space="preserve">Wykonane materiały </w:t>
      </w:r>
      <w:r w:rsidR="00D12F69">
        <w:rPr>
          <w:rFonts w:eastAsia="Calibri"/>
          <w:szCs w:val="24"/>
          <w:lang w:eastAsia="en-US"/>
        </w:rPr>
        <w:t>konferencyjne</w:t>
      </w:r>
      <w:r w:rsidRPr="006D18CA">
        <w:rPr>
          <w:rFonts w:eastAsia="Calibri"/>
          <w:szCs w:val="24"/>
          <w:lang w:eastAsia="en-US"/>
        </w:rPr>
        <w:t xml:space="preserve"> zostaną dostarczone przez </w:t>
      </w:r>
      <w:r w:rsidR="00B34620">
        <w:rPr>
          <w:rFonts w:eastAsia="Calibri"/>
          <w:szCs w:val="24"/>
          <w:lang w:eastAsia="en-US"/>
        </w:rPr>
        <w:t>W</w:t>
      </w:r>
      <w:r w:rsidR="00B34620" w:rsidRPr="006D18CA">
        <w:rPr>
          <w:rFonts w:eastAsia="Calibri"/>
          <w:szCs w:val="24"/>
          <w:lang w:eastAsia="en-US"/>
        </w:rPr>
        <w:t xml:space="preserve">ykonawcę </w:t>
      </w:r>
      <w:r w:rsidRPr="006D18CA">
        <w:rPr>
          <w:rFonts w:eastAsia="Calibri"/>
          <w:szCs w:val="24"/>
          <w:lang w:eastAsia="en-US"/>
        </w:rPr>
        <w:t xml:space="preserve">na jego koszt </w:t>
      </w:r>
      <w:r w:rsidRPr="006D18CA">
        <w:rPr>
          <w:rFonts w:eastAsia="Calibri"/>
          <w:szCs w:val="24"/>
          <w:lang w:eastAsia="en-US"/>
        </w:rPr>
        <w:br/>
      </w:r>
      <w:r w:rsidR="00D12F69" w:rsidRPr="004E66EB">
        <w:rPr>
          <w:rFonts w:eastAsia="Calibri"/>
          <w:szCs w:val="24"/>
          <w:lang w:eastAsia="en-US"/>
        </w:rPr>
        <w:t xml:space="preserve">w miejsce </w:t>
      </w:r>
      <w:r w:rsidR="00D12F69">
        <w:rPr>
          <w:rFonts w:eastAsia="Calibri"/>
          <w:szCs w:val="24"/>
          <w:lang w:eastAsia="en-US"/>
        </w:rPr>
        <w:t>odbywania się konferencji</w:t>
      </w:r>
      <w:r w:rsidRPr="006D18CA">
        <w:rPr>
          <w:rFonts w:eastAsia="Calibri"/>
          <w:szCs w:val="24"/>
          <w:lang w:eastAsia="en-US"/>
        </w:rPr>
        <w:t xml:space="preserve">, po uprzednim ustaleniu terminu ich dostawy </w:t>
      </w:r>
      <w:r w:rsidRPr="006D18CA">
        <w:rPr>
          <w:rFonts w:eastAsia="Calibri"/>
          <w:szCs w:val="24"/>
          <w:lang w:eastAsia="en-US"/>
        </w:rPr>
        <w:br/>
        <w:t xml:space="preserve">z pracownikiem odpowiedzialnym za realizację </w:t>
      </w:r>
      <w:r w:rsidR="00FA0BB9">
        <w:rPr>
          <w:rFonts w:eastAsia="Calibri"/>
          <w:szCs w:val="24"/>
          <w:lang w:eastAsia="en-US"/>
        </w:rPr>
        <w:t>u</w:t>
      </w:r>
      <w:r w:rsidRPr="006D18CA">
        <w:rPr>
          <w:rFonts w:eastAsia="Calibri"/>
          <w:szCs w:val="24"/>
          <w:lang w:eastAsia="en-US"/>
        </w:rPr>
        <w:t xml:space="preserve">mowy ze strony Zamawiającego. Wykonawca zapewni personel do wniesienia materiałów </w:t>
      </w:r>
      <w:r w:rsidR="00D12F69">
        <w:rPr>
          <w:rFonts w:eastAsia="Calibri"/>
          <w:szCs w:val="24"/>
          <w:lang w:eastAsia="en-US"/>
        </w:rPr>
        <w:t>konferencyjnych</w:t>
      </w:r>
      <w:r w:rsidRPr="006D18CA">
        <w:rPr>
          <w:rFonts w:eastAsia="Calibri"/>
          <w:szCs w:val="24"/>
          <w:lang w:eastAsia="en-US"/>
        </w:rPr>
        <w:t>.</w:t>
      </w:r>
    </w:p>
    <w:p w:rsidR="00B34620" w:rsidRPr="006D18CA" w:rsidRDefault="00B34620" w:rsidP="006D18CA">
      <w:pPr>
        <w:ind w:left="360"/>
        <w:jc w:val="both"/>
        <w:rPr>
          <w:rFonts w:eastAsia="Calibri"/>
          <w:szCs w:val="24"/>
          <w:lang w:eastAsia="en-US"/>
        </w:rPr>
      </w:pPr>
      <w:r>
        <w:rPr>
          <w:rFonts w:eastAsia="Calibri"/>
          <w:szCs w:val="24"/>
          <w:lang w:eastAsia="en-US"/>
        </w:rPr>
        <w:t>Koszty ewentualnego magazynowania materiałów konferencyjnych ponosi Wykonawca.</w:t>
      </w:r>
    </w:p>
    <w:p w:rsidR="006D18CA" w:rsidRPr="006D18CA" w:rsidRDefault="006D18CA" w:rsidP="006D18CA">
      <w:pPr>
        <w:ind w:left="360"/>
        <w:jc w:val="both"/>
        <w:rPr>
          <w:rFonts w:eastAsia="Calibri"/>
          <w:szCs w:val="24"/>
          <w:lang w:eastAsia="en-US"/>
        </w:rPr>
      </w:pPr>
      <w:r w:rsidRPr="006D18CA">
        <w:rPr>
          <w:rFonts w:eastAsia="Calibri"/>
          <w:szCs w:val="24"/>
          <w:lang w:eastAsia="en-US"/>
        </w:rPr>
        <w:t xml:space="preserve">Materiały </w:t>
      </w:r>
      <w:r w:rsidR="00D12F69">
        <w:rPr>
          <w:rFonts w:eastAsia="Calibri"/>
          <w:szCs w:val="24"/>
          <w:lang w:eastAsia="en-US"/>
        </w:rPr>
        <w:t>konferencyjne</w:t>
      </w:r>
      <w:r w:rsidRPr="006D18CA">
        <w:rPr>
          <w:rFonts w:eastAsia="Calibri"/>
          <w:szCs w:val="24"/>
          <w:lang w:eastAsia="en-US"/>
        </w:rPr>
        <w:t xml:space="preserve"> będą fabrycznie nowe, wolne od wad fizycznych, wykonane zgodnie z wymaganiami określonymi w </w:t>
      </w:r>
      <w:r w:rsidR="00097FBF">
        <w:rPr>
          <w:rFonts w:eastAsia="Calibri"/>
          <w:szCs w:val="24"/>
          <w:lang w:eastAsia="en-US"/>
        </w:rPr>
        <w:t>OPZ</w:t>
      </w:r>
      <w:r w:rsidRPr="006D18CA">
        <w:rPr>
          <w:rFonts w:eastAsia="Calibri"/>
          <w:szCs w:val="24"/>
          <w:lang w:eastAsia="en-US"/>
        </w:rPr>
        <w:t xml:space="preserve">. </w:t>
      </w:r>
    </w:p>
    <w:p w:rsidR="006D18CA" w:rsidRPr="006D18CA" w:rsidRDefault="006D18CA" w:rsidP="006D18CA">
      <w:pPr>
        <w:ind w:left="360"/>
        <w:jc w:val="both"/>
        <w:rPr>
          <w:rFonts w:eastAsia="Calibri"/>
          <w:szCs w:val="24"/>
          <w:lang w:eastAsia="en-US"/>
        </w:rPr>
      </w:pPr>
      <w:r w:rsidRPr="006D18CA">
        <w:rPr>
          <w:rFonts w:eastAsia="Calibri"/>
          <w:szCs w:val="24"/>
          <w:lang w:eastAsia="en-US"/>
        </w:rPr>
        <w:lastRenderedPageBreak/>
        <w:t xml:space="preserve">Zamawiający przekaże </w:t>
      </w:r>
      <w:r w:rsidR="00FA0BB9">
        <w:rPr>
          <w:rFonts w:eastAsia="Calibri"/>
          <w:szCs w:val="24"/>
          <w:lang w:eastAsia="en-US"/>
        </w:rPr>
        <w:t>W</w:t>
      </w:r>
      <w:r w:rsidRPr="006D18CA">
        <w:rPr>
          <w:rFonts w:eastAsia="Calibri"/>
          <w:szCs w:val="24"/>
          <w:lang w:eastAsia="en-US"/>
        </w:rPr>
        <w:t xml:space="preserve">ykonawcy logotypy, elementy graficzne i tekstowe, niezbędne do wykonania materiałów </w:t>
      </w:r>
      <w:r w:rsidR="00B34620">
        <w:rPr>
          <w:rFonts w:eastAsia="Calibri"/>
          <w:szCs w:val="24"/>
          <w:lang w:eastAsia="en-US"/>
        </w:rPr>
        <w:t>konferencyjnych</w:t>
      </w:r>
      <w:r w:rsidR="00EE69DD">
        <w:rPr>
          <w:rFonts w:eastAsia="Calibri"/>
          <w:szCs w:val="24"/>
          <w:lang w:eastAsia="en-US"/>
        </w:rPr>
        <w:t>,</w:t>
      </w:r>
      <w:r w:rsidR="00EE69DD" w:rsidRPr="00EE69DD">
        <w:rPr>
          <w:rFonts w:eastAsia="Calibri"/>
          <w:szCs w:val="24"/>
          <w:lang w:eastAsia="en-US"/>
        </w:rPr>
        <w:t xml:space="preserve"> </w:t>
      </w:r>
      <w:r w:rsidR="00EE69DD">
        <w:rPr>
          <w:rFonts w:eastAsia="Calibri"/>
          <w:szCs w:val="24"/>
          <w:lang w:eastAsia="en-US"/>
        </w:rPr>
        <w:t>w dniu zlecenia realizacji zadania.</w:t>
      </w:r>
      <w:r w:rsidRPr="006D18CA">
        <w:rPr>
          <w:rFonts w:eastAsia="Calibri"/>
          <w:szCs w:val="24"/>
          <w:lang w:eastAsia="en-US"/>
        </w:rPr>
        <w:t xml:space="preserve"> </w:t>
      </w:r>
    </w:p>
    <w:p w:rsidR="00EE69DD" w:rsidRPr="004E66EB" w:rsidRDefault="00EE69DD" w:rsidP="002C78C3">
      <w:pPr>
        <w:autoSpaceDE w:val="0"/>
        <w:autoSpaceDN w:val="0"/>
        <w:adjustRightInd w:val="0"/>
        <w:ind w:left="360"/>
        <w:contextualSpacing/>
        <w:jc w:val="both"/>
        <w:rPr>
          <w:rFonts w:eastAsia="Calibri"/>
          <w:szCs w:val="24"/>
          <w:lang w:eastAsia="en-US"/>
        </w:rPr>
      </w:pPr>
      <w:r w:rsidRPr="00A25996">
        <w:rPr>
          <w:rFonts w:eastAsia="Calibri"/>
          <w:szCs w:val="24"/>
          <w:lang w:eastAsia="en-US"/>
        </w:rPr>
        <w:t xml:space="preserve">Wykonawca zobowiązany jest do zamieszczenia na materiałach </w:t>
      </w:r>
      <w:r>
        <w:rPr>
          <w:rFonts w:eastAsia="Calibri"/>
          <w:szCs w:val="24"/>
          <w:lang w:eastAsia="en-US"/>
        </w:rPr>
        <w:t>konferencyjnych</w:t>
      </w:r>
      <w:r w:rsidRPr="00A25996">
        <w:rPr>
          <w:rFonts w:eastAsia="Calibri"/>
          <w:szCs w:val="24"/>
          <w:lang w:eastAsia="en-US"/>
        </w:rPr>
        <w:t xml:space="preserve"> </w:t>
      </w:r>
      <w:r w:rsidRPr="00A25996">
        <w:rPr>
          <w:szCs w:val="24"/>
          <w:lang w:eastAsia="en-US"/>
        </w:rPr>
        <w:t xml:space="preserve">obowiązujących logotypów, a także </w:t>
      </w:r>
      <w:r>
        <w:rPr>
          <w:szCs w:val="24"/>
          <w:lang w:eastAsia="en-US"/>
        </w:rPr>
        <w:t xml:space="preserve">zastosowania kolorystyki, zgodnie z księgą znaków, która </w:t>
      </w:r>
      <w:r w:rsidRPr="004E66EB">
        <w:rPr>
          <w:szCs w:val="24"/>
          <w:lang w:eastAsia="en-US"/>
        </w:rPr>
        <w:t xml:space="preserve"> </w:t>
      </w:r>
      <w:r>
        <w:rPr>
          <w:szCs w:val="24"/>
          <w:lang w:eastAsia="en-US"/>
        </w:rPr>
        <w:t>udostępniona zostanie wykonawcy po podpisaniu umowy.</w:t>
      </w:r>
    </w:p>
    <w:p w:rsidR="006D18CA" w:rsidRPr="006D18CA" w:rsidRDefault="006D18CA" w:rsidP="006D18CA">
      <w:pPr>
        <w:ind w:left="360"/>
        <w:jc w:val="both"/>
        <w:rPr>
          <w:rFonts w:eastAsia="Calibri"/>
          <w:szCs w:val="24"/>
          <w:lang w:eastAsia="en-US"/>
        </w:rPr>
      </w:pPr>
      <w:r w:rsidRPr="006D18CA">
        <w:rPr>
          <w:rFonts w:eastAsia="Calibri"/>
          <w:szCs w:val="24"/>
          <w:lang w:eastAsia="en-US"/>
        </w:rPr>
        <w:t xml:space="preserve">Projekty graficzne materiałów </w:t>
      </w:r>
      <w:r w:rsidR="00D12F69">
        <w:rPr>
          <w:rFonts w:eastAsia="Calibri"/>
          <w:szCs w:val="24"/>
          <w:lang w:eastAsia="en-US"/>
        </w:rPr>
        <w:t>konferencyjnych</w:t>
      </w:r>
      <w:r w:rsidRPr="006D18CA">
        <w:rPr>
          <w:rFonts w:eastAsia="Calibri"/>
          <w:szCs w:val="24"/>
          <w:lang w:eastAsia="en-US"/>
        </w:rPr>
        <w:t xml:space="preserve"> będą konsultowane (drogą e-mailową) </w:t>
      </w:r>
      <w:r w:rsidRPr="006D18CA">
        <w:rPr>
          <w:rFonts w:eastAsia="Calibri"/>
          <w:szCs w:val="24"/>
          <w:lang w:eastAsia="en-US"/>
        </w:rPr>
        <w:br/>
        <w:t>z Zamawiającym i będą wymagały jego akceptacji.</w:t>
      </w:r>
    </w:p>
    <w:p w:rsidR="006D18CA" w:rsidRPr="006D18CA" w:rsidRDefault="006D18CA" w:rsidP="006D18CA">
      <w:pPr>
        <w:autoSpaceDE w:val="0"/>
        <w:autoSpaceDN w:val="0"/>
        <w:adjustRightInd w:val="0"/>
        <w:ind w:left="360"/>
        <w:contextualSpacing/>
        <w:jc w:val="both"/>
        <w:rPr>
          <w:rFonts w:eastAsia="Calibri"/>
          <w:szCs w:val="24"/>
          <w:lang w:eastAsia="en-US"/>
        </w:rPr>
      </w:pPr>
      <w:r w:rsidRPr="006D18CA">
        <w:rPr>
          <w:rFonts w:eastAsia="Calibri"/>
          <w:szCs w:val="24"/>
          <w:lang w:eastAsia="en-US"/>
        </w:rPr>
        <w:t xml:space="preserve">Zamawiający zastrzega sobie prawo do </w:t>
      </w:r>
      <w:r w:rsidR="00EB786A">
        <w:rPr>
          <w:rFonts w:eastAsia="Calibri"/>
          <w:szCs w:val="24"/>
          <w:lang w:eastAsia="en-US"/>
        </w:rPr>
        <w:t>trzy</w:t>
      </w:r>
      <w:r w:rsidRPr="006D18CA">
        <w:rPr>
          <w:rFonts w:eastAsia="Calibri"/>
          <w:szCs w:val="24"/>
          <w:lang w:eastAsia="en-US"/>
        </w:rPr>
        <w:t xml:space="preserve">krotnej korekty zaprezentowanych projektów. Wykonawca wykona materiały </w:t>
      </w:r>
      <w:r w:rsidR="00D12F69">
        <w:rPr>
          <w:rFonts w:eastAsia="Calibri"/>
          <w:szCs w:val="24"/>
          <w:lang w:eastAsia="en-US"/>
        </w:rPr>
        <w:t>konferencyjne</w:t>
      </w:r>
      <w:r w:rsidRPr="006D18CA">
        <w:rPr>
          <w:rFonts w:eastAsia="Calibri"/>
          <w:szCs w:val="24"/>
          <w:lang w:eastAsia="en-US"/>
        </w:rPr>
        <w:t xml:space="preserve"> po uzyskaniu ostatecznej akceptacji Zamawiającego.</w:t>
      </w:r>
    </w:p>
    <w:p w:rsidR="006D18CA" w:rsidRPr="006D18CA" w:rsidRDefault="006D18CA" w:rsidP="006D18CA">
      <w:pPr>
        <w:ind w:left="360"/>
        <w:jc w:val="both"/>
        <w:rPr>
          <w:rFonts w:eastAsia="Calibri"/>
          <w:szCs w:val="24"/>
          <w:lang w:eastAsia="en-US"/>
        </w:rPr>
      </w:pPr>
      <w:r w:rsidRPr="006D18CA">
        <w:rPr>
          <w:rFonts w:eastAsia="Calibri"/>
          <w:szCs w:val="24"/>
          <w:lang w:eastAsia="en-US"/>
        </w:rPr>
        <w:t xml:space="preserve">Wszystkie ostateczne </w:t>
      </w:r>
      <w:r w:rsidR="00EB786A">
        <w:rPr>
          <w:rFonts w:eastAsia="Calibri"/>
          <w:szCs w:val="24"/>
          <w:lang w:eastAsia="en-US"/>
        </w:rPr>
        <w:t>p</w:t>
      </w:r>
      <w:r w:rsidR="00EB786A" w:rsidRPr="006D18CA">
        <w:rPr>
          <w:rFonts w:eastAsia="Calibri"/>
          <w:szCs w:val="24"/>
          <w:lang w:eastAsia="en-US"/>
        </w:rPr>
        <w:t xml:space="preserve">rojekty </w:t>
      </w:r>
      <w:r w:rsidRPr="006D18CA">
        <w:rPr>
          <w:rFonts w:eastAsia="Calibri"/>
          <w:szCs w:val="24"/>
          <w:lang w:eastAsia="en-US"/>
        </w:rPr>
        <w:t xml:space="preserve">graficzne wykorzystywane przy produkcji materiałów </w:t>
      </w:r>
      <w:r w:rsidR="00D12F69">
        <w:rPr>
          <w:rFonts w:eastAsia="Calibri"/>
          <w:szCs w:val="24"/>
          <w:lang w:eastAsia="en-US"/>
        </w:rPr>
        <w:t>konferencyjnych</w:t>
      </w:r>
      <w:r w:rsidRPr="006D18CA">
        <w:rPr>
          <w:szCs w:val="24"/>
          <w:lang w:eastAsia="en-US"/>
        </w:rPr>
        <w:t xml:space="preserve"> zostaną przez </w:t>
      </w:r>
      <w:r w:rsidR="00EB786A">
        <w:rPr>
          <w:szCs w:val="24"/>
          <w:lang w:eastAsia="en-US"/>
        </w:rPr>
        <w:t>W</w:t>
      </w:r>
      <w:r w:rsidR="00EB786A" w:rsidRPr="006D18CA">
        <w:rPr>
          <w:szCs w:val="24"/>
          <w:lang w:eastAsia="en-US"/>
        </w:rPr>
        <w:t xml:space="preserve">ykonawcę </w:t>
      </w:r>
      <w:r w:rsidRPr="006D18CA">
        <w:rPr>
          <w:szCs w:val="24"/>
          <w:lang w:eastAsia="en-US"/>
        </w:rPr>
        <w:t xml:space="preserve">zgrane na nośniki CD/DVD w formatach: PNG, EPS, SVG, CDR i zostaną przekazane Zamawiającemu bez dodatkowych kosztów w ciągu 2 dni roboczych licząc od dnia dostarczenia </w:t>
      </w:r>
      <w:r w:rsidRPr="006D18CA">
        <w:rPr>
          <w:rFonts w:eastAsia="Calibri"/>
          <w:szCs w:val="24"/>
          <w:lang w:eastAsia="en-US"/>
        </w:rPr>
        <w:t xml:space="preserve">materiałów </w:t>
      </w:r>
      <w:r w:rsidR="00D12F69">
        <w:rPr>
          <w:rFonts w:eastAsia="Calibri"/>
          <w:szCs w:val="24"/>
          <w:lang w:eastAsia="en-US"/>
        </w:rPr>
        <w:t>konferencyjnych</w:t>
      </w:r>
      <w:r w:rsidRPr="006D18CA">
        <w:rPr>
          <w:szCs w:val="24"/>
          <w:lang w:eastAsia="en-US"/>
        </w:rPr>
        <w:t xml:space="preserve">. Ostateczne </w:t>
      </w:r>
      <w:r w:rsidR="00EB786A">
        <w:rPr>
          <w:szCs w:val="24"/>
          <w:lang w:eastAsia="en-US"/>
        </w:rPr>
        <w:t>p</w:t>
      </w:r>
      <w:r w:rsidR="00EB786A" w:rsidRPr="006D18CA">
        <w:rPr>
          <w:szCs w:val="24"/>
          <w:lang w:eastAsia="en-US"/>
        </w:rPr>
        <w:t xml:space="preserve">rojekty </w:t>
      </w:r>
      <w:r w:rsidRPr="006D18CA">
        <w:rPr>
          <w:szCs w:val="24"/>
          <w:lang w:eastAsia="en-US"/>
        </w:rPr>
        <w:t xml:space="preserve">graficzne wykorzystywane przy produkcji </w:t>
      </w:r>
      <w:r w:rsidRPr="006D18CA">
        <w:rPr>
          <w:rFonts w:eastAsia="Calibri"/>
          <w:szCs w:val="24"/>
          <w:lang w:eastAsia="en-US"/>
        </w:rPr>
        <w:t xml:space="preserve">materiałów </w:t>
      </w:r>
      <w:r w:rsidR="00D12F69">
        <w:rPr>
          <w:rFonts w:eastAsia="Calibri"/>
          <w:szCs w:val="24"/>
          <w:lang w:eastAsia="en-US"/>
        </w:rPr>
        <w:t>konferencyjnyc</w:t>
      </w:r>
      <w:r w:rsidRPr="006D18CA">
        <w:rPr>
          <w:rFonts w:eastAsia="Calibri"/>
          <w:szCs w:val="24"/>
          <w:lang w:eastAsia="en-US"/>
        </w:rPr>
        <w:t>h</w:t>
      </w:r>
      <w:r w:rsidRPr="006D18CA">
        <w:rPr>
          <w:szCs w:val="24"/>
          <w:lang w:eastAsia="en-US"/>
        </w:rPr>
        <w:t xml:space="preserve"> przechodzą, bez dodatkowego wynagrodzenia dla </w:t>
      </w:r>
      <w:r w:rsidR="00D12F69">
        <w:rPr>
          <w:rFonts w:eastAsia="Calibri"/>
          <w:szCs w:val="24"/>
          <w:lang w:eastAsia="en-US"/>
        </w:rPr>
        <w:t>W</w:t>
      </w:r>
      <w:r w:rsidRPr="006D18CA">
        <w:rPr>
          <w:szCs w:val="24"/>
          <w:lang w:eastAsia="en-US"/>
        </w:rPr>
        <w:t>ykonawcy na własność Zamawiającego.</w:t>
      </w:r>
    </w:p>
    <w:p w:rsidR="006D18CA" w:rsidRPr="006D18CA" w:rsidRDefault="006D18CA" w:rsidP="006D18CA">
      <w:pPr>
        <w:ind w:left="360"/>
        <w:jc w:val="both"/>
        <w:rPr>
          <w:rFonts w:eastAsia="Calibri"/>
          <w:szCs w:val="24"/>
          <w:lang w:eastAsia="en-US"/>
        </w:rPr>
      </w:pPr>
      <w:r w:rsidRPr="006D18CA">
        <w:rPr>
          <w:rFonts w:eastAsia="Calibri"/>
          <w:szCs w:val="24"/>
          <w:lang w:eastAsia="en-US"/>
        </w:rPr>
        <w:t xml:space="preserve">Materiały </w:t>
      </w:r>
      <w:r w:rsidR="00D12F69">
        <w:rPr>
          <w:rFonts w:eastAsia="Calibri"/>
          <w:szCs w:val="24"/>
          <w:lang w:eastAsia="en-US"/>
        </w:rPr>
        <w:t>konferencyjne</w:t>
      </w:r>
      <w:r w:rsidRPr="006D18CA">
        <w:rPr>
          <w:rFonts w:eastAsia="Calibri"/>
          <w:szCs w:val="24"/>
          <w:lang w:eastAsia="en-US"/>
        </w:rPr>
        <w:t xml:space="preserve"> zostaną dostarczone Zamawiającemu w miejsce odbywania się konferencji w zestawach.</w:t>
      </w:r>
    </w:p>
    <w:p w:rsidR="00097FBF" w:rsidRDefault="006D18CA" w:rsidP="006D18CA">
      <w:pPr>
        <w:ind w:left="360"/>
        <w:jc w:val="both"/>
        <w:rPr>
          <w:rFonts w:eastAsia="Calibri"/>
          <w:szCs w:val="24"/>
          <w:lang w:eastAsia="en-US"/>
        </w:rPr>
      </w:pPr>
      <w:r w:rsidRPr="006D18CA">
        <w:rPr>
          <w:rFonts w:eastAsia="Calibri"/>
          <w:szCs w:val="24"/>
          <w:lang w:eastAsia="en-US"/>
        </w:rPr>
        <w:t xml:space="preserve">Jeden zestaw to: 1 torba materiałowa, w którą </w:t>
      </w:r>
      <w:r w:rsidR="00260463">
        <w:rPr>
          <w:rFonts w:eastAsia="Calibri"/>
          <w:szCs w:val="24"/>
          <w:lang w:eastAsia="en-US"/>
        </w:rPr>
        <w:t>W</w:t>
      </w:r>
      <w:r w:rsidRPr="006D18CA">
        <w:rPr>
          <w:rFonts w:eastAsia="Calibri"/>
          <w:szCs w:val="24"/>
          <w:lang w:eastAsia="en-US"/>
        </w:rPr>
        <w:t xml:space="preserve">ykonawca włoży: </w:t>
      </w:r>
      <w:r w:rsidR="0064547A">
        <w:rPr>
          <w:rFonts w:eastAsia="Calibri"/>
          <w:szCs w:val="24"/>
          <w:lang w:eastAsia="en-US"/>
        </w:rPr>
        <w:t>1 pendrive</w:t>
      </w:r>
      <w:r w:rsidR="0064547A" w:rsidRPr="00B11609">
        <w:rPr>
          <w:rFonts w:eastAsia="Calibri"/>
          <w:szCs w:val="24"/>
          <w:lang w:eastAsia="en-US"/>
        </w:rPr>
        <w:t xml:space="preserve">, </w:t>
      </w:r>
      <w:r w:rsidR="0064547A">
        <w:rPr>
          <w:rFonts w:eastAsia="Calibri"/>
          <w:szCs w:val="24"/>
          <w:lang w:eastAsia="en-US"/>
        </w:rPr>
        <w:t xml:space="preserve">1 notatnik </w:t>
      </w:r>
      <w:r w:rsidR="0064547A" w:rsidRPr="00B11609">
        <w:rPr>
          <w:rFonts w:eastAsia="Calibri"/>
          <w:szCs w:val="24"/>
          <w:lang w:eastAsia="en-US"/>
        </w:rPr>
        <w:t xml:space="preserve">A4 z </w:t>
      </w:r>
      <w:r w:rsidR="0064547A">
        <w:rPr>
          <w:rFonts w:eastAsia="Calibri"/>
          <w:szCs w:val="24"/>
          <w:lang w:eastAsia="en-US"/>
        </w:rPr>
        <w:t>długopisem</w:t>
      </w:r>
      <w:r w:rsidR="0064547A" w:rsidRPr="00B11609">
        <w:rPr>
          <w:rFonts w:eastAsia="Calibri"/>
          <w:szCs w:val="24"/>
          <w:lang w:eastAsia="en-US"/>
        </w:rPr>
        <w:t xml:space="preserve">, </w:t>
      </w:r>
      <w:r w:rsidR="0064547A">
        <w:rPr>
          <w:rFonts w:eastAsia="Calibri"/>
          <w:szCs w:val="24"/>
          <w:lang w:eastAsia="en-US"/>
        </w:rPr>
        <w:t xml:space="preserve">1 </w:t>
      </w:r>
      <w:r w:rsidR="0064547A" w:rsidRPr="00B11609">
        <w:rPr>
          <w:rFonts w:eastAsia="Calibri"/>
          <w:szCs w:val="24"/>
          <w:lang w:eastAsia="en-US"/>
        </w:rPr>
        <w:t>książk</w:t>
      </w:r>
      <w:r w:rsidR="0064547A">
        <w:rPr>
          <w:rFonts w:eastAsia="Calibri"/>
          <w:szCs w:val="24"/>
          <w:lang w:eastAsia="en-US"/>
        </w:rPr>
        <w:t>a</w:t>
      </w:r>
      <w:r w:rsidR="0064547A" w:rsidRPr="00B11609">
        <w:rPr>
          <w:rFonts w:eastAsia="Calibri"/>
          <w:szCs w:val="24"/>
          <w:lang w:eastAsia="en-US"/>
        </w:rPr>
        <w:t xml:space="preserve"> z abstraktami, </w:t>
      </w:r>
      <w:r w:rsidR="0064547A">
        <w:rPr>
          <w:rFonts w:eastAsia="Calibri"/>
          <w:szCs w:val="24"/>
          <w:lang w:eastAsia="en-US"/>
        </w:rPr>
        <w:t xml:space="preserve">1 </w:t>
      </w:r>
      <w:r w:rsidR="0064547A" w:rsidRPr="00B11609">
        <w:rPr>
          <w:rFonts w:eastAsia="Calibri"/>
          <w:szCs w:val="24"/>
          <w:lang w:eastAsia="en-US"/>
        </w:rPr>
        <w:t xml:space="preserve">program konferencji, </w:t>
      </w:r>
      <w:r w:rsidR="0064547A">
        <w:rPr>
          <w:rFonts w:eastAsia="Calibri"/>
          <w:szCs w:val="24"/>
          <w:lang w:eastAsia="en-US"/>
        </w:rPr>
        <w:t>1 pocztówka z Krakowa.</w:t>
      </w:r>
      <w:r w:rsidR="0064547A" w:rsidRPr="00B11609">
        <w:rPr>
          <w:rFonts w:eastAsia="Calibri"/>
          <w:szCs w:val="24"/>
          <w:lang w:eastAsia="en-US"/>
        </w:rPr>
        <w:t xml:space="preserve"> </w:t>
      </w:r>
    </w:p>
    <w:p w:rsidR="006D18CA" w:rsidRPr="006D18CA" w:rsidRDefault="006D18CA" w:rsidP="006D18CA">
      <w:pPr>
        <w:ind w:left="360"/>
        <w:jc w:val="both"/>
        <w:rPr>
          <w:rFonts w:eastAsia="Calibri"/>
          <w:szCs w:val="24"/>
          <w:lang w:eastAsia="en-US"/>
        </w:rPr>
      </w:pPr>
      <w:r w:rsidRPr="006D18CA">
        <w:rPr>
          <w:rFonts w:eastAsia="Calibri"/>
          <w:szCs w:val="24"/>
          <w:lang w:eastAsia="en-US"/>
        </w:rPr>
        <w:t xml:space="preserve">Warunkiem odbioru materiałów </w:t>
      </w:r>
      <w:r w:rsidR="00D12F69">
        <w:rPr>
          <w:rFonts w:eastAsia="Calibri"/>
          <w:szCs w:val="24"/>
          <w:lang w:eastAsia="en-US"/>
        </w:rPr>
        <w:t>konferencyjnych</w:t>
      </w:r>
      <w:r w:rsidRPr="006D18CA">
        <w:rPr>
          <w:rFonts w:eastAsia="Calibri"/>
          <w:szCs w:val="24"/>
          <w:lang w:eastAsia="en-US"/>
        </w:rPr>
        <w:t xml:space="preserve"> jest ich sprawdzenie przez Zamawiającego pod względem:</w:t>
      </w:r>
    </w:p>
    <w:p w:rsidR="006D18CA" w:rsidRDefault="006D18CA" w:rsidP="004C3689">
      <w:pPr>
        <w:numPr>
          <w:ilvl w:val="0"/>
          <w:numId w:val="23"/>
        </w:numPr>
        <w:autoSpaceDE w:val="0"/>
        <w:autoSpaceDN w:val="0"/>
        <w:adjustRightInd w:val="0"/>
        <w:contextualSpacing/>
        <w:jc w:val="both"/>
        <w:rPr>
          <w:rFonts w:eastAsia="Calibri"/>
          <w:szCs w:val="24"/>
          <w:lang w:eastAsia="en-US"/>
        </w:rPr>
      </w:pPr>
      <w:r w:rsidRPr="006D18CA">
        <w:rPr>
          <w:rFonts w:eastAsia="Calibri"/>
          <w:szCs w:val="24"/>
          <w:lang w:eastAsia="en-US"/>
        </w:rPr>
        <w:t xml:space="preserve">trwałości, tj. czy nadruki na materiałach </w:t>
      </w:r>
      <w:r w:rsidR="00D12F69">
        <w:rPr>
          <w:rFonts w:eastAsia="Calibri"/>
          <w:szCs w:val="24"/>
          <w:lang w:eastAsia="en-US"/>
        </w:rPr>
        <w:t>konferencyjnych</w:t>
      </w:r>
      <w:r w:rsidRPr="006D18CA">
        <w:rPr>
          <w:rFonts w:eastAsia="Calibri"/>
          <w:szCs w:val="24"/>
          <w:lang w:eastAsia="en-US"/>
        </w:rPr>
        <w:t xml:space="preserve"> są trwałe</w:t>
      </w:r>
      <w:r w:rsidR="00DE6685">
        <w:rPr>
          <w:rFonts w:eastAsia="Calibri"/>
          <w:szCs w:val="24"/>
          <w:lang w:eastAsia="en-US"/>
        </w:rPr>
        <w:t>;</w:t>
      </w:r>
      <w:r w:rsidR="00DE6685" w:rsidRPr="006D18CA">
        <w:rPr>
          <w:rFonts w:eastAsia="Calibri"/>
          <w:szCs w:val="24"/>
          <w:lang w:eastAsia="en-US"/>
        </w:rPr>
        <w:t xml:space="preserve"> </w:t>
      </w:r>
    </w:p>
    <w:p w:rsidR="006D18CA" w:rsidRPr="00D12F69" w:rsidRDefault="00D12F69" w:rsidP="004C3689">
      <w:pPr>
        <w:numPr>
          <w:ilvl w:val="0"/>
          <w:numId w:val="23"/>
        </w:numPr>
        <w:autoSpaceDE w:val="0"/>
        <w:autoSpaceDN w:val="0"/>
        <w:adjustRightInd w:val="0"/>
        <w:contextualSpacing/>
        <w:jc w:val="both"/>
        <w:rPr>
          <w:rFonts w:eastAsia="Calibri"/>
          <w:szCs w:val="24"/>
          <w:lang w:eastAsia="en-US"/>
        </w:rPr>
      </w:pPr>
      <w:r w:rsidRPr="006D18CA">
        <w:rPr>
          <w:rFonts w:eastAsia="Calibri"/>
          <w:szCs w:val="24"/>
          <w:lang w:eastAsia="en-US"/>
        </w:rPr>
        <w:t xml:space="preserve">estetyki, tj. jak pod względem estetycznym materiały </w:t>
      </w:r>
      <w:r>
        <w:rPr>
          <w:rFonts w:eastAsia="Calibri"/>
          <w:szCs w:val="24"/>
          <w:lang w:eastAsia="en-US"/>
        </w:rPr>
        <w:t>konferencyjne</w:t>
      </w:r>
      <w:r w:rsidRPr="006D18CA">
        <w:rPr>
          <w:rFonts w:eastAsia="Calibri"/>
          <w:szCs w:val="24"/>
          <w:lang w:eastAsia="en-US"/>
        </w:rPr>
        <w:t xml:space="preserve"> zostały wykonane, np.:</w:t>
      </w:r>
    </w:p>
    <w:p w:rsidR="006D18CA" w:rsidRDefault="00621D58" w:rsidP="004C3689">
      <w:pPr>
        <w:numPr>
          <w:ilvl w:val="0"/>
          <w:numId w:val="24"/>
        </w:numPr>
        <w:autoSpaceDE w:val="0"/>
        <w:autoSpaceDN w:val="0"/>
        <w:adjustRightInd w:val="0"/>
        <w:contextualSpacing/>
        <w:jc w:val="both"/>
        <w:rPr>
          <w:rFonts w:eastAsia="Calibri"/>
          <w:szCs w:val="24"/>
          <w:lang w:eastAsia="en-US"/>
        </w:rPr>
      </w:pPr>
      <w:r>
        <w:rPr>
          <w:rFonts w:eastAsia="Calibri"/>
          <w:szCs w:val="24"/>
          <w:lang w:eastAsia="en-US"/>
        </w:rPr>
        <w:t xml:space="preserve">czy </w:t>
      </w:r>
      <w:r w:rsidR="006D18CA" w:rsidRPr="006D18CA">
        <w:rPr>
          <w:rFonts w:eastAsia="Calibri"/>
          <w:szCs w:val="24"/>
          <w:lang w:eastAsia="en-US"/>
        </w:rPr>
        <w:t xml:space="preserve">graficzne elementy materiałów </w:t>
      </w:r>
      <w:r w:rsidR="00D12F69">
        <w:rPr>
          <w:rFonts w:eastAsia="Calibri"/>
          <w:szCs w:val="24"/>
          <w:lang w:eastAsia="en-US"/>
        </w:rPr>
        <w:t>konferencyjnych</w:t>
      </w:r>
      <w:r w:rsidR="006D18CA" w:rsidRPr="006D18CA">
        <w:rPr>
          <w:rFonts w:eastAsia="Calibri"/>
          <w:szCs w:val="24"/>
          <w:lang w:eastAsia="en-US"/>
        </w:rPr>
        <w:t xml:space="preserve"> nie są starte, rozmazane, nie zmieniły kolorów podczas pocierania dłonią</w:t>
      </w:r>
      <w:r w:rsidR="00DE6685">
        <w:rPr>
          <w:rFonts w:eastAsia="Calibri"/>
          <w:szCs w:val="24"/>
          <w:lang w:eastAsia="en-US"/>
        </w:rPr>
        <w:t>;</w:t>
      </w:r>
      <w:r w:rsidR="00DE6685" w:rsidRPr="006D18CA">
        <w:rPr>
          <w:rFonts w:eastAsia="Calibri"/>
          <w:szCs w:val="24"/>
          <w:lang w:eastAsia="en-US"/>
        </w:rPr>
        <w:t xml:space="preserve"> </w:t>
      </w:r>
    </w:p>
    <w:p w:rsidR="00D12F69" w:rsidRDefault="00621D58" w:rsidP="004C3689">
      <w:pPr>
        <w:numPr>
          <w:ilvl w:val="0"/>
          <w:numId w:val="24"/>
        </w:numPr>
        <w:autoSpaceDE w:val="0"/>
        <w:autoSpaceDN w:val="0"/>
        <w:adjustRightInd w:val="0"/>
        <w:contextualSpacing/>
        <w:jc w:val="both"/>
        <w:rPr>
          <w:rFonts w:eastAsia="Calibri"/>
          <w:szCs w:val="24"/>
          <w:lang w:eastAsia="en-US"/>
        </w:rPr>
      </w:pPr>
      <w:r>
        <w:rPr>
          <w:rFonts w:eastAsia="Calibri"/>
          <w:szCs w:val="24"/>
          <w:lang w:eastAsia="en-US"/>
        </w:rPr>
        <w:t xml:space="preserve">czy </w:t>
      </w:r>
      <w:r w:rsidR="00D12F69" w:rsidRPr="006D18CA">
        <w:rPr>
          <w:rFonts w:eastAsia="Calibri"/>
          <w:szCs w:val="24"/>
          <w:lang w:eastAsia="en-US"/>
        </w:rPr>
        <w:t xml:space="preserve">materiały </w:t>
      </w:r>
      <w:r w:rsidR="00D12F69">
        <w:rPr>
          <w:rFonts w:eastAsia="Calibri"/>
          <w:szCs w:val="24"/>
          <w:lang w:eastAsia="en-US"/>
        </w:rPr>
        <w:t>konferencyjne</w:t>
      </w:r>
      <w:r w:rsidR="00D12F69" w:rsidRPr="006D18CA">
        <w:rPr>
          <w:rFonts w:eastAsia="Calibri"/>
          <w:szCs w:val="24"/>
          <w:lang w:eastAsia="en-US"/>
        </w:rPr>
        <w:t xml:space="preserve"> pod względem wyglądu nie odbiegają od przyjętych na rynku standardów a wszystkie ich elementy są względem siebie proporcjonalne</w:t>
      </w:r>
      <w:r w:rsidR="00DE6685">
        <w:rPr>
          <w:rFonts w:eastAsia="Calibri"/>
          <w:szCs w:val="24"/>
          <w:lang w:eastAsia="en-US"/>
        </w:rPr>
        <w:t>;</w:t>
      </w:r>
    </w:p>
    <w:p w:rsidR="006D18CA" w:rsidRPr="00D12F69" w:rsidRDefault="00621D58" w:rsidP="004C3689">
      <w:pPr>
        <w:numPr>
          <w:ilvl w:val="0"/>
          <w:numId w:val="24"/>
        </w:numPr>
        <w:autoSpaceDE w:val="0"/>
        <w:autoSpaceDN w:val="0"/>
        <w:adjustRightInd w:val="0"/>
        <w:contextualSpacing/>
        <w:jc w:val="both"/>
        <w:rPr>
          <w:rFonts w:eastAsia="Calibri"/>
          <w:szCs w:val="24"/>
          <w:lang w:eastAsia="en-US"/>
        </w:rPr>
      </w:pPr>
      <w:r>
        <w:rPr>
          <w:rFonts w:eastAsia="Calibri"/>
          <w:szCs w:val="24"/>
          <w:lang w:eastAsia="en-US"/>
        </w:rPr>
        <w:t xml:space="preserve">czy </w:t>
      </w:r>
      <w:r w:rsidR="00D12F69" w:rsidRPr="006D18CA">
        <w:rPr>
          <w:rFonts w:eastAsia="Calibri"/>
          <w:szCs w:val="24"/>
          <w:lang w:eastAsia="en-US"/>
        </w:rPr>
        <w:t xml:space="preserve">logotypy zamieszczone na materiałach </w:t>
      </w:r>
      <w:r w:rsidR="00D12F69">
        <w:rPr>
          <w:rFonts w:eastAsia="Calibri"/>
          <w:szCs w:val="24"/>
          <w:lang w:eastAsia="en-US"/>
        </w:rPr>
        <w:t xml:space="preserve">konferencyjnych są trwałe, widoczne </w:t>
      </w:r>
      <w:r w:rsidR="00D12F69" w:rsidRPr="006D18CA">
        <w:rPr>
          <w:rFonts w:eastAsia="Calibri"/>
          <w:szCs w:val="24"/>
          <w:lang w:eastAsia="en-US"/>
        </w:rPr>
        <w:t>i odpowiednio wyeksponowane.</w:t>
      </w:r>
    </w:p>
    <w:p w:rsidR="006D18CA" w:rsidRDefault="00D12F69" w:rsidP="006D18CA">
      <w:pPr>
        <w:ind w:left="360"/>
        <w:jc w:val="both"/>
        <w:rPr>
          <w:rFonts w:eastAsia="Calibri"/>
          <w:szCs w:val="24"/>
          <w:lang w:eastAsia="en-US"/>
        </w:rPr>
      </w:pPr>
      <w:r>
        <w:rPr>
          <w:rFonts w:eastAsia="Calibri"/>
          <w:szCs w:val="24"/>
          <w:lang w:eastAsia="en-US"/>
        </w:rPr>
        <w:t>Z</w:t>
      </w:r>
      <w:r w:rsidR="006D18CA" w:rsidRPr="006D18CA">
        <w:rPr>
          <w:rFonts w:eastAsia="Calibri"/>
          <w:szCs w:val="24"/>
          <w:lang w:eastAsia="en-US"/>
        </w:rPr>
        <w:t xml:space="preserve">amawiający może odmówić przyjęcia dostawy </w:t>
      </w:r>
      <w:r w:rsidR="00DE6685" w:rsidRPr="006D18CA">
        <w:rPr>
          <w:rFonts w:eastAsia="Calibri"/>
          <w:szCs w:val="24"/>
          <w:lang w:eastAsia="en-US"/>
        </w:rPr>
        <w:t>materiał</w:t>
      </w:r>
      <w:r w:rsidR="00DE6685">
        <w:rPr>
          <w:rFonts w:eastAsia="Calibri"/>
          <w:szCs w:val="24"/>
          <w:lang w:eastAsia="en-US"/>
        </w:rPr>
        <w:t>ów</w:t>
      </w:r>
      <w:r w:rsidR="00DE6685" w:rsidRPr="006D18CA">
        <w:rPr>
          <w:rFonts w:eastAsia="Calibri"/>
          <w:szCs w:val="24"/>
          <w:lang w:eastAsia="en-US"/>
        </w:rPr>
        <w:t xml:space="preserve"> </w:t>
      </w:r>
      <w:r w:rsidR="00DE6685">
        <w:rPr>
          <w:rFonts w:eastAsia="Calibri"/>
          <w:szCs w:val="24"/>
          <w:lang w:eastAsia="en-US"/>
        </w:rPr>
        <w:t>konferencyjnych</w:t>
      </w:r>
      <w:r w:rsidR="00DE6685" w:rsidRPr="006D18CA">
        <w:rPr>
          <w:rFonts w:eastAsia="Calibri"/>
          <w:szCs w:val="24"/>
          <w:lang w:eastAsia="en-US"/>
        </w:rPr>
        <w:t xml:space="preserve"> </w:t>
      </w:r>
      <w:r w:rsidR="006D18CA" w:rsidRPr="006D18CA">
        <w:rPr>
          <w:rFonts w:eastAsia="Calibri"/>
          <w:szCs w:val="24"/>
          <w:lang w:eastAsia="en-US"/>
        </w:rPr>
        <w:t>w całości jeżeli:</w:t>
      </w:r>
    </w:p>
    <w:p w:rsidR="006D18CA" w:rsidRDefault="006D18CA" w:rsidP="004C3689">
      <w:pPr>
        <w:numPr>
          <w:ilvl w:val="0"/>
          <w:numId w:val="25"/>
        </w:numPr>
        <w:autoSpaceDE w:val="0"/>
        <w:autoSpaceDN w:val="0"/>
        <w:adjustRightInd w:val="0"/>
        <w:contextualSpacing/>
        <w:jc w:val="both"/>
        <w:rPr>
          <w:rFonts w:eastAsia="Calibri"/>
          <w:szCs w:val="24"/>
          <w:lang w:eastAsia="en-US"/>
        </w:rPr>
      </w:pPr>
      <w:r w:rsidRPr="006D18CA">
        <w:rPr>
          <w:rFonts w:eastAsia="Calibri"/>
          <w:szCs w:val="24"/>
          <w:lang w:eastAsia="en-US"/>
        </w:rPr>
        <w:t>termin dostawy nie był uprzednio uzgodniony z Zamawiającym,</w:t>
      </w:r>
    </w:p>
    <w:p w:rsidR="00D12F69" w:rsidRDefault="00D12F69" w:rsidP="004C3689">
      <w:pPr>
        <w:numPr>
          <w:ilvl w:val="0"/>
          <w:numId w:val="25"/>
        </w:numPr>
        <w:autoSpaceDE w:val="0"/>
        <w:autoSpaceDN w:val="0"/>
        <w:adjustRightInd w:val="0"/>
        <w:contextualSpacing/>
        <w:jc w:val="both"/>
        <w:rPr>
          <w:rFonts w:eastAsia="Calibri"/>
          <w:szCs w:val="24"/>
          <w:lang w:eastAsia="en-US"/>
        </w:rPr>
      </w:pPr>
      <w:r w:rsidRPr="006D18CA">
        <w:rPr>
          <w:rFonts w:eastAsia="Calibri"/>
          <w:szCs w:val="24"/>
          <w:lang w:eastAsia="en-US"/>
        </w:rPr>
        <w:t xml:space="preserve">materiały </w:t>
      </w:r>
      <w:r>
        <w:rPr>
          <w:rFonts w:eastAsia="Calibri"/>
          <w:szCs w:val="24"/>
          <w:lang w:eastAsia="en-US"/>
        </w:rPr>
        <w:t>konferencyjne</w:t>
      </w:r>
      <w:r w:rsidRPr="006D18CA">
        <w:rPr>
          <w:rFonts w:eastAsia="Calibri"/>
          <w:szCs w:val="24"/>
          <w:lang w:eastAsia="en-US"/>
        </w:rPr>
        <w:t xml:space="preserve"> nie będą: fabrycznie nowe, wolne od wad fizycznych, wykonane zgodnie z wymaganiami określonymi w </w:t>
      </w:r>
      <w:r w:rsidR="0064547A">
        <w:rPr>
          <w:rFonts w:eastAsia="Calibri"/>
          <w:szCs w:val="24"/>
          <w:lang w:eastAsia="en-US"/>
        </w:rPr>
        <w:t>OPZ</w:t>
      </w:r>
      <w:r w:rsidRPr="006D18CA">
        <w:rPr>
          <w:rFonts w:eastAsia="Calibri"/>
          <w:szCs w:val="24"/>
          <w:lang w:eastAsia="en-US"/>
        </w:rPr>
        <w:t>,</w:t>
      </w:r>
    </w:p>
    <w:p w:rsidR="00D12F69" w:rsidRPr="006D18CA" w:rsidRDefault="00D12F69" w:rsidP="004C3689">
      <w:pPr>
        <w:numPr>
          <w:ilvl w:val="0"/>
          <w:numId w:val="25"/>
        </w:numPr>
        <w:autoSpaceDE w:val="0"/>
        <w:autoSpaceDN w:val="0"/>
        <w:adjustRightInd w:val="0"/>
        <w:contextualSpacing/>
        <w:jc w:val="both"/>
        <w:rPr>
          <w:rFonts w:eastAsia="Calibri"/>
          <w:szCs w:val="24"/>
          <w:lang w:eastAsia="en-US"/>
        </w:rPr>
      </w:pPr>
      <w:r w:rsidRPr="006D18CA">
        <w:rPr>
          <w:rFonts w:eastAsia="Calibri"/>
          <w:szCs w:val="24"/>
          <w:lang w:eastAsia="en-US"/>
        </w:rPr>
        <w:t xml:space="preserve">materiały </w:t>
      </w:r>
      <w:r>
        <w:rPr>
          <w:rFonts w:eastAsia="Calibri"/>
          <w:szCs w:val="24"/>
          <w:lang w:eastAsia="en-US"/>
        </w:rPr>
        <w:t>konferencyjne</w:t>
      </w:r>
      <w:r w:rsidRPr="006D18CA">
        <w:rPr>
          <w:rFonts w:eastAsia="Calibri"/>
          <w:szCs w:val="24"/>
          <w:lang w:eastAsia="en-US"/>
        </w:rPr>
        <w:t xml:space="preserve"> nie będą spełniały warunków </w:t>
      </w:r>
      <w:r w:rsidR="00097FBF">
        <w:rPr>
          <w:rFonts w:eastAsia="Calibri"/>
          <w:szCs w:val="24"/>
          <w:lang w:eastAsia="en-US"/>
        </w:rPr>
        <w:t xml:space="preserve">opisu </w:t>
      </w:r>
      <w:r w:rsidRPr="006D18CA">
        <w:rPr>
          <w:rFonts w:eastAsia="Calibri"/>
          <w:szCs w:val="24"/>
          <w:lang w:eastAsia="en-US"/>
        </w:rPr>
        <w:t>przedmiotu zamówienia lub nie będą w zestawach zgodnie z wymaganiami</w:t>
      </w:r>
      <w:r w:rsidR="00097FBF">
        <w:rPr>
          <w:rFonts w:eastAsia="Calibri"/>
          <w:szCs w:val="24"/>
          <w:lang w:eastAsia="en-US"/>
        </w:rPr>
        <w:t xml:space="preserve"> </w:t>
      </w:r>
      <w:r w:rsidRPr="006D18CA">
        <w:rPr>
          <w:rFonts w:eastAsia="Calibri"/>
          <w:szCs w:val="24"/>
          <w:lang w:eastAsia="en-US"/>
        </w:rPr>
        <w:t>Zamawiającego.</w:t>
      </w:r>
    </w:p>
    <w:p w:rsidR="006D18CA" w:rsidRPr="006D18CA" w:rsidRDefault="00621D58" w:rsidP="006D18CA">
      <w:pPr>
        <w:ind w:left="360"/>
        <w:jc w:val="both"/>
      </w:pPr>
      <w:r w:rsidRPr="004E66EB">
        <w:t>Zamawiający zastrzega, że zamawian</w:t>
      </w:r>
      <w:r w:rsidR="00102633">
        <w:t>i</w:t>
      </w:r>
      <w:r>
        <w:t>e</w:t>
      </w:r>
      <w:r w:rsidRPr="004E66EB">
        <w:t xml:space="preserve"> </w:t>
      </w:r>
      <w:r w:rsidR="00102633" w:rsidRPr="004E66EB">
        <w:t>materiał</w:t>
      </w:r>
      <w:r w:rsidR="00102633">
        <w:t>ów</w:t>
      </w:r>
      <w:r w:rsidR="00102633" w:rsidRPr="004E66EB">
        <w:t xml:space="preserve"> </w:t>
      </w:r>
      <w:r w:rsidR="00102633">
        <w:t>konferencyjnych</w:t>
      </w:r>
      <w:r w:rsidR="00102633" w:rsidRPr="004E66EB">
        <w:t xml:space="preserve"> </w:t>
      </w:r>
      <w:r w:rsidRPr="004E66EB">
        <w:t>będzie się odbywało na następujących warunkach</w:t>
      </w:r>
      <w:r w:rsidR="006D18CA" w:rsidRPr="006D18CA">
        <w:t xml:space="preserve">: </w:t>
      </w:r>
    </w:p>
    <w:p w:rsidR="00A26D25" w:rsidRDefault="006D18CA" w:rsidP="004C3689">
      <w:pPr>
        <w:numPr>
          <w:ilvl w:val="0"/>
          <w:numId w:val="26"/>
        </w:numPr>
        <w:jc w:val="both"/>
        <w:rPr>
          <w:rFonts w:eastAsia="Calibri"/>
          <w:szCs w:val="24"/>
          <w:lang w:eastAsia="en-US"/>
        </w:rPr>
      </w:pPr>
      <w:r w:rsidRPr="006D18CA">
        <w:rPr>
          <w:rFonts w:eastAsia="Calibri"/>
          <w:szCs w:val="24"/>
          <w:lang w:eastAsia="en-US"/>
        </w:rPr>
        <w:t xml:space="preserve">Zamawiający przekaże Wykonawcy logotypy niezbędne do wykonania materiałów </w:t>
      </w:r>
      <w:r w:rsidR="00A26D25">
        <w:rPr>
          <w:rFonts w:eastAsia="Calibri"/>
          <w:szCs w:val="24"/>
          <w:lang w:eastAsia="en-US"/>
        </w:rPr>
        <w:t>konferencyjnych</w:t>
      </w:r>
      <w:r w:rsidRPr="006D18CA">
        <w:rPr>
          <w:rFonts w:eastAsia="Calibri"/>
          <w:szCs w:val="24"/>
          <w:lang w:eastAsia="en-US"/>
        </w:rPr>
        <w:t xml:space="preserve"> w dniu zlecania usługi,</w:t>
      </w:r>
    </w:p>
    <w:p w:rsidR="006D18CA" w:rsidRDefault="005E6E69" w:rsidP="004C3689">
      <w:pPr>
        <w:numPr>
          <w:ilvl w:val="0"/>
          <w:numId w:val="26"/>
        </w:numPr>
        <w:jc w:val="both"/>
        <w:rPr>
          <w:rFonts w:eastAsia="Calibri"/>
          <w:szCs w:val="24"/>
          <w:lang w:eastAsia="en-US"/>
        </w:rPr>
      </w:pPr>
      <w:r>
        <w:rPr>
          <w:rFonts w:eastAsia="Calibri"/>
          <w:szCs w:val="24"/>
          <w:lang w:eastAsia="en-US"/>
        </w:rPr>
        <w:t>w</w:t>
      </w:r>
      <w:r w:rsidRPr="006D18CA">
        <w:rPr>
          <w:rFonts w:eastAsia="Calibri"/>
          <w:szCs w:val="24"/>
          <w:lang w:eastAsia="en-US"/>
        </w:rPr>
        <w:t xml:space="preserve"> </w:t>
      </w:r>
      <w:r w:rsidR="00A26D25" w:rsidRPr="006D18CA">
        <w:rPr>
          <w:rFonts w:eastAsia="Calibri"/>
          <w:szCs w:val="24"/>
          <w:lang w:eastAsia="en-US"/>
        </w:rPr>
        <w:t xml:space="preserve">terminie </w:t>
      </w:r>
      <w:r w:rsidR="00A15C2C">
        <w:rPr>
          <w:rFonts w:eastAsia="Calibri"/>
          <w:szCs w:val="24"/>
          <w:lang w:eastAsia="en-US"/>
        </w:rPr>
        <w:t>14</w:t>
      </w:r>
      <w:r w:rsidR="00A15C2C" w:rsidRPr="006D18CA">
        <w:rPr>
          <w:rFonts w:eastAsia="Calibri"/>
          <w:szCs w:val="24"/>
          <w:lang w:eastAsia="en-US"/>
        </w:rPr>
        <w:t xml:space="preserve"> </w:t>
      </w:r>
      <w:r w:rsidR="00A26D25" w:rsidRPr="006D18CA">
        <w:rPr>
          <w:rFonts w:eastAsia="Calibri"/>
          <w:szCs w:val="24"/>
          <w:lang w:eastAsia="en-US"/>
        </w:rPr>
        <w:t xml:space="preserve">dni od zlecenia usługi, wykonawca przedstawi Zamawiającemu wersje projektów graficznych dla wszystkich materiałów </w:t>
      </w:r>
      <w:r w:rsidR="00A26D25">
        <w:rPr>
          <w:rFonts w:eastAsia="Calibri"/>
          <w:szCs w:val="24"/>
          <w:lang w:eastAsia="en-US"/>
        </w:rPr>
        <w:t>konferencyjnych</w:t>
      </w:r>
      <w:r w:rsidR="00A26D25" w:rsidRPr="006D18CA">
        <w:rPr>
          <w:rFonts w:eastAsia="Calibri"/>
          <w:szCs w:val="24"/>
          <w:lang w:eastAsia="en-US"/>
        </w:rPr>
        <w:t>, które wymagają oznakowania logotypem, zgodnie ze specyfikacją wykazaną w </w:t>
      </w:r>
      <w:r w:rsidR="00C5144E">
        <w:rPr>
          <w:rFonts w:eastAsia="Calibri"/>
          <w:szCs w:val="24"/>
          <w:lang w:eastAsia="en-US"/>
        </w:rPr>
        <w:t>OPZ</w:t>
      </w:r>
      <w:r w:rsidR="00A26D25" w:rsidRPr="006D18CA">
        <w:rPr>
          <w:rFonts w:eastAsia="Calibri"/>
          <w:szCs w:val="24"/>
          <w:lang w:eastAsia="en-US"/>
        </w:rPr>
        <w:t>;</w:t>
      </w:r>
    </w:p>
    <w:p w:rsidR="00A26D25" w:rsidRDefault="00A26D25" w:rsidP="004C3689">
      <w:pPr>
        <w:numPr>
          <w:ilvl w:val="0"/>
          <w:numId w:val="26"/>
        </w:numPr>
        <w:jc w:val="both"/>
        <w:rPr>
          <w:rFonts w:eastAsia="Calibri"/>
          <w:szCs w:val="24"/>
          <w:lang w:eastAsia="en-US"/>
        </w:rPr>
      </w:pPr>
      <w:r w:rsidRPr="006D18CA">
        <w:rPr>
          <w:rFonts w:eastAsia="Calibri"/>
          <w:szCs w:val="24"/>
          <w:lang w:eastAsia="en-US"/>
        </w:rPr>
        <w:t xml:space="preserve">Zamawiający dokona sprawdzenia projektów graficznych materiałów </w:t>
      </w:r>
      <w:r>
        <w:rPr>
          <w:rFonts w:eastAsia="Calibri"/>
          <w:szCs w:val="24"/>
          <w:lang w:eastAsia="en-US"/>
        </w:rPr>
        <w:t>konferencyjnych</w:t>
      </w:r>
      <w:r w:rsidRPr="006D18CA">
        <w:rPr>
          <w:rFonts w:eastAsia="Calibri"/>
          <w:szCs w:val="24"/>
          <w:lang w:eastAsia="en-US"/>
        </w:rPr>
        <w:t xml:space="preserve">, o których mowa powyżej, w terminie do 2 dni roboczych od dnia </w:t>
      </w:r>
      <w:r w:rsidRPr="006D18CA">
        <w:rPr>
          <w:rFonts w:eastAsia="Calibri"/>
          <w:szCs w:val="24"/>
          <w:lang w:eastAsia="en-US"/>
        </w:rPr>
        <w:lastRenderedPageBreak/>
        <w:t>ich przekazania przez Wykonawcę i powiadomi Wykonawcę czy przekazane projekty przyjmuje, czy też uzależnia ich przyjęcie od wprowadzenia zmian;</w:t>
      </w:r>
    </w:p>
    <w:p w:rsidR="00A26D25" w:rsidRDefault="00A26D25" w:rsidP="004C3689">
      <w:pPr>
        <w:numPr>
          <w:ilvl w:val="0"/>
          <w:numId w:val="26"/>
        </w:numPr>
        <w:jc w:val="both"/>
        <w:rPr>
          <w:rFonts w:eastAsia="Calibri"/>
          <w:szCs w:val="24"/>
          <w:lang w:eastAsia="en-US"/>
        </w:rPr>
      </w:pPr>
      <w:r w:rsidRPr="006D18CA">
        <w:rPr>
          <w:rFonts w:eastAsia="Calibri"/>
          <w:szCs w:val="24"/>
          <w:lang w:eastAsia="en-US"/>
        </w:rPr>
        <w:t>Wykonawca dokona zmian, o których mowa w pkt</w:t>
      </w:r>
      <w:r w:rsidR="00C5144E">
        <w:rPr>
          <w:rFonts w:eastAsia="Calibri"/>
          <w:szCs w:val="24"/>
          <w:lang w:eastAsia="en-US"/>
        </w:rPr>
        <w:t>. 3)</w:t>
      </w:r>
      <w:r w:rsidRPr="006D18CA">
        <w:rPr>
          <w:rFonts w:eastAsia="Calibri"/>
          <w:szCs w:val="24"/>
          <w:lang w:eastAsia="en-US"/>
        </w:rPr>
        <w:t xml:space="preserve"> w terminie nie dłuższym niż dwa dni robocze i ponownie przekaże Zamawiającemu projekty graficzne materiałów </w:t>
      </w:r>
      <w:r>
        <w:rPr>
          <w:rFonts w:eastAsia="Calibri"/>
          <w:szCs w:val="24"/>
          <w:lang w:eastAsia="en-US"/>
        </w:rPr>
        <w:t>konferencyjnych</w:t>
      </w:r>
      <w:r w:rsidRPr="006D18CA">
        <w:rPr>
          <w:rFonts w:eastAsia="Calibri"/>
          <w:szCs w:val="24"/>
          <w:lang w:eastAsia="en-US"/>
        </w:rPr>
        <w:t xml:space="preserve"> celem akceptacji</w:t>
      </w:r>
      <w:r>
        <w:rPr>
          <w:rFonts w:eastAsia="Calibri"/>
          <w:szCs w:val="24"/>
          <w:lang w:eastAsia="en-US"/>
        </w:rPr>
        <w:t>;</w:t>
      </w:r>
    </w:p>
    <w:p w:rsidR="00A26D25" w:rsidRDefault="00A26D25" w:rsidP="004C3689">
      <w:pPr>
        <w:numPr>
          <w:ilvl w:val="0"/>
          <w:numId w:val="26"/>
        </w:numPr>
        <w:jc w:val="both"/>
        <w:rPr>
          <w:rFonts w:eastAsia="Calibri"/>
          <w:szCs w:val="24"/>
          <w:lang w:eastAsia="en-US"/>
        </w:rPr>
      </w:pPr>
      <w:r w:rsidRPr="006D18CA">
        <w:rPr>
          <w:rFonts w:eastAsia="Calibri"/>
          <w:szCs w:val="24"/>
          <w:lang w:eastAsia="en-US"/>
        </w:rPr>
        <w:t xml:space="preserve">Zamawiający w terminie jednego dnia roboczego od daty przekazania przez Wykonawcę poprawionych projektów graficznych materiałów </w:t>
      </w:r>
      <w:r>
        <w:rPr>
          <w:rFonts w:eastAsia="Calibri"/>
          <w:szCs w:val="24"/>
          <w:lang w:eastAsia="en-US"/>
        </w:rPr>
        <w:t>konferencyjnych</w:t>
      </w:r>
      <w:r w:rsidRPr="006D18CA">
        <w:rPr>
          <w:rFonts w:eastAsia="Calibri"/>
          <w:szCs w:val="24"/>
          <w:lang w:eastAsia="en-US"/>
        </w:rPr>
        <w:t>, powiadomi Wykonawcę o ich ostatecznej akceptacji;</w:t>
      </w:r>
    </w:p>
    <w:p w:rsidR="00A26D25" w:rsidRPr="006D18CA" w:rsidRDefault="00621D58" w:rsidP="004C3689">
      <w:pPr>
        <w:numPr>
          <w:ilvl w:val="0"/>
          <w:numId w:val="26"/>
        </w:numPr>
        <w:jc w:val="both"/>
        <w:rPr>
          <w:rFonts w:eastAsia="Calibri"/>
          <w:szCs w:val="24"/>
          <w:lang w:eastAsia="en-US"/>
        </w:rPr>
      </w:pPr>
      <w:r w:rsidRPr="004E66EB">
        <w:rPr>
          <w:rFonts w:eastAsia="Calibri"/>
          <w:szCs w:val="24"/>
          <w:lang w:eastAsia="en-US"/>
        </w:rPr>
        <w:t xml:space="preserve">Wykonawca wykona </w:t>
      </w:r>
      <w:r>
        <w:rPr>
          <w:rFonts w:eastAsia="Calibri"/>
          <w:szCs w:val="24"/>
          <w:lang w:eastAsia="en-US"/>
        </w:rPr>
        <w:t>materiały konferencyjne</w:t>
      </w:r>
      <w:r w:rsidRPr="004E66EB">
        <w:rPr>
          <w:rFonts w:eastAsia="Calibri"/>
          <w:szCs w:val="24"/>
          <w:lang w:eastAsia="en-US"/>
        </w:rPr>
        <w:t xml:space="preserve"> po uzyskaniu ostatecznej akceptacji projektów graficznych przez Zamawiającego</w:t>
      </w:r>
      <w:r w:rsidR="00260463">
        <w:rPr>
          <w:rFonts w:eastAsia="Calibri"/>
          <w:szCs w:val="24"/>
          <w:lang w:eastAsia="en-US"/>
        </w:rPr>
        <w:t>.</w:t>
      </w:r>
    </w:p>
    <w:p w:rsidR="006D18CA" w:rsidRDefault="006D18CA" w:rsidP="008D6BC2">
      <w:pPr>
        <w:jc w:val="both"/>
        <w:rPr>
          <w:b/>
        </w:rPr>
      </w:pPr>
    </w:p>
    <w:p w:rsidR="008D6BC2" w:rsidRDefault="008D6BC2" w:rsidP="008D6BC2">
      <w:pPr>
        <w:jc w:val="both"/>
        <w:rPr>
          <w:b/>
        </w:rPr>
      </w:pPr>
      <w:r>
        <w:rPr>
          <w:b/>
        </w:rPr>
        <w:t xml:space="preserve">Zadanie 6 </w:t>
      </w:r>
      <w:r w:rsidR="0064547A">
        <w:rPr>
          <w:b/>
        </w:rPr>
        <w:tab/>
      </w:r>
      <w:r>
        <w:rPr>
          <w:b/>
        </w:rPr>
        <w:t>Wykonanie dokumentacji fotograficznej z konferencji</w:t>
      </w:r>
    </w:p>
    <w:p w:rsidR="00A26D25" w:rsidRDefault="00A26D25" w:rsidP="008D6BC2">
      <w:pPr>
        <w:jc w:val="both"/>
        <w:rPr>
          <w:rFonts w:eastAsia="Calibri"/>
          <w:szCs w:val="24"/>
          <w:lang w:eastAsia="en-US"/>
        </w:rPr>
      </w:pPr>
      <w:r w:rsidRPr="00866D0E">
        <w:rPr>
          <w:rFonts w:eastAsia="Calibri"/>
          <w:szCs w:val="24"/>
          <w:lang w:eastAsia="en-US"/>
        </w:rPr>
        <w:t>Wymagania w zakresie usługi:</w:t>
      </w:r>
    </w:p>
    <w:p w:rsidR="002C78C3" w:rsidRDefault="002C78C3" w:rsidP="00AA215D">
      <w:pPr>
        <w:jc w:val="both"/>
        <w:rPr>
          <w:sz w:val="22"/>
        </w:rPr>
      </w:pPr>
      <w:r>
        <w:t>Zabezpieczenie serwisu fotograficznego oraz dostarczenie Zamawiającemu relacji</w:t>
      </w:r>
      <w:r w:rsidR="00AA215D">
        <w:t xml:space="preserve"> </w:t>
      </w:r>
      <w:r>
        <w:t>fotograficznej (zdjęć wykonanych z najwyższą starannością, techniką cyfrową, po obróbce) z: sesji plenarnych (nie mniej niż 20 zdjęć z każdej sesji), sesji tematycznych (nie mniej niż 10 zdjęć z każdej sesji), z przerw między sesjami (nie mniej niż 50 zdjęć), zdjęć z bankietu powitalnego (nie mniej niż 50 zdjęć) oraz z uroczystej kolacji (nie mniej niż 50 zdjęć). Zdjęcia muszą mieć minimalną rozdzielczość 6,9 mln pikseli (3216x2136 pikseli).  Obrobione zdjęcia (nie mniej niż 650 zdjęć, nie więcej niż 1000 zdjęć) zostaną przekazane Zamawiającemu na płycie CD/DVD w terminie 5 dni od daty zakończenia konferencji. Wykonawca przekaże Zamawiającemu także pozostałe wykonane, niepoddane obróbce zdjęcia.</w:t>
      </w:r>
    </w:p>
    <w:p w:rsidR="00482888" w:rsidRDefault="002C78C3" w:rsidP="002C78C3">
      <w:pPr>
        <w:jc w:val="both"/>
      </w:pPr>
      <w:r>
        <w:t xml:space="preserve">Wykonawca przekaże Zamawiającemu prawa autorskie do: powielania, wykorzystania we fragmentach i w całości, utrwalania na nośnikach elektronicznych, wykorzystania </w:t>
      </w:r>
      <w:r>
        <w:br/>
        <w:t>w wydawnictwach, rozpowszechniania bez ograniczeń, emitowania i wykorzystania w celach informacyjnych, przekazania podmiotom trzecim, a także dokonywania niezbędnych modyfikacji wszystkich produktów wchodzących w skład przedmiotu zamówienia.</w:t>
      </w:r>
    </w:p>
    <w:p w:rsidR="00870094" w:rsidRDefault="00870094" w:rsidP="002C78C3">
      <w:pPr>
        <w:jc w:val="both"/>
        <w:rPr>
          <w:rFonts w:eastAsia="Calibri"/>
          <w:szCs w:val="24"/>
          <w:lang w:eastAsia="en-US"/>
        </w:rPr>
      </w:pPr>
    </w:p>
    <w:p w:rsidR="008D6BC2" w:rsidRDefault="008D6BC2" w:rsidP="00E221B6">
      <w:pPr>
        <w:ind w:left="1410" w:hanging="1410"/>
        <w:jc w:val="both"/>
        <w:rPr>
          <w:b/>
        </w:rPr>
      </w:pPr>
      <w:r>
        <w:rPr>
          <w:b/>
        </w:rPr>
        <w:t>Zadanie 7</w:t>
      </w:r>
      <w:r w:rsidR="00E221B6">
        <w:rPr>
          <w:b/>
        </w:rPr>
        <w:tab/>
      </w:r>
      <w:r>
        <w:rPr>
          <w:b/>
        </w:rPr>
        <w:t xml:space="preserve">Organizacja recepcji, rejestracja uczestników </w:t>
      </w:r>
      <w:r w:rsidR="00E25500">
        <w:rPr>
          <w:b/>
        </w:rPr>
        <w:t xml:space="preserve">w dniu </w:t>
      </w:r>
      <w:r>
        <w:rPr>
          <w:b/>
        </w:rPr>
        <w:t>konferencji, obsługa administracyjna uczestników konferencji</w:t>
      </w:r>
    </w:p>
    <w:p w:rsidR="00C0467F" w:rsidRPr="00C0467F" w:rsidRDefault="00C0467F" w:rsidP="00C0467F">
      <w:pPr>
        <w:autoSpaceDE w:val="0"/>
        <w:autoSpaceDN w:val="0"/>
        <w:adjustRightInd w:val="0"/>
        <w:contextualSpacing/>
        <w:rPr>
          <w:rFonts w:eastAsia="Calibri"/>
          <w:bCs/>
          <w:szCs w:val="24"/>
          <w:lang w:eastAsia="en-US"/>
        </w:rPr>
      </w:pPr>
      <w:r w:rsidRPr="00C0467F">
        <w:rPr>
          <w:rFonts w:eastAsia="Calibri"/>
          <w:bCs/>
          <w:szCs w:val="24"/>
          <w:lang w:eastAsia="en-US"/>
        </w:rPr>
        <w:t>Wykonawca zapewni pełną obsługę konferencji</w:t>
      </w:r>
      <w:r w:rsidR="00162EF4">
        <w:rPr>
          <w:rFonts w:eastAsia="Calibri"/>
          <w:bCs/>
          <w:szCs w:val="24"/>
          <w:lang w:eastAsia="en-US"/>
        </w:rPr>
        <w:t xml:space="preserve"> poprzez</w:t>
      </w:r>
      <w:r w:rsidRPr="00C0467F">
        <w:rPr>
          <w:rFonts w:eastAsia="Calibri"/>
          <w:bCs/>
          <w:szCs w:val="24"/>
          <w:lang w:eastAsia="en-US"/>
        </w:rPr>
        <w:t>:</w:t>
      </w:r>
    </w:p>
    <w:p w:rsidR="00C0467F" w:rsidRDefault="00C0467F" w:rsidP="004C3689">
      <w:pPr>
        <w:numPr>
          <w:ilvl w:val="0"/>
          <w:numId w:val="27"/>
        </w:numPr>
        <w:autoSpaceDE w:val="0"/>
        <w:autoSpaceDN w:val="0"/>
        <w:adjustRightInd w:val="0"/>
        <w:contextualSpacing/>
        <w:jc w:val="both"/>
        <w:rPr>
          <w:rFonts w:eastAsia="Calibri"/>
          <w:bCs/>
          <w:szCs w:val="24"/>
          <w:lang w:eastAsia="en-US"/>
        </w:rPr>
      </w:pPr>
      <w:r w:rsidRPr="00C0467F">
        <w:rPr>
          <w:rFonts w:eastAsia="Calibri"/>
          <w:bCs/>
          <w:szCs w:val="24"/>
          <w:lang w:eastAsia="en-US"/>
        </w:rPr>
        <w:t xml:space="preserve">skompletowanie </w:t>
      </w:r>
      <w:r w:rsidR="00636947" w:rsidRPr="00C0467F">
        <w:rPr>
          <w:rFonts w:eastAsia="Calibri"/>
          <w:bCs/>
          <w:szCs w:val="24"/>
          <w:lang w:eastAsia="en-US"/>
        </w:rPr>
        <w:t>materiałów konferencyjnych</w:t>
      </w:r>
      <w:r w:rsidR="00636947">
        <w:rPr>
          <w:rFonts w:eastAsia="Calibri"/>
          <w:bCs/>
          <w:szCs w:val="24"/>
          <w:lang w:eastAsia="en-US"/>
        </w:rPr>
        <w:t>,</w:t>
      </w:r>
      <w:r w:rsidR="00636947" w:rsidRPr="00C0467F">
        <w:rPr>
          <w:rFonts w:eastAsia="Calibri"/>
          <w:bCs/>
          <w:szCs w:val="24"/>
          <w:lang w:eastAsia="en-US"/>
        </w:rPr>
        <w:t xml:space="preserve"> wkłada</w:t>
      </w:r>
      <w:r w:rsidR="00162EF4">
        <w:rPr>
          <w:rFonts w:eastAsia="Calibri"/>
          <w:bCs/>
          <w:szCs w:val="24"/>
          <w:lang w:eastAsia="en-US"/>
        </w:rPr>
        <w:t>nie ich</w:t>
      </w:r>
      <w:r w:rsidR="00636947" w:rsidRPr="00C0467F">
        <w:rPr>
          <w:rFonts w:eastAsia="Calibri"/>
          <w:bCs/>
          <w:szCs w:val="24"/>
          <w:lang w:eastAsia="en-US"/>
        </w:rPr>
        <w:t xml:space="preserve"> do toreb materiałowych </w:t>
      </w:r>
      <w:r w:rsidR="00636947">
        <w:rPr>
          <w:rFonts w:eastAsia="Calibri"/>
          <w:bCs/>
          <w:szCs w:val="24"/>
          <w:lang w:eastAsia="en-US"/>
        </w:rPr>
        <w:br/>
      </w:r>
      <w:r w:rsidRPr="00C0467F">
        <w:rPr>
          <w:rFonts w:eastAsia="Calibri"/>
          <w:bCs/>
          <w:szCs w:val="24"/>
          <w:lang w:eastAsia="en-US"/>
        </w:rPr>
        <w:t>i wydawanie</w:t>
      </w:r>
      <w:r w:rsidR="00E221B6">
        <w:rPr>
          <w:rFonts w:eastAsia="Calibri"/>
          <w:bCs/>
          <w:szCs w:val="24"/>
          <w:lang w:eastAsia="en-US"/>
        </w:rPr>
        <w:t xml:space="preserve"> uczestnikom konferencji</w:t>
      </w:r>
      <w:r w:rsidRPr="00C0467F">
        <w:rPr>
          <w:rFonts w:eastAsia="Calibri"/>
          <w:bCs/>
          <w:szCs w:val="24"/>
          <w:lang w:eastAsia="en-US"/>
        </w:rPr>
        <w:t>;</w:t>
      </w:r>
    </w:p>
    <w:p w:rsidR="00263F86" w:rsidRPr="00C0467F" w:rsidRDefault="00263F86" w:rsidP="004C3689">
      <w:pPr>
        <w:numPr>
          <w:ilvl w:val="0"/>
          <w:numId w:val="27"/>
        </w:numPr>
        <w:autoSpaceDE w:val="0"/>
        <w:autoSpaceDN w:val="0"/>
        <w:adjustRightInd w:val="0"/>
        <w:contextualSpacing/>
        <w:jc w:val="both"/>
        <w:rPr>
          <w:rFonts w:eastAsia="Calibri"/>
          <w:bCs/>
          <w:szCs w:val="24"/>
          <w:lang w:eastAsia="en-US"/>
        </w:rPr>
      </w:pPr>
      <w:r w:rsidRPr="00C0467F">
        <w:rPr>
          <w:rFonts w:eastAsia="Arial" w:cs="Arial"/>
          <w:color w:val="000000"/>
          <w:szCs w:val="24"/>
          <w:shd w:val="clear" w:color="auto" w:fill="FFFFFF"/>
          <w:lang w:eastAsia="en-US"/>
        </w:rPr>
        <w:t>oznacz</w:t>
      </w:r>
      <w:r w:rsidR="00713DEB">
        <w:rPr>
          <w:rFonts w:eastAsia="Arial" w:cs="Arial"/>
          <w:color w:val="000000"/>
          <w:szCs w:val="24"/>
          <w:shd w:val="clear" w:color="auto" w:fill="FFFFFF"/>
          <w:lang w:eastAsia="en-US"/>
        </w:rPr>
        <w:t>enie</w:t>
      </w:r>
      <w:r w:rsidRPr="00C0467F">
        <w:rPr>
          <w:rFonts w:eastAsia="Arial" w:cs="Arial"/>
          <w:color w:val="000000"/>
          <w:szCs w:val="24"/>
          <w:shd w:val="clear" w:color="auto" w:fill="FFFFFF"/>
          <w:lang w:eastAsia="en-US"/>
        </w:rPr>
        <w:t xml:space="preserve"> </w:t>
      </w:r>
      <w:r w:rsidR="003F4AE7">
        <w:rPr>
          <w:rFonts w:eastAsia="Arial" w:cs="Arial"/>
          <w:color w:val="000000"/>
          <w:szCs w:val="24"/>
          <w:shd w:val="clear" w:color="auto" w:fill="FFFFFF"/>
          <w:lang w:eastAsia="en-US"/>
        </w:rPr>
        <w:t xml:space="preserve">obiektu konferencyjnego </w:t>
      </w:r>
      <w:r w:rsidRPr="00C0467F">
        <w:rPr>
          <w:rFonts w:eastAsia="Arial" w:cs="Arial"/>
          <w:color w:val="000000"/>
          <w:szCs w:val="24"/>
          <w:shd w:val="clear" w:color="auto" w:fill="FFFFFF"/>
          <w:lang w:eastAsia="en-US"/>
        </w:rPr>
        <w:t xml:space="preserve">poprzez użycie nazwy </w:t>
      </w:r>
      <w:r w:rsidR="00162EF4">
        <w:rPr>
          <w:rFonts w:eastAsia="Arial" w:cs="Arial"/>
          <w:color w:val="000000"/>
          <w:szCs w:val="24"/>
          <w:shd w:val="clear" w:color="auto" w:fill="FFFFFF"/>
          <w:lang w:eastAsia="en-US"/>
        </w:rPr>
        <w:t>konferencji</w:t>
      </w:r>
      <w:r w:rsidR="00162EF4" w:rsidRPr="00C0467F">
        <w:rPr>
          <w:rFonts w:eastAsia="Arial" w:cs="Arial"/>
          <w:color w:val="000000"/>
          <w:szCs w:val="24"/>
          <w:shd w:val="clear" w:color="auto" w:fill="FFFFFF"/>
          <w:lang w:eastAsia="en-US"/>
        </w:rPr>
        <w:t xml:space="preserve"> </w:t>
      </w:r>
      <w:r w:rsidRPr="00C0467F">
        <w:rPr>
          <w:rFonts w:eastAsia="Arial" w:cs="Arial"/>
          <w:color w:val="000000"/>
          <w:szCs w:val="24"/>
          <w:shd w:val="clear" w:color="auto" w:fill="FFFFFF"/>
          <w:lang w:eastAsia="en-US"/>
        </w:rPr>
        <w:t>oraz logotypu na serwisie elektronicznym</w:t>
      </w:r>
      <w:r w:rsidR="00C5144E">
        <w:rPr>
          <w:rFonts w:eastAsia="Arial" w:cs="Arial"/>
          <w:color w:val="000000"/>
          <w:szCs w:val="24"/>
          <w:shd w:val="clear" w:color="auto" w:fill="FFFFFF"/>
          <w:lang w:eastAsia="en-US"/>
        </w:rPr>
        <w:t xml:space="preserve"> </w:t>
      </w:r>
      <w:r w:rsidR="00BC7171" w:rsidRPr="00F313C2">
        <w:rPr>
          <w:rFonts w:eastAsia="Arial" w:cs="Arial"/>
          <w:color w:val="000000"/>
          <w:szCs w:val="24"/>
          <w:shd w:val="clear" w:color="auto" w:fill="FFFFFF"/>
          <w:lang w:eastAsia="en-US"/>
        </w:rPr>
        <w:t>(</w:t>
      </w:r>
      <w:proofErr w:type="spellStart"/>
      <w:r w:rsidR="00BC7171" w:rsidRPr="00F313C2">
        <w:rPr>
          <w:rFonts w:eastAsia="Arial" w:cs="Arial"/>
          <w:color w:val="000000"/>
          <w:szCs w:val="24"/>
          <w:shd w:val="clear" w:color="auto" w:fill="FFFFFF"/>
          <w:lang w:eastAsia="en-US"/>
        </w:rPr>
        <w:t>digital</w:t>
      </w:r>
      <w:proofErr w:type="spellEnd"/>
      <w:r w:rsidR="00BC7171" w:rsidRPr="00F313C2">
        <w:rPr>
          <w:rFonts w:eastAsia="Arial" w:cs="Arial"/>
          <w:color w:val="000000"/>
          <w:szCs w:val="24"/>
          <w:shd w:val="clear" w:color="auto" w:fill="FFFFFF"/>
          <w:lang w:eastAsia="en-US"/>
        </w:rPr>
        <w:t xml:space="preserve"> </w:t>
      </w:r>
      <w:proofErr w:type="spellStart"/>
      <w:r w:rsidR="00BC7171" w:rsidRPr="00F313C2">
        <w:rPr>
          <w:rFonts w:eastAsia="Arial" w:cs="Arial"/>
          <w:color w:val="000000"/>
          <w:szCs w:val="24"/>
          <w:shd w:val="clear" w:color="auto" w:fill="FFFFFF"/>
          <w:lang w:eastAsia="en-US"/>
        </w:rPr>
        <w:t>signage</w:t>
      </w:r>
      <w:proofErr w:type="spellEnd"/>
      <w:r w:rsidR="00BC7171" w:rsidRPr="00F313C2">
        <w:rPr>
          <w:rFonts w:eastAsia="Arial" w:cs="Arial"/>
          <w:color w:val="000000"/>
          <w:szCs w:val="24"/>
          <w:shd w:val="clear" w:color="auto" w:fill="FFFFFF"/>
          <w:lang w:eastAsia="en-US"/>
        </w:rPr>
        <w:t>) będącym na wyposażeniu obiektu</w:t>
      </w:r>
      <w:r w:rsidR="00713DEB">
        <w:rPr>
          <w:rFonts w:eastAsia="Arial" w:cs="Arial"/>
          <w:color w:val="000000"/>
          <w:szCs w:val="24"/>
          <w:shd w:val="clear" w:color="auto" w:fill="FFFFFF"/>
          <w:lang w:eastAsia="en-US"/>
        </w:rPr>
        <w:t>,</w:t>
      </w:r>
      <w:r w:rsidR="00C5144E">
        <w:rPr>
          <w:rFonts w:eastAsia="Arial" w:cs="Arial"/>
          <w:color w:val="000000"/>
          <w:szCs w:val="24"/>
          <w:shd w:val="clear" w:color="auto" w:fill="FFFFFF"/>
          <w:lang w:eastAsia="en-US"/>
        </w:rPr>
        <w:t xml:space="preserve"> </w:t>
      </w:r>
      <w:r w:rsidR="003F4AE7">
        <w:rPr>
          <w:rFonts w:eastAsia="Arial" w:cs="Arial"/>
          <w:color w:val="000000"/>
          <w:szCs w:val="24"/>
          <w:shd w:val="clear" w:color="auto" w:fill="FFFFFF"/>
          <w:lang w:eastAsia="en-US"/>
        </w:rPr>
        <w:br/>
      </w:r>
      <w:r w:rsidR="00C5144E">
        <w:rPr>
          <w:rFonts w:eastAsia="Arial" w:cs="Arial"/>
          <w:color w:val="000000"/>
          <w:szCs w:val="24"/>
          <w:shd w:val="clear" w:color="auto" w:fill="FFFFFF"/>
          <w:lang w:eastAsia="en-US"/>
        </w:rPr>
        <w:t>w którym odbywać będzie się konferencja</w:t>
      </w:r>
      <w:r w:rsidRPr="00C0467F">
        <w:rPr>
          <w:rFonts w:eastAsia="Arial" w:cs="Arial"/>
          <w:color w:val="000000"/>
          <w:szCs w:val="24"/>
          <w:shd w:val="clear" w:color="auto" w:fill="FFFFFF"/>
          <w:lang w:eastAsia="en-US"/>
        </w:rPr>
        <w:t>;</w:t>
      </w:r>
    </w:p>
    <w:p w:rsidR="00C0467F" w:rsidRDefault="00636947" w:rsidP="004C3689">
      <w:pPr>
        <w:numPr>
          <w:ilvl w:val="0"/>
          <w:numId w:val="27"/>
        </w:numPr>
        <w:autoSpaceDE w:val="0"/>
        <w:autoSpaceDN w:val="0"/>
        <w:adjustRightInd w:val="0"/>
        <w:contextualSpacing/>
        <w:jc w:val="both"/>
        <w:rPr>
          <w:rFonts w:eastAsia="Calibri"/>
          <w:bCs/>
          <w:szCs w:val="24"/>
          <w:lang w:eastAsia="en-US"/>
        </w:rPr>
      </w:pPr>
      <w:r>
        <w:rPr>
          <w:rFonts w:eastAsia="Calibri"/>
          <w:bCs/>
          <w:szCs w:val="24"/>
          <w:lang w:eastAsia="en-US"/>
        </w:rPr>
        <w:t xml:space="preserve">skompletowanie, </w:t>
      </w:r>
      <w:r w:rsidR="00C0467F" w:rsidRPr="00C0467F">
        <w:rPr>
          <w:rFonts w:eastAsia="Calibri"/>
          <w:bCs/>
          <w:szCs w:val="24"/>
          <w:lang w:eastAsia="en-US"/>
        </w:rPr>
        <w:t>na podstawie listy uczestników przekazanej przez Zamawiającego</w:t>
      </w:r>
      <w:r w:rsidR="00162EF4">
        <w:rPr>
          <w:rFonts w:eastAsia="Calibri"/>
          <w:bCs/>
          <w:szCs w:val="24"/>
          <w:lang w:eastAsia="en-US"/>
        </w:rPr>
        <w:t>,</w:t>
      </w:r>
      <w:r w:rsidR="00C0467F" w:rsidRPr="00C0467F">
        <w:rPr>
          <w:rFonts w:eastAsia="Calibri"/>
          <w:bCs/>
          <w:szCs w:val="24"/>
          <w:lang w:eastAsia="en-US"/>
        </w:rPr>
        <w:t xml:space="preserve"> </w:t>
      </w:r>
      <w:r w:rsidR="00BC7171" w:rsidRPr="00F313C2">
        <w:rPr>
          <w:rFonts w:eastAsia="Calibri"/>
          <w:bCs/>
          <w:szCs w:val="24"/>
          <w:lang w:eastAsia="en-US"/>
        </w:rPr>
        <w:t>identyfikatorów</w:t>
      </w:r>
      <w:r w:rsidRPr="00C0467F">
        <w:rPr>
          <w:rFonts w:eastAsia="Calibri"/>
          <w:bCs/>
          <w:szCs w:val="24"/>
          <w:lang w:eastAsia="en-US"/>
        </w:rPr>
        <w:t xml:space="preserve"> </w:t>
      </w:r>
      <w:r w:rsidR="00C0467F" w:rsidRPr="00C0467F">
        <w:rPr>
          <w:rFonts w:eastAsia="Calibri"/>
          <w:bCs/>
          <w:szCs w:val="24"/>
          <w:lang w:eastAsia="en-US"/>
        </w:rPr>
        <w:t xml:space="preserve">dla wszystkich zarejestrowanych </w:t>
      </w:r>
      <w:r>
        <w:rPr>
          <w:rFonts w:eastAsia="Calibri"/>
          <w:bCs/>
          <w:szCs w:val="24"/>
          <w:lang w:eastAsia="en-US"/>
        </w:rPr>
        <w:t>uczestników</w:t>
      </w:r>
      <w:r w:rsidR="00C0467F" w:rsidRPr="00C0467F">
        <w:rPr>
          <w:rFonts w:eastAsia="Calibri"/>
          <w:bCs/>
          <w:szCs w:val="24"/>
          <w:lang w:eastAsia="en-US"/>
        </w:rPr>
        <w:t>;</w:t>
      </w:r>
    </w:p>
    <w:p w:rsidR="00636947" w:rsidRDefault="00636947" w:rsidP="004C3689">
      <w:pPr>
        <w:numPr>
          <w:ilvl w:val="0"/>
          <w:numId w:val="27"/>
        </w:numPr>
        <w:autoSpaceDE w:val="0"/>
        <w:autoSpaceDN w:val="0"/>
        <w:adjustRightInd w:val="0"/>
        <w:contextualSpacing/>
        <w:jc w:val="both"/>
        <w:rPr>
          <w:rFonts w:eastAsia="Calibri"/>
          <w:bCs/>
          <w:szCs w:val="24"/>
          <w:lang w:eastAsia="en-US"/>
        </w:rPr>
      </w:pPr>
      <w:r>
        <w:rPr>
          <w:rFonts w:eastAsia="Calibri"/>
          <w:bCs/>
          <w:szCs w:val="24"/>
          <w:lang w:eastAsia="en-US"/>
        </w:rPr>
        <w:t xml:space="preserve">zapewnienie identyfikatorów dla wszystkich organizatorów; </w:t>
      </w:r>
      <w:r w:rsidR="003F4AE7">
        <w:rPr>
          <w:rFonts w:eastAsia="Calibri"/>
          <w:bCs/>
          <w:szCs w:val="24"/>
          <w:lang w:eastAsia="en-US"/>
        </w:rPr>
        <w:t>identyfikatory powinny być w odmiennym kolorze niż identyfikatory uczestników ( np. kolor czerwony);</w:t>
      </w:r>
    </w:p>
    <w:p w:rsidR="00DD61F4" w:rsidRDefault="00E47FE7" w:rsidP="004C3689">
      <w:pPr>
        <w:numPr>
          <w:ilvl w:val="0"/>
          <w:numId w:val="27"/>
        </w:numPr>
        <w:autoSpaceDE w:val="0"/>
        <w:autoSpaceDN w:val="0"/>
        <w:adjustRightInd w:val="0"/>
        <w:contextualSpacing/>
        <w:jc w:val="both"/>
        <w:rPr>
          <w:rFonts w:eastAsia="Calibri"/>
          <w:bCs/>
          <w:szCs w:val="24"/>
          <w:lang w:eastAsia="en-US"/>
        </w:rPr>
      </w:pPr>
      <w:r>
        <w:rPr>
          <w:rFonts w:eastAsia="Arial"/>
          <w:color w:val="000000"/>
          <w:szCs w:val="24"/>
          <w:shd w:val="clear" w:color="auto" w:fill="FFFFFF"/>
          <w:lang w:eastAsia="en-US"/>
        </w:rPr>
        <w:t xml:space="preserve">osoby obsługujące recepcję powinny posiadać na identyfikatorze informację </w:t>
      </w:r>
      <w:r w:rsidR="00CA341A">
        <w:rPr>
          <w:rFonts w:eastAsia="Arial"/>
          <w:color w:val="000000"/>
          <w:szCs w:val="24"/>
          <w:shd w:val="clear" w:color="auto" w:fill="FFFFFF"/>
          <w:lang w:eastAsia="en-US"/>
        </w:rPr>
        <w:t>o</w:t>
      </w:r>
      <w:r>
        <w:rPr>
          <w:rFonts w:eastAsia="Arial"/>
          <w:color w:val="000000"/>
          <w:szCs w:val="24"/>
          <w:shd w:val="clear" w:color="auto" w:fill="FFFFFF"/>
          <w:lang w:eastAsia="en-US"/>
        </w:rPr>
        <w:t xml:space="preserve"> języku / oznaczenie języka, jakim się posługują;</w:t>
      </w:r>
    </w:p>
    <w:p w:rsidR="00636947" w:rsidRPr="00C0467F" w:rsidRDefault="00E557B9" w:rsidP="004C3689">
      <w:pPr>
        <w:numPr>
          <w:ilvl w:val="0"/>
          <w:numId w:val="27"/>
        </w:numPr>
        <w:autoSpaceDE w:val="0"/>
        <w:autoSpaceDN w:val="0"/>
        <w:adjustRightInd w:val="0"/>
        <w:contextualSpacing/>
        <w:jc w:val="both"/>
        <w:rPr>
          <w:rFonts w:eastAsia="Calibri"/>
          <w:bCs/>
          <w:szCs w:val="24"/>
          <w:lang w:eastAsia="en-US"/>
        </w:rPr>
      </w:pPr>
      <w:r>
        <w:rPr>
          <w:rFonts w:eastAsia="Arial" w:cs="Arial"/>
          <w:color w:val="000000"/>
          <w:szCs w:val="24"/>
          <w:shd w:val="clear" w:color="auto" w:fill="FFFFFF"/>
          <w:lang w:eastAsia="en-US"/>
        </w:rPr>
        <w:t>p</w:t>
      </w:r>
      <w:r w:rsidRPr="00C0467F">
        <w:rPr>
          <w:rFonts w:eastAsia="Arial" w:cs="Arial"/>
          <w:color w:val="000000"/>
          <w:szCs w:val="24"/>
          <w:shd w:val="clear" w:color="auto" w:fill="FFFFFF"/>
          <w:lang w:eastAsia="en-US"/>
        </w:rPr>
        <w:t xml:space="preserve">rowadzenie </w:t>
      </w:r>
      <w:r w:rsidR="00636947" w:rsidRPr="00C0467F">
        <w:rPr>
          <w:rFonts w:eastAsia="Arial" w:cs="Arial"/>
          <w:color w:val="000000"/>
          <w:szCs w:val="24"/>
          <w:shd w:val="clear" w:color="auto" w:fill="FFFFFF"/>
          <w:lang w:eastAsia="en-US"/>
        </w:rPr>
        <w:t>zaplecza organizacyjnego konferencji w miejscu jej realizacji;</w:t>
      </w:r>
    </w:p>
    <w:p w:rsidR="00C0467F" w:rsidRPr="00C0467F" w:rsidRDefault="00C0467F" w:rsidP="004C3689">
      <w:pPr>
        <w:numPr>
          <w:ilvl w:val="0"/>
          <w:numId w:val="27"/>
        </w:numPr>
        <w:autoSpaceDE w:val="0"/>
        <w:autoSpaceDN w:val="0"/>
        <w:adjustRightInd w:val="0"/>
        <w:contextualSpacing/>
        <w:jc w:val="both"/>
        <w:rPr>
          <w:rFonts w:eastAsia="Calibri"/>
          <w:bCs/>
          <w:szCs w:val="24"/>
          <w:lang w:eastAsia="en-US"/>
        </w:rPr>
      </w:pPr>
      <w:r w:rsidRPr="00C0467F">
        <w:rPr>
          <w:rFonts w:eastAsia="Arial" w:cs="Arial"/>
          <w:b/>
          <w:color w:val="000000"/>
          <w:szCs w:val="24"/>
          <w:shd w:val="clear" w:color="auto" w:fill="FFFFFF"/>
          <w:lang w:eastAsia="en-US"/>
        </w:rPr>
        <w:t>zapewni</w:t>
      </w:r>
      <w:r w:rsidR="00263F86">
        <w:rPr>
          <w:rFonts w:eastAsia="Arial" w:cs="Arial"/>
          <w:b/>
          <w:color w:val="000000"/>
          <w:szCs w:val="24"/>
          <w:shd w:val="clear" w:color="auto" w:fill="FFFFFF"/>
          <w:lang w:eastAsia="en-US"/>
        </w:rPr>
        <w:t>enie</w:t>
      </w:r>
      <w:r w:rsidRPr="00C0467F">
        <w:rPr>
          <w:rFonts w:eastAsia="Arial" w:cs="Arial"/>
          <w:b/>
          <w:color w:val="000000"/>
          <w:szCs w:val="24"/>
          <w:shd w:val="clear" w:color="auto" w:fill="FFFFFF"/>
          <w:lang w:eastAsia="en-US"/>
        </w:rPr>
        <w:t xml:space="preserve"> </w:t>
      </w:r>
      <w:r w:rsidR="00263F86" w:rsidRPr="00C0467F">
        <w:rPr>
          <w:rFonts w:eastAsia="Arial" w:cs="Arial"/>
          <w:b/>
          <w:color w:val="000000"/>
          <w:szCs w:val="24"/>
          <w:shd w:val="clear" w:color="auto" w:fill="FFFFFF"/>
          <w:lang w:eastAsia="en-US"/>
        </w:rPr>
        <w:t>pomieszczeni</w:t>
      </w:r>
      <w:r w:rsidR="00263F86">
        <w:rPr>
          <w:rFonts w:eastAsia="Arial" w:cs="Arial"/>
          <w:b/>
          <w:color w:val="000000"/>
          <w:szCs w:val="24"/>
          <w:shd w:val="clear" w:color="auto" w:fill="FFFFFF"/>
          <w:lang w:eastAsia="en-US"/>
        </w:rPr>
        <w:t>a</w:t>
      </w:r>
      <w:r w:rsidRPr="00C0467F">
        <w:rPr>
          <w:rFonts w:eastAsia="Arial" w:cs="Arial"/>
          <w:b/>
          <w:color w:val="000000"/>
          <w:szCs w:val="24"/>
          <w:shd w:val="clear" w:color="auto" w:fill="FFFFFF"/>
          <w:lang w:eastAsia="en-US"/>
        </w:rPr>
        <w:t xml:space="preserve">/ </w:t>
      </w:r>
      <w:r w:rsidR="00263F86" w:rsidRPr="00C0467F">
        <w:rPr>
          <w:rFonts w:eastAsia="Arial" w:cs="Arial"/>
          <w:b/>
          <w:color w:val="000000"/>
          <w:szCs w:val="24"/>
          <w:shd w:val="clear" w:color="auto" w:fill="FFFFFF"/>
          <w:lang w:eastAsia="en-US"/>
        </w:rPr>
        <w:t>przestrze</w:t>
      </w:r>
      <w:r w:rsidR="00263F86">
        <w:rPr>
          <w:rFonts w:eastAsia="Arial" w:cs="Arial"/>
          <w:b/>
          <w:color w:val="000000"/>
          <w:szCs w:val="24"/>
          <w:shd w:val="clear" w:color="auto" w:fill="FFFFFF"/>
          <w:lang w:eastAsia="en-US"/>
        </w:rPr>
        <w:t>ni</w:t>
      </w:r>
      <w:r w:rsidR="00263F86" w:rsidRPr="00C0467F">
        <w:rPr>
          <w:rFonts w:eastAsia="Arial" w:cs="Arial"/>
          <w:color w:val="000000"/>
          <w:szCs w:val="24"/>
          <w:shd w:val="clear" w:color="auto" w:fill="FFFFFF"/>
          <w:lang w:eastAsia="en-US"/>
        </w:rPr>
        <w:t xml:space="preserve"> </w:t>
      </w:r>
      <w:r w:rsidRPr="00C0467F">
        <w:rPr>
          <w:rFonts w:eastAsia="Arial" w:cs="Arial"/>
          <w:color w:val="000000"/>
          <w:szCs w:val="24"/>
          <w:shd w:val="clear" w:color="auto" w:fill="FFFFFF"/>
          <w:lang w:eastAsia="en-US"/>
        </w:rPr>
        <w:t xml:space="preserve">do zorganizowania recepcji, która będzie działać we wszystkie dni </w:t>
      </w:r>
      <w:r w:rsidR="00162EF4">
        <w:rPr>
          <w:rFonts w:eastAsia="Arial" w:cs="Arial"/>
          <w:color w:val="000000"/>
          <w:szCs w:val="24"/>
          <w:shd w:val="clear" w:color="auto" w:fill="FFFFFF"/>
          <w:lang w:eastAsia="en-US"/>
        </w:rPr>
        <w:t xml:space="preserve">konferencji </w:t>
      </w:r>
      <w:r w:rsidRPr="00C0467F">
        <w:rPr>
          <w:rFonts w:eastAsia="Arial" w:cs="Arial"/>
          <w:color w:val="000000"/>
          <w:szCs w:val="24"/>
          <w:shd w:val="clear" w:color="auto" w:fill="FFFFFF"/>
          <w:lang w:eastAsia="en-US"/>
        </w:rPr>
        <w:t xml:space="preserve">(w </w:t>
      </w:r>
      <w:r w:rsidR="00722F58">
        <w:rPr>
          <w:rFonts w:eastAsia="Arial" w:cs="Arial"/>
          <w:color w:val="000000"/>
          <w:szCs w:val="24"/>
          <w:shd w:val="clear" w:color="auto" w:fill="FFFFFF"/>
          <w:lang w:eastAsia="en-US"/>
        </w:rPr>
        <w:t xml:space="preserve">pierwszy </w:t>
      </w:r>
      <w:r w:rsidR="00CA341A">
        <w:rPr>
          <w:rFonts w:eastAsia="Arial" w:cs="Arial"/>
          <w:color w:val="000000"/>
          <w:szCs w:val="24"/>
          <w:shd w:val="clear" w:color="auto" w:fill="FFFFFF"/>
          <w:lang w:eastAsia="en-US"/>
        </w:rPr>
        <w:t>dzień od 8:00 do 20:00,</w:t>
      </w:r>
      <w:r w:rsidR="00722F58">
        <w:rPr>
          <w:rFonts w:eastAsia="Arial" w:cs="Arial"/>
          <w:color w:val="000000"/>
          <w:szCs w:val="24"/>
          <w:shd w:val="clear" w:color="auto" w:fill="FFFFFF"/>
          <w:lang w:eastAsia="en-US"/>
        </w:rPr>
        <w:t xml:space="preserve"> drugi </w:t>
      </w:r>
      <w:r w:rsidRPr="00C0467F">
        <w:rPr>
          <w:rFonts w:eastAsia="Arial" w:cs="Arial"/>
          <w:color w:val="000000"/>
          <w:szCs w:val="24"/>
          <w:shd w:val="clear" w:color="auto" w:fill="FFFFFF"/>
          <w:lang w:eastAsia="en-US"/>
        </w:rPr>
        <w:t>dzień</w:t>
      </w:r>
      <w:r w:rsidR="00162EF4">
        <w:rPr>
          <w:rFonts w:eastAsia="Arial" w:cs="Arial"/>
          <w:color w:val="000000"/>
          <w:szCs w:val="24"/>
          <w:shd w:val="clear" w:color="auto" w:fill="FFFFFF"/>
          <w:lang w:eastAsia="en-US"/>
        </w:rPr>
        <w:t>:</w:t>
      </w:r>
      <w:r w:rsidRPr="00C0467F">
        <w:rPr>
          <w:rFonts w:eastAsia="Arial" w:cs="Arial"/>
          <w:color w:val="000000"/>
          <w:szCs w:val="24"/>
          <w:shd w:val="clear" w:color="auto" w:fill="FFFFFF"/>
          <w:lang w:eastAsia="en-US"/>
        </w:rPr>
        <w:t xml:space="preserve"> od </w:t>
      </w:r>
      <w:r w:rsidR="00263F86">
        <w:rPr>
          <w:rFonts w:eastAsia="Arial" w:cs="Arial"/>
          <w:color w:val="000000"/>
          <w:szCs w:val="24"/>
          <w:shd w:val="clear" w:color="auto" w:fill="FFFFFF"/>
          <w:lang w:eastAsia="en-US"/>
        </w:rPr>
        <w:t xml:space="preserve">godziny </w:t>
      </w:r>
      <w:r w:rsidRPr="00C0467F">
        <w:rPr>
          <w:rFonts w:eastAsia="Arial" w:cs="Arial"/>
          <w:color w:val="000000"/>
          <w:szCs w:val="24"/>
          <w:shd w:val="clear" w:color="auto" w:fill="FFFFFF"/>
          <w:lang w:eastAsia="en-US"/>
        </w:rPr>
        <w:t xml:space="preserve">8:00 do </w:t>
      </w:r>
      <w:r w:rsidR="00CA341A" w:rsidRPr="00C0467F">
        <w:rPr>
          <w:rFonts w:eastAsia="Arial" w:cs="Arial"/>
          <w:color w:val="000000"/>
          <w:szCs w:val="24"/>
          <w:shd w:val="clear" w:color="auto" w:fill="FFFFFF"/>
          <w:lang w:eastAsia="en-US"/>
        </w:rPr>
        <w:t>1</w:t>
      </w:r>
      <w:r w:rsidR="00CA341A">
        <w:rPr>
          <w:rFonts w:eastAsia="Arial" w:cs="Arial"/>
          <w:color w:val="000000"/>
          <w:szCs w:val="24"/>
          <w:shd w:val="clear" w:color="auto" w:fill="FFFFFF"/>
          <w:lang w:eastAsia="en-US"/>
        </w:rPr>
        <w:t>8</w:t>
      </w:r>
      <w:r w:rsidRPr="00C0467F">
        <w:rPr>
          <w:rFonts w:eastAsia="Arial" w:cs="Arial"/>
          <w:color w:val="000000"/>
          <w:szCs w:val="24"/>
          <w:shd w:val="clear" w:color="auto" w:fill="FFFFFF"/>
          <w:lang w:eastAsia="en-US"/>
        </w:rPr>
        <w:t xml:space="preserve">:00 oraz w </w:t>
      </w:r>
      <w:r w:rsidR="00722F58">
        <w:rPr>
          <w:rFonts w:eastAsia="Arial" w:cs="Arial"/>
          <w:color w:val="000000"/>
          <w:szCs w:val="24"/>
          <w:shd w:val="clear" w:color="auto" w:fill="FFFFFF"/>
          <w:lang w:eastAsia="en-US"/>
        </w:rPr>
        <w:t>trzeci</w:t>
      </w:r>
      <w:r w:rsidRPr="00C0467F">
        <w:rPr>
          <w:rFonts w:eastAsia="Arial" w:cs="Arial"/>
          <w:color w:val="000000"/>
          <w:szCs w:val="24"/>
          <w:shd w:val="clear" w:color="auto" w:fill="FFFFFF"/>
          <w:lang w:eastAsia="en-US"/>
        </w:rPr>
        <w:t xml:space="preserve"> dzień</w:t>
      </w:r>
      <w:r w:rsidR="00162EF4">
        <w:rPr>
          <w:rFonts w:eastAsia="Arial" w:cs="Arial"/>
          <w:color w:val="000000"/>
          <w:szCs w:val="24"/>
          <w:shd w:val="clear" w:color="auto" w:fill="FFFFFF"/>
          <w:lang w:eastAsia="en-US"/>
        </w:rPr>
        <w:t>:</w:t>
      </w:r>
      <w:r w:rsidR="00263F86">
        <w:rPr>
          <w:rFonts w:eastAsia="Arial" w:cs="Arial"/>
          <w:color w:val="000000"/>
          <w:szCs w:val="24"/>
          <w:shd w:val="clear" w:color="auto" w:fill="FFFFFF"/>
          <w:lang w:eastAsia="en-US"/>
        </w:rPr>
        <w:t xml:space="preserve"> </w:t>
      </w:r>
      <w:r w:rsidRPr="00C0467F">
        <w:rPr>
          <w:rFonts w:eastAsia="Arial" w:cs="Arial"/>
          <w:color w:val="000000"/>
          <w:szCs w:val="24"/>
          <w:shd w:val="clear" w:color="auto" w:fill="FFFFFF"/>
          <w:lang w:eastAsia="en-US"/>
        </w:rPr>
        <w:t xml:space="preserve">od </w:t>
      </w:r>
      <w:r w:rsidR="00263F86">
        <w:rPr>
          <w:rFonts w:eastAsia="Arial" w:cs="Arial"/>
          <w:color w:val="000000"/>
          <w:szCs w:val="24"/>
          <w:shd w:val="clear" w:color="auto" w:fill="FFFFFF"/>
          <w:lang w:eastAsia="en-US"/>
        </w:rPr>
        <w:t xml:space="preserve">godziny </w:t>
      </w:r>
      <w:r w:rsidRPr="00C0467F">
        <w:rPr>
          <w:rFonts w:eastAsia="Arial" w:cs="Arial"/>
          <w:color w:val="000000"/>
          <w:szCs w:val="24"/>
          <w:shd w:val="clear" w:color="auto" w:fill="FFFFFF"/>
          <w:lang w:eastAsia="en-US"/>
        </w:rPr>
        <w:t>8:00 do 15:00)</w:t>
      </w:r>
      <w:r w:rsidR="00162EF4">
        <w:rPr>
          <w:rFonts w:eastAsia="Arial" w:cs="Arial"/>
          <w:color w:val="000000"/>
          <w:szCs w:val="24"/>
          <w:shd w:val="clear" w:color="auto" w:fill="FFFFFF"/>
          <w:lang w:eastAsia="en-US"/>
        </w:rPr>
        <w:t>; wyposażenie recepcji:</w:t>
      </w:r>
      <w:r w:rsidR="00162EF4">
        <w:rPr>
          <w:rFonts w:eastAsia="Calibri"/>
          <w:szCs w:val="24"/>
          <w:lang w:eastAsia="en-US"/>
        </w:rPr>
        <w:t xml:space="preserve"> </w:t>
      </w:r>
      <w:r w:rsidRPr="00C457AA">
        <w:rPr>
          <w:rFonts w:eastAsia="Calibri"/>
          <w:szCs w:val="24"/>
          <w:lang w:eastAsia="en-US"/>
        </w:rPr>
        <w:t>stół</w:t>
      </w:r>
      <w:r w:rsidR="00B50C76" w:rsidRPr="00C457AA">
        <w:rPr>
          <w:rFonts w:eastAsia="Calibri"/>
          <w:szCs w:val="24"/>
          <w:lang w:eastAsia="en-US"/>
        </w:rPr>
        <w:t>/</w:t>
      </w:r>
      <w:r w:rsidR="00162EF4" w:rsidRPr="00C457AA">
        <w:rPr>
          <w:rFonts w:eastAsia="Calibri"/>
          <w:szCs w:val="24"/>
          <w:lang w:eastAsia="en-US"/>
        </w:rPr>
        <w:t>lad</w:t>
      </w:r>
      <w:r w:rsidR="00162EF4">
        <w:rPr>
          <w:rFonts w:eastAsia="Calibri"/>
          <w:szCs w:val="24"/>
          <w:lang w:eastAsia="en-US"/>
        </w:rPr>
        <w:t>a</w:t>
      </w:r>
      <w:r w:rsidR="000D0C35">
        <w:rPr>
          <w:rFonts w:eastAsia="Calibri"/>
          <w:szCs w:val="24"/>
          <w:lang w:eastAsia="en-US"/>
        </w:rPr>
        <w:t xml:space="preserve"> </w:t>
      </w:r>
      <w:r w:rsidR="00B50C76" w:rsidRPr="00C457AA">
        <w:rPr>
          <w:rFonts w:eastAsia="Calibri"/>
          <w:szCs w:val="24"/>
          <w:lang w:eastAsia="en-US"/>
        </w:rPr>
        <w:t>recepcyjn</w:t>
      </w:r>
      <w:r w:rsidR="00162EF4">
        <w:rPr>
          <w:rFonts w:eastAsia="Calibri"/>
          <w:szCs w:val="24"/>
          <w:lang w:eastAsia="en-US"/>
        </w:rPr>
        <w:t>a</w:t>
      </w:r>
      <w:r w:rsidRPr="00C0467F">
        <w:rPr>
          <w:rFonts w:eastAsia="Calibri"/>
          <w:szCs w:val="24"/>
          <w:lang w:eastAsia="en-US"/>
        </w:rPr>
        <w:t xml:space="preserve"> </w:t>
      </w:r>
      <w:r w:rsidR="000D0C35">
        <w:rPr>
          <w:rFonts w:eastAsia="Calibri"/>
          <w:szCs w:val="24"/>
          <w:lang w:eastAsia="en-US"/>
        </w:rPr>
        <w:t>o długości ok. 16 metrów</w:t>
      </w:r>
      <w:r w:rsidR="000D0C35" w:rsidRPr="00C0467F">
        <w:rPr>
          <w:rFonts w:eastAsia="Calibri"/>
          <w:szCs w:val="24"/>
          <w:lang w:eastAsia="en-US"/>
        </w:rPr>
        <w:t xml:space="preserve"> </w:t>
      </w:r>
      <w:r w:rsidRPr="00C0467F">
        <w:rPr>
          <w:rFonts w:eastAsia="Calibri"/>
          <w:szCs w:val="24"/>
          <w:lang w:eastAsia="en-US"/>
        </w:rPr>
        <w:t xml:space="preserve">z minimum </w:t>
      </w:r>
      <w:r w:rsidR="00482888">
        <w:rPr>
          <w:rFonts w:eastAsia="Calibri"/>
          <w:szCs w:val="24"/>
          <w:lang w:eastAsia="en-US"/>
        </w:rPr>
        <w:t>10</w:t>
      </w:r>
      <w:r w:rsidR="00482888" w:rsidRPr="00C0467F">
        <w:rPr>
          <w:rFonts w:eastAsia="Calibri"/>
          <w:szCs w:val="24"/>
          <w:lang w:eastAsia="en-US"/>
        </w:rPr>
        <w:t xml:space="preserve"> </w:t>
      </w:r>
      <w:r w:rsidRPr="00C0467F">
        <w:rPr>
          <w:rFonts w:eastAsia="Calibri"/>
          <w:szCs w:val="24"/>
          <w:lang w:eastAsia="en-US"/>
        </w:rPr>
        <w:t>krzesłami</w:t>
      </w:r>
      <w:r w:rsidR="00162EF4">
        <w:rPr>
          <w:rFonts w:eastAsia="Calibri"/>
          <w:szCs w:val="24"/>
          <w:lang w:eastAsia="en-US"/>
        </w:rPr>
        <w:t xml:space="preserve"> oraz</w:t>
      </w:r>
      <w:r w:rsidRPr="00C0467F">
        <w:rPr>
          <w:rFonts w:eastAsia="Calibri"/>
          <w:szCs w:val="24"/>
          <w:lang w:eastAsia="en-US"/>
        </w:rPr>
        <w:t xml:space="preserve"> bezpłatnym dostępem do Internetu</w:t>
      </w:r>
      <w:r w:rsidR="000D0C35">
        <w:rPr>
          <w:rFonts w:eastAsia="Calibri"/>
          <w:szCs w:val="24"/>
          <w:lang w:eastAsia="en-US"/>
        </w:rPr>
        <w:t>, nad ladą recepcyjną rozmieszczenie ekranów LCD o wymiarach 40 cali w ilości 16 szt</w:t>
      </w:r>
      <w:r w:rsidR="00882BBE">
        <w:rPr>
          <w:rFonts w:eastAsia="Calibri"/>
          <w:szCs w:val="24"/>
          <w:lang w:eastAsia="en-US"/>
        </w:rPr>
        <w:t>uk, ponadto za ladą recepcyjną powinna znajdować się szyba recepcyjna na której będą wyświetlane logotypy konferencji;</w:t>
      </w:r>
    </w:p>
    <w:p w:rsidR="00636947" w:rsidRDefault="00E557B9" w:rsidP="004C3689">
      <w:pPr>
        <w:numPr>
          <w:ilvl w:val="0"/>
          <w:numId w:val="27"/>
        </w:numPr>
        <w:autoSpaceDE w:val="0"/>
        <w:autoSpaceDN w:val="0"/>
        <w:adjustRightInd w:val="0"/>
        <w:contextualSpacing/>
        <w:jc w:val="both"/>
        <w:rPr>
          <w:rFonts w:eastAsia="Calibri"/>
          <w:bCs/>
          <w:szCs w:val="24"/>
          <w:lang w:eastAsia="en-US"/>
        </w:rPr>
      </w:pPr>
      <w:r>
        <w:rPr>
          <w:rFonts w:eastAsia="Arial" w:cs="Arial"/>
          <w:color w:val="000000"/>
          <w:szCs w:val="24"/>
          <w:shd w:val="clear" w:color="auto" w:fill="FFFFFF"/>
          <w:lang w:eastAsia="en-US"/>
        </w:rPr>
        <w:lastRenderedPageBreak/>
        <w:t>p</w:t>
      </w:r>
      <w:r w:rsidRPr="00C0467F">
        <w:rPr>
          <w:rFonts w:eastAsia="Arial" w:cs="Arial"/>
          <w:color w:val="000000"/>
          <w:szCs w:val="24"/>
          <w:shd w:val="clear" w:color="auto" w:fill="FFFFFF"/>
          <w:lang w:eastAsia="en-US"/>
        </w:rPr>
        <w:t xml:space="preserve">rowadzenie </w:t>
      </w:r>
      <w:r w:rsidR="003E1C72" w:rsidRPr="00C0467F">
        <w:rPr>
          <w:rFonts w:eastAsia="Arial" w:cs="Arial"/>
          <w:color w:val="000000"/>
          <w:szCs w:val="24"/>
          <w:shd w:val="clear" w:color="auto" w:fill="FFFFFF"/>
          <w:lang w:eastAsia="en-US"/>
        </w:rPr>
        <w:t>rejestracji uczestników</w:t>
      </w:r>
      <w:r w:rsidR="00CA341A">
        <w:rPr>
          <w:rFonts w:eastAsia="Arial" w:cs="Arial"/>
          <w:color w:val="000000"/>
          <w:szCs w:val="24"/>
          <w:shd w:val="clear" w:color="auto" w:fill="FFFFFF"/>
          <w:lang w:eastAsia="en-US"/>
        </w:rPr>
        <w:t xml:space="preserve"> konferencji</w:t>
      </w:r>
      <w:r w:rsidR="003E1C72" w:rsidRPr="00C0467F">
        <w:rPr>
          <w:rFonts w:eastAsia="Arial" w:cs="Arial"/>
          <w:color w:val="000000"/>
          <w:szCs w:val="24"/>
          <w:shd w:val="clear" w:color="auto" w:fill="FFFFFF"/>
          <w:lang w:eastAsia="en-US"/>
        </w:rPr>
        <w:t>;</w:t>
      </w:r>
      <w:r w:rsidR="00BA5D88">
        <w:rPr>
          <w:rFonts w:eastAsia="Calibri"/>
          <w:bCs/>
          <w:szCs w:val="24"/>
          <w:lang w:eastAsia="en-US"/>
        </w:rPr>
        <w:t xml:space="preserve"> </w:t>
      </w:r>
      <w:r w:rsidRPr="00BA5D88">
        <w:rPr>
          <w:rFonts w:eastAsia="Calibri"/>
          <w:bCs/>
          <w:szCs w:val="24"/>
          <w:lang w:eastAsia="en-US"/>
        </w:rPr>
        <w:t xml:space="preserve">stanowiska </w:t>
      </w:r>
      <w:r w:rsidR="00636947" w:rsidRPr="00BA5D88">
        <w:rPr>
          <w:rFonts w:eastAsia="Calibri"/>
          <w:bCs/>
          <w:szCs w:val="24"/>
          <w:lang w:eastAsia="en-US"/>
        </w:rPr>
        <w:t>przy stole recepcyjnym powinny zostać podzielone według</w:t>
      </w:r>
      <w:r w:rsidR="003B5A7A" w:rsidRPr="00BA5D88">
        <w:rPr>
          <w:rFonts w:eastAsia="Calibri"/>
          <w:bCs/>
          <w:szCs w:val="24"/>
          <w:lang w:eastAsia="en-US"/>
        </w:rPr>
        <w:t xml:space="preserve"> </w:t>
      </w:r>
      <w:r w:rsidR="00DD61F4" w:rsidRPr="00BA5D88">
        <w:rPr>
          <w:rFonts w:eastAsia="Calibri"/>
          <w:bCs/>
          <w:szCs w:val="24"/>
          <w:lang w:eastAsia="en-US"/>
        </w:rPr>
        <w:t xml:space="preserve">listy uczestników </w:t>
      </w:r>
      <w:r w:rsidR="00C457AA" w:rsidRPr="00BA5D88">
        <w:rPr>
          <w:rFonts w:eastAsia="Calibri"/>
          <w:bCs/>
          <w:szCs w:val="24"/>
          <w:lang w:eastAsia="en-US"/>
        </w:rPr>
        <w:t>(</w:t>
      </w:r>
      <w:r w:rsidR="00BA5D88">
        <w:rPr>
          <w:rFonts w:eastAsia="Calibri"/>
          <w:bCs/>
          <w:szCs w:val="24"/>
          <w:lang w:eastAsia="en-US"/>
        </w:rPr>
        <w:t xml:space="preserve">tj. według </w:t>
      </w:r>
      <w:r w:rsidR="00BA5D88" w:rsidRPr="00BA5D88">
        <w:rPr>
          <w:rFonts w:eastAsia="Calibri"/>
          <w:bCs/>
          <w:szCs w:val="24"/>
          <w:lang w:eastAsia="en-US"/>
        </w:rPr>
        <w:t>pierwsz</w:t>
      </w:r>
      <w:r w:rsidR="00BA5D88">
        <w:rPr>
          <w:rFonts w:eastAsia="Calibri"/>
          <w:bCs/>
          <w:szCs w:val="24"/>
          <w:lang w:eastAsia="en-US"/>
        </w:rPr>
        <w:t>ych</w:t>
      </w:r>
      <w:r w:rsidR="00BA5D88" w:rsidRPr="00BA5D88">
        <w:rPr>
          <w:rFonts w:eastAsia="Calibri"/>
          <w:bCs/>
          <w:szCs w:val="24"/>
          <w:lang w:eastAsia="en-US"/>
        </w:rPr>
        <w:t xml:space="preserve"> </w:t>
      </w:r>
      <w:r w:rsidR="00636947" w:rsidRPr="00BA5D88">
        <w:rPr>
          <w:rFonts w:eastAsia="Calibri"/>
          <w:bCs/>
          <w:szCs w:val="24"/>
          <w:lang w:eastAsia="en-US"/>
        </w:rPr>
        <w:t xml:space="preserve">liter </w:t>
      </w:r>
      <w:r w:rsidR="00DD61F4" w:rsidRPr="00BA5D88">
        <w:rPr>
          <w:rFonts w:eastAsia="Calibri"/>
          <w:bCs/>
          <w:szCs w:val="24"/>
          <w:lang w:eastAsia="en-US"/>
        </w:rPr>
        <w:t>nazwisk</w:t>
      </w:r>
      <w:r w:rsidR="00BA5D88">
        <w:rPr>
          <w:rFonts w:eastAsia="Calibri"/>
          <w:bCs/>
          <w:szCs w:val="24"/>
          <w:lang w:eastAsia="en-US"/>
        </w:rPr>
        <w:t xml:space="preserve"> uczestników konferencji</w:t>
      </w:r>
      <w:r w:rsidR="00C457AA" w:rsidRPr="00BA5D88">
        <w:rPr>
          <w:rFonts w:eastAsia="Calibri"/>
          <w:bCs/>
          <w:szCs w:val="24"/>
          <w:lang w:eastAsia="en-US"/>
        </w:rPr>
        <w:t>)</w:t>
      </w:r>
      <w:r w:rsidR="00DD61F4" w:rsidRPr="00BA5D88">
        <w:rPr>
          <w:rFonts w:eastAsia="Calibri"/>
          <w:bCs/>
          <w:szCs w:val="24"/>
          <w:lang w:eastAsia="en-US"/>
        </w:rPr>
        <w:t>;</w:t>
      </w:r>
    </w:p>
    <w:p w:rsidR="00C0467F" w:rsidRPr="00AB3A35" w:rsidRDefault="00C0467F" w:rsidP="004C3689">
      <w:pPr>
        <w:numPr>
          <w:ilvl w:val="0"/>
          <w:numId w:val="27"/>
        </w:numPr>
        <w:autoSpaceDE w:val="0"/>
        <w:autoSpaceDN w:val="0"/>
        <w:adjustRightInd w:val="0"/>
        <w:contextualSpacing/>
        <w:jc w:val="both"/>
        <w:rPr>
          <w:rFonts w:eastAsia="Calibri"/>
          <w:bCs/>
          <w:strike/>
          <w:szCs w:val="24"/>
          <w:lang w:eastAsia="en-US"/>
        </w:rPr>
      </w:pPr>
      <w:r w:rsidRPr="00A77AE7">
        <w:rPr>
          <w:rFonts w:eastAsia="Arial" w:cs="Arial"/>
          <w:color w:val="000000"/>
          <w:szCs w:val="24"/>
          <w:shd w:val="clear" w:color="auto" w:fill="FFFFFF"/>
          <w:lang w:eastAsia="en-US"/>
        </w:rPr>
        <w:t xml:space="preserve">prowadzenie recepcji i informacji dla uczestników konferencji podczas całego okresu </w:t>
      </w:r>
      <w:r w:rsidRPr="00882BBE">
        <w:rPr>
          <w:rFonts w:eastAsia="Calibri"/>
          <w:bCs/>
          <w:szCs w:val="24"/>
          <w:lang w:eastAsia="en-US"/>
        </w:rPr>
        <w:t xml:space="preserve">jej trwania w języku angielskim i polskim przez nie mniej niż </w:t>
      </w:r>
      <w:r w:rsidR="00482888">
        <w:rPr>
          <w:rFonts w:eastAsia="Calibri"/>
          <w:bCs/>
          <w:szCs w:val="24"/>
          <w:lang w:eastAsia="en-US"/>
        </w:rPr>
        <w:t>10</w:t>
      </w:r>
      <w:r w:rsidR="00482888" w:rsidRPr="00882BBE">
        <w:rPr>
          <w:rFonts w:eastAsia="Calibri"/>
          <w:bCs/>
          <w:szCs w:val="24"/>
          <w:lang w:eastAsia="en-US"/>
        </w:rPr>
        <w:t xml:space="preserve"> </w:t>
      </w:r>
      <w:r w:rsidRPr="00882BBE">
        <w:rPr>
          <w:rFonts w:eastAsia="Calibri"/>
          <w:bCs/>
          <w:szCs w:val="24"/>
          <w:lang w:eastAsia="en-US"/>
        </w:rPr>
        <w:t>osób</w:t>
      </w:r>
      <w:r w:rsidR="00BA5D88" w:rsidRPr="00882BBE">
        <w:rPr>
          <w:rFonts w:eastAsia="Calibri"/>
          <w:bCs/>
          <w:szCs w:val="24"/>
          <w:lang w:eastAsia="en-US"/>
        </w:rPr>
        <w:t>;</w:t>
      </w:r>
      <w:r w:rsidR="00A77AE7" w:rsidRPr="00882BBE">
        <w:rPr>
          <w:rFonts w:eastAsia="Calibri"/>
          <w:bCs/>
          <w:szCs w:val="24"/>
          <w:lang w:eastAsia="en-US"/>
        </w:rPr>
        <w:t xml:space="preserve"> osoby obsługujące recepcję powinny odznaczać się bardzo dobrą znajomo</w:t>
      </w:r>
      <w:r w:rsidR="00A77AE7" w:rsidRPr="00882BBE">
        <w:rPr>
          <w:rFonts w:eastAsia="Calibri" w:hint="eastAsia"/>
          <w:bCs/>
          <w:szCs w:val="24"/>
          <w:lang w:eastAsia="en-US"/>
        </w:rPr>
        <w:t>ś</w:t>
      </w:r>
      <w:r w:rsidR="00A77AE7" w:rsidRPr="00882BBE">
        <w:rPr>
          <w:rFonts w:eastAsia="Calibri"/>
          <w:bCs/>
          <w:szCs w:val="24"/>
          <w:lang w:eastAsia="en-US"/>
        </w:rPr>
        <w:t>cią j</w:t>
      </w:r>
      <w:r w:rsidR="00A77AE7" w:rsidRPr="00882BBE">
        <w:rPr>
          <w:rFonts w:eastAsia="Calibri" w:hint="eastAsia"/>
          <w:bCs/>
          <w:szCs w:val="24"/>
          <w:lang w:eastAsia="en-US"/>
        </w:rPr>
        <w:t>ę</w:t>
      </w:r>
      <w:r w:rsidR="00A77AE7" w:rsidRPr="00882BBE">
        <w:rPr>
          <w:rFonts w:eastAsia="Calibri"/>
          <w:bCs/>
          <w:szCs w:val="24"/>
          <w:lang w:eastAsia="en-US"/>
        </w:rPr>
        <w:t>zyka angielskiego w mowie</w:t>
      </w:r>
      <w:r w:rsidR="00A77AE7" w:rsidRPr="00A77AE7">
        <w:rPr>
          <w:rFonts w:eastAsia="Calibri"/>
          <w:szCs w:val="24"/>
        </w:rPr>
        <w:t xml:space="preserve"> i w pi</w:t>
      </w:r>
      <w:r w:rsidR="00A77AE7" w:rsidRPr="00A77AE7">
        <w:rPr>
          <w:rFonts w:ascii="TimesNewRoman" w:eastAsia="TimesNewRoman" w:cs="TimesNewRoman" w:hint="eastAsia"/>
          <w:szCs w:val="24"/>
        </w:rPr>
        <w:t>ś</w:t>
      </w:r>
      <w:r w:rsidR="00A77AE7" w:rsidRPr="00A77AE7">
        <w:rPr>
          <w:rFonts w:eastAsia="Calibri"/>
          <w:szCs w:val="24"/>
        </w:rPr>
        <w:t>mie – minimum na poziomie B2 (znajomość języka weryfikowana na podstawie o</w:t>
      </w:r>
      <w:r w:rsidR="00A77AE7" w:rsidRPr="00A77AE7">
        <w:rPr>
          <w:rFonts w:ascii="TimesNewRoman" w:eastAsia="TimesNewRoman" w:cs="TimesNewRoman" w:hint="eastAsia"/>
          <w:szCs w:val="24"/>
        </w:rPr>
        <w:t>ś</w:t>
      </w:r>
      <w:r w:rsidR="00A77AE7" w:rsidRPr="00A77AE7">
        <w:rPr>
          <w:rFonts w:eastAsia="Calibri"/>
          <w:szCs w:val="24"/>
        </w:rPr>
        <w:t>wiadczenia),</w:t>
      </w:r>
      <w:r w:rsidR="00A77AE7">
        <w:rPr>
          <w:rFonts w:eastAsia="Calibri"/>
          <w:szCs w:val="24"/>
        </w:rPr>
        <w:t xml:space="preserve"> </w:t>
      </w:r>
      <w:r w:rsidR="00A77AE7" w:rsidRPr="00C0467F">
        <w:rPr>
          <w:rFonts w:eastAsia="Arial" w:cs="Arial"/>
          <w:color w:val="000000"/>
          <w:szCs w:val="24"/>
          <w:shd w:val="clear" w:color="auto" w:fill="FFFFFF"/>
          <w:lang w:eastAsia="en-US"/>
        </w:rPr>
        <w:t>mile widziane</w:t>
      </w:r>
      <w:r w:rsidR="00A77AE7">
        <w:rPr>
          <w:rFonts w:eastAsia="Arial" w:cs="Arial"/>
          <w:color w:val="000000"/>
          <w:szCs w:val="24"/>
          <w:shd w:val="clear" w:color="auto" w:fill="FFFFFF"/>
          <w:lang w:eastAsia="en-US"/>
        </w:rPr>
        <w:t xml:space="preserve"> znajomość</w:t>
      </w:r>
      <w:r w:rsidR="00A77AE7" w:rsidRPr="00C0467F">
        <w:rPr>
          <w:rFonts w:eastAsia="Arial" w:cs="Arial"/>
          <w:color w:val="000000"/>
          <w:szCs w:val="24"/>
          <w:shd w:val="clear" w:color="auto" w:fill="FFFFFF"/>
          <w:lang w:eastAsia="en-US"/>
        </w:rPr>
        <w:t xml:space="preserve"> inn</w:t>
      </w:r>
      <w:r w:rsidR="00A77AE7">
        <w:rPr>
          <w:rFonts w:eastAsia="Arial" w:cs="Arial"/>
          <w:color w:val="000000"/>
          <w:szCs w:val="24"/>
          <w:shd w:val="clear" w:color="auto" w:fill="FFFFFF"/>
          <w:lang w:eastAsia="en-US"/>
        </w:rPr>
        <w:t>ych</w:t>
      </w:r>
      <w:r w:rsidR="00A77AE7" w:rsidRPr="00C0467F">
        <w:rPr>
          <w:rFonts w:eastAsia="Arial" w:cs="Arial"/>
          <w:color w:val="000000"/>
          <w:szCs w:val="24"/>
          <w:shd w:val="clear" w:color="auto" w:fill="FFFFFF"/>
          <w:lang w:eastAsia="en-US"/>
        </w:rPr>
        <w:t xml:space="preserve"> język</w:t>
      </w:r>
      <w:r w:rsidR="00A77AE7">
        <w:rPr>
          <w:rFonts w:eastAsia="Arial" w:cs="Arial"/>
          <w:color w:val="000000"/>
          <w:szCs w:val="24"/>
          <w:shd w:val="clear" w:color="auto" w:fill="FFFFFF"/>
          <w:lang w:eastAsia="en-US"/>
        </w:rPr>
        <w:t>ów</w:t>
      </w:r>
      <w:r w:rsidR="00A77AE7" w:rsidRPr="00C0467F">
        <w:rPr>
          <w:rFonts w:eastAsia="Arial" w:cs="Arial"/>
          <w:color w:val="000000"/>
          <w:szCs w:val="24"/>
          <w:shd w:val="clear" w:color="auto" w:fill="FFFFFF"/>
          <w:lang w:eastAsia="en-US"/>
        </w:rPr>
        <w:t xml:space="preserve"> urzędow</w:t>
      </w:r>
      <w:r w:rsidR="00A77AE7">
        <w:rPr>
          <w:rFonts w:eastAsia="Arial" w:cs="Arial"/>
          <w:color w:val="000000"/>
          <w:szCs w:val="24"/>
          <w:shd w:val="clear" w:color="auto" w:fill="FFFFFF"/>
          <w:lang w:eastAsia="en-US"/>
        </w:rPr>
        <w:t>ych</w:t>
      </w:r>
      <w:r w:rsidR="00B96BE9">
        <w:rPr>
          <w:rFonts w:eastAsia="Arial" w:cs="Arial"/>
          <w:color w:val="000000"/>
          <w:szCs w:val="24"/>
          <w:shd w:val="clear" w:color="auto" w:fill="FFFFFF"/>
          <w:lang w:eastAsia="en-US"/>
        </w:rPr>
        <w:t>;</w:t>
      </w:r>
      <w:r w:rsidR="00A77AE7" w:rsidRPr="00A77AE7">
        <w:rPr>
          <w:rFonts w:eastAsia="Calibri"/>
          <w:szCs w:val="24"/>
        </w:rPr>
        <w:t xml:space="preserve"> </w:t>
      </w:r>
      <w:r w:rsidR="00535254" w:rsidRPr="00535254">
        <w:rPr>
          <w:rFonts w:eastAsia="Calibri"/>
          <w:szCs w:val="24"/>
        </w:rPr>
        <w:t xml:space="preserve">(np. </w:t>
      </w:r>
      <w:r w:rsidR="00A77AE7" w:rsidRPr="00535254">
        <w:rPr>
          <w:rFonts w:eastAsia="Calibri"/>
          <w:szCs w:val="24"/>
        </w:rPr>
        <w:t>j</w:t>
      </w:r>
      <w:r w:rsidR="00A77AE7" w:rsidRPr="00535254">
        <w:rPr>
          <w:rFonts w:eastAsia="TimesNewRoman" w:cs="TimesNewRoman" w:hint="eastAsia"/>
          <w:szCs w:val="24"/>
        </w:rPr>
        <w:t>ę</w:t>
      </w:r>
      <w:r w:rsidR="00A77AE7" w:rsidRPr="00535254">
        <w:rPr>
          <w:rFonts w:eastAsia="Calibri"/>
          <w:szCs w:val="24"/>
        </w:rPr>
        <w:t>zyk</w:t>
      </w:r>
      <w:r w:rsidR="00CA341A">
        <w:rPr>
          <w:rFonts w:eastAsia="Calibri"/>
          <w:szCs w:val="24"/>
        </w:rPr>
        <w:t>ów</w:t>
      </w:r>
      <w:r w:rsidR="00A77AE7" w:rsidRPr="00535254">
        <w:rPr>
          <w:rFonts w:eastAsia="Calibri"/>
          <w:szCs w:val="24"/>
        </w:rPr>
        <w:t xml:space="preserve"> </w:t>
      </w:r>
      <w:r w:rsidR="00535254" w:rsidRPr="00535254">
        <w:rPr>
          <w:rFonts w:eastAsia="Calibri"/>
          <w:szCs w:val="24"/>
        </w:rPr>
        <w:t>roboczy</w:t>
      </w:r>
      <w:r w:rsidR="00CA341A">
        <w:rPr>
          <w:rFonts w:eastAsia="Calibri"/>
          <w:szCs w:val="24"/>
        </w:rPr>
        <w:t>ch</w:t>
      </w:r>
      <w:r w:rsidR="00535254" w:rsidRPr="00535254">
        <w:rPr>
          <w:rFonts w:eastAsia="Calibri"/>
          <w:szCs w:val="24"/>
        </w:rPr>
        <w:t xml:space="preserve"> </w:t>
      </w:r>
      <w:r w:rsidR="00A77AE7" w:rsidRPr="00535254">
        <w:rPr>
          <w:rFonts w:eastAsia="Calibri"/>
          <w:szCs w:val="24"/>
        </w:rPr>
        <w:t>Komisji Europejskiej</w:t>
      </w:r>
      <w:r w:rsidR="00535254" w:rsidRPr="00535254">
        <w:rPr>
          <w:rFonts w:eastAsia="Calibri"/>
          <w:szCs w:val="24"/>
        </w:rPr>
        <w:t xml:space="preserve"> -</w:t>
      </w:r>
      <w:r w:rsidR="00CA341A">
        <w:rPr>
          <w:rFonts w:eastAsia="Calibri"/>
          <w:szCs w:val="24"/>
        </w:rPr>
        <w:t xml:space="preserve"> </w:t>
      </w:r>
      <w:r w:rsidR="00A77AE7" w:rsidRPr="00535254">
        <w:rPr>
          <w:rFonts w:eastAsia="Calibri"/>
          <w:szCs w:val="24"/>
        </w:rPr>
        <w:t>francuski</w:t>
      </w:r>
      <w:r w:rsidR="00CA341A">
        <w:rPr>
          <w:rFonts w:eastAsia="Calibri"/>
          <w:szCs w:val="24"/>
        </w:rPr>
        <w:t>ego</w:t>
      </w:r>
      <w:r w:rsidR="00A77AE7" w:rsidRPr="00535254">
        <w:rPr>
          <w:rFonts w:eastAsia="Calibri"/>
          <w:szCs w:val="24"/>
        </w:rPr>
        <w:t xml:space="preserve"> lub niemiecki</w:t>
      </w:r>
      <w:r w:rsidR="00CA341A">
        <w:rPr>
          <w:rFonts w:eastAsia="Calibri"/>
          <w:szCs w:val="24"/>
        </w:rPr>
        <w:t>ego</w:t>
      </w:r>
      <w:r w:rsidR="00A77AE7" w:rsidRPr="00535254">
        <w:rPr>
          <w:rFonts w:eastAsia="Calibri"/>
          <w:szCs w:val="24"/>
        </w:rPr>
        <w:t>) – poziom co najmniej B2 (weryfikowane na podstawie o</w:t>
      </w:r>
      <w:r w:rsidR="00A77AE7" w:rsidRPr="00535254">
        <w:rPr>
          <w:rFonts w:eastAsia="TimesNewRoman" w:cs="TimesNewRoman" w:hint="eastAsia"/>
          <w:szCs w:val="24"/>
        </w:rPr>
        <w:t>ś</w:t>
      </w:r>
      <w:r w:rsidR="00A77AE7" w:rsidRPr="00535254">
        <w:rPr>
          <w:rFonts w:eastAsia="Calibri"/>
          <w:szCs w:val="24"/>
        </w:rPr>
        <w:t>wiadczenia);</w:t>
      </w:r>
      <w:r w:rsidR="00535254">
        <w:rPr>
          <w:rFonts w:eastAsia="Calibri"/>
          <w:szCs w:val="24"/>
        </w:rPr>
        <w:t xml:space="preserve"> </w:t>
      </w:r>
      <w:r w:rsidR="00BA5D88" w:rsidRPr="00B96BE9">
        <w:rPr>
          <w:rFonts w:eastAsia="Arial" w:cs="Arial"/>
          <w:color w:val="000000"/>
          <w:szCs w:val="24"/>
          <w:shd w:val="clear" w:color="auto" w:fill="FFFFFF"/>
          <w:lang w:eastAsia="en-US"/>
        </w:rPr>
        <w:t xml:space="preserve">personel recepcji </w:t>
      </w:r>
      <w:r w:rsidR="00BA5D88" w:rsidRPr="00B96BE9">
        <w:rPr>
          <w:rFonts w:eastAsia="Calibri"/>
          <w:szCs w:val="24"/>
          <w:lang w:eastAsia="en-US"/>
        </w:rPr>
        <w:t xml:space="preserve">powinien być ubrany wg zasad tzw. biznesowego </w:t>
      </w:r>
      <w:proofErr w:type="spellStart"/>
      <w:r w:rsidR="00BA5D88" w:rsidRPr="00B96BE9">
        <w:rPr>
          <w:rFonts w:eastAsia="Calibri"/>
          <w:szCs w:val="24"/>
          <w:lang w:eastAsia="en-US"/>
        </w:rPr>
        <w:t>dress</w:t>
      </w:r>
      <w:proofErr w:type="spellEnd"/>
      <w:r w:rsidR="00BA5D88" w:rsidRPr="00B96BE9">
        <w:rPr>
          <w:rFonts w:eastAsia="Calibri"/>
          <w:szCs w:val="24"/>
          <w:lang w:eastAsia="en-US"/>
        </w:rPr>
        <w:t xml:space="preserve"> </w:t>
      </w:r>
      <w:proofErr w:type="spellStart"/>
      <w:r w:rsidR="00BA5D88" w:rsidRPr="00B96BE9">
        <w:rPr>
          <w:rFonts w:eastAsia="Calibri"/>
          <w:szCs w:val="24"/>
          <w:lang w:eastAsia="en-US"/>
        </w:rPr>
        <w:t>code’u</w:t>
      </w:r>
      <w:proofErr w:type="spellEnd"/>
      <w:r w:rsidR="00BA5D88" w:rsidRPr="00B96BE9">
        <w:rPr>
          <w:rFonts w:eastAsia="Arial" w:cs="Arial"/>
          <w:color w:val="000000"/>
          <w:szCs w:val="24"/>
          <w:shd w:val="clear" w:color="auto" w:fill="FFFFFF"/>
          <w:lang w:eastAsia="en-US"/>
        </w:rPr>
        <w:t>;</w:t>
      </w:r>
      <w:r w:rsidRPr="00B96BE9">
        <w:rPr>
          <w:rFonts w:eastAsia="Arial" w:cs="Arial"/>
          <w:color w:val="000000"/>
          <w:szCs w:val="24"/>
          <w:shd w:val="clear" w:color="auto" w:fill="FFFFFF"/>
          <w:lang w:eastAsia="en-US"/>
        </w:rPr>
        <w:t xml:space="preserve"> </w:t>
      </w:r>
      <w:r w:rsidR="00BA5D88" w:rsidRPr="00B96BE9">
        <w:rPr>
          <w:rFonts w:eastAsia="Arial" w:cs="Arial"/>
          <w:color w:val="000000"/>
          <w:szCs w:val="24"/>
          <w:shd w:val="clear" w:color="auto" w:fill="FFFFFF"/>
          <w:lang w:eastAsia="en-US"/>
        </w:rPr>
        <w:t>zadaniem</w:t>
      </w:r>
      <w:r w:rsidR="00CA341A">
        <w:rPr>
          <w:rFonts w:eastAsia="Arial" w:cs="Arial"/>
          <w:color w:val="000000"/>
          <w:szCs w:val="24"/>
          <w:shd w:val="clear" w:color="auto" w:fill="FFFFFF"/>
          <w:lang w:eastAsia="en-US"/>
        </w:rPr>
        <w:t xml:space="preserve"> osób obsługujących</w:t>
      </w:r>
      <w:r w:rsidR="00BA5D88" w:rsidRPr="00B96BE9">
        <w:rPr>
          <w:rFonts w:eastAsia="Arial" w:cs="Arial"/>
          <w:color w:val="000000"/>
          <w:szCs w:val="24"/>
          <w:shd w:val="clear" w:color="auto" w:fill="FFFFFF"/>
          <w:lang w:eastAsia="en-US"/>
        </w:rPr>
        <w:t xml:space="preserve"> </w:t>
      </w:r>
      <w:r w:rsidR="00CA341A" w:rsidRPr="00B96BE9">
        <w:rPr>
          <w:rFonts w:eastAsia="Arial" w:cs="Arial"/>
          <w:color w:val="000000"/>
          <w:szCs w:val="24"/>
          <w:shd w:val="clear" w:color="auto" w:fill="FFFFFF"/>
          <w:lang w:eastAsia="en-US"/>
        </w:rPr>
        <w:t>recepcj</w:t>
      </w:r>
      <w:r w:rsidR="00CA341A">
        <w:rPr>
          <w:rFonts w:eastAsia="Arial" w:cs="Arial"/>
          <w:color w:val="000000"/>
          <w:szCs w:val="24"/>
          <w:shd w:val="clear" w:color="auto" w:fill="FFFFFF"/>
          <w:lang w:eastAsia="en-US"/>
        </w:rPr>
        <w:t>ę</w:t>
      </w:r>
      <w:r w:rsidR="00CA341A" w:rsidRPr="00B96BE9">
        <w:rPr>
          <w:rFonts w:eastAsia="Arial" w:cs="Arial"/>
          <w:color w:val="000000"/>
          <w:szCs w:val="24"/>
          <w:shd w:val="clear" w:color="auto" w:fill="FFFFFF"/>
          <w:lang w:eastAsia="en-US"/>
        </w:rPr>
        <w:t xml:space="preserve"> </w:t>
      </w:r>
      <w:r w:rsidR="00BA5D88" w:rsidRPr="00B96BE9">
        <w:rPr>
          <w:rFonts w:eastAsia="Arial" w:cs="Arial"/>
          <w:color w:val="000000"/>
          <w:szCs w:val="24"/>
          <w:shd w:val="clear" w:color="auto" w:fill="FFFFFF"/>
          <w:lang w:eastAsia="en-US"/>
        </w:rPr>
        <w:t xml:space="preserve">i </w:t>
      </w:r>
      <w:r w:rsidR="00CA341A" w:rsidRPr="00B96BE9">
        <w:rPr>
          <w:rFonts w:eastAsia="Arial" w:cs="Arial"/>
          <w:color w:val="000000"/>
          <w:szCs w:val="24"/>
          <w:shd w:val="clear" w:color="auto" w:fill="FFFFFF"/>
          <w:lang w:eastAsia="en-US"/>
        </w:rPr>
        <w:t>informacj</w:t>
      </w:r>
      <w:r w:rsidR="00CA341A">
        <w:rPr>
          <w:rFonts w:eastAsia="Arial" w:cs="Arial"/>
          <w:color w:val="000000"/>
          <w:szCs w:val="24"/>
          <w:shd w:val="clear" w:color="auto" w:fill="FFFFFF"/>
          <w:lang w:eastAsia="en-US"/>
        </w:rPr>
        <w:t>ę</w:t>
      </w:r>
      <w:r w:rsidR="00CA341A" w:rsidRPr="00B96BE9">
        <w:rPr>
          <w:rFonts w:eastAsia="Arial" w:cs="Arial"/>
          <w:color w:val="000000"/>
          <w:szCs w:val="24"/>
          <w:shd w:val="clear" w:color="auto" w:fill="FFFFFF"/>
          <w:lang w:eastAsia="en-US"/>
        </w:rPr>
        <w:t xml:space="preserve"> </w:t>
      </w:r>
      <w:r w:rsidRPr="00B96BE9">
        <w:rPr>
          <w:rFonts w:eastAsia="Arial" w:cs="Arial"/>
          <w:color w:val="000000"/>
          <w:szCs w:val="24"/>
          <w:shd w:val="clear" w:color="auto" w:fill="FFFFFF"/>
          <w:lang w:eastAsia="en-US"/>
        </w:rPr>
        <w:t>będzie</w:t>
      </w:r>
      <w:r w:rsidR="00BA5D88" w:rsidRPr="00B96BE9">
        <w:rPr>
          <w:rFonts w:eastAsia="Arial" w:cs="Arial"/>
          <w:color w:val="000000"/>
          <w:szCs w:val="24"/>
          <w:shd w:val="clear" w:color="auto" w:fill="FFFFFF"/>
          <w:lang w:eastAsia="en-US"/>
        </w:rPr>
        <w:t>: przeprowadzenie</w:t>
      </w:r>
      <w:r w:rsidRPr="00B96BE9">
        <w:rPr>
          <w:rFonts w:eastAsia="Arial" w:cs="Arial"/>
          <w:color w:val="000000"/>
          <w:szCs w:val="24"/>
          <w:shd w:val="clear" w:color="auto" w:fill="FFFFFF"/>
          <w:lang w:eastAsia="en-US"/>
        </w:rPr>
        <w:t xml:space="preserve"> </w:t>
      </w:r>
      <w:r w:rsidR="00BA5D88" w:rsidRPr="00B96BE9">
        <w:rPr>
          <w:rFonts w:eastAsia="Calibri"/>
          <w:szCs w:val="24"/>
          <w:lang w:eastAsia="en-US"/>
        </w:rPr>
        <w:t xml:space="preserve">rejestracji </w:t>
      </w:r>
      <w:r w:rsidRPr="00B96BE9">
        <w:rPr>
          <w:rFonts w:eastAsia="Calibri"/>
          <w:szCs w:val="24"/>
          <w:lang w:eastAsia="en-US"/>
        </w:rPr>
        <w:t xml:space="preserve">uczestników na miejscu konferencji, </w:t>
      </w:r>
      <w:r w:rsidR="00BA5D88" w:rsidRPr="00B96BE9">
        <w:rPr>
          <w:rFonts w:eastAsia="Calibri"/>
          <w:szCs w:val="24"/>
          <w:lang w:eastAsia="en-US"/>
        </w:rPr>
        <w:t xml:space="preserve">wydanie </w:t>
      </w:r>
      <w:r w:rsidRPr="00B96BE9">
        <w:rPr>
          <w:rFonts w:eastAsia="Calibri"/>
          <w:szCs w:val="24"/>
          <w:lang w:eastAsia="en-US"/>
        </w:rPr>
        <w:t>identyfikatorów i materiałów konferencyjnych, udzielanie uczestnikom informacji dotyczących organizacji konferencji</w:t>
      </w:r>
      <w:r w:rsidRPr="00B96BE9">
        <w:rPr>
          <w:rFonts w:eastAsia="Arial"/>
          <w:color w:val="000000"/>
          <w:szCs w:val="24"/>
          <w:shd w:val="clear" w:color="auto" w:fill="FFFFFF"/>
          <w:lang w:eastAsia="en-US"/>
        </w:rPr>
        <w:t>;</w:t>
      </w:r>
    </w:p>
    <w:p w:rsidR="00C0467F" w:rsidRPr="00C0467F" w:rsidRDefault="00CA341A" w:rsidP="004C3689">
      <w:pPr>
        <w:numPr>
          <w:ilvl w:val="0"/>
          <w:numId w:val="27"/>
        </w:numPr>
        <w:autoSpaceDE w:val="0"/>
        <w:autoSpaceDN w:val="0"/>
        <w:adjustRightInd w:val="0"/>
        <w:contextualSpacing/>
        <w:jc w:val="both"/>
        <w:rPr>
          <w:rFonts w:eastAsia="Calibri"/>
          <w:bCs/>
          <w:szCs w:val="24"/>
          <w:lang w:eastAsia="en-US"/>
        </w:rPr>
      </w:pPr>
      <w:r>
        <w:rPr>
          <w:rFonts w:eastAsia="Calibri"/>
          <w:szCs w:val="24"/>
          <w:lang w:eastAsia="en-US"/>
        </w:rPr>
        <w:t>zarówno</w:t>
      </w:r>
      <w:r w:rsidRPr="00C0467F">
        <w:rPr>
          <w:rFonts w:eastAsia="Calibri"/>
          <w:szCs w:val="24"/>
          <w:lang w:eastAsia="en-US"/>
        </w:rPr>
        <w:t xml:space="preserve"> </w:t>
      </w:r>
      <w:r w:rsidR="00C0467F" w:rsidRPr="00C0467F">
        <w:rPr>
          <w:rFonts w:eastAsia="Calibri"/>
          <w:szCs w:val="24"/>
          <w:lang w:eastAsia="en-US"/>
        </w:rPr>
        <w:t xml:space="preserve">personel </w:t>
      </w:r>
      <w:r w:rsidR="00AB3A35">
        <w:rPr>
          <w:rFonts w:eastAsia="Calibri"/>
          <w:szCs w:val="24"/>
          <w:lang w:eastAsia="en-US"/>
        </w:rPr>
        <w:t>obsługujący recepcję jak i obsługa na salach podczas trwania konferencji (osoby do obsługi technicznej</w:t>
      </w:r>
      <w:r>
        <w:rPr>
          <w:rFonts w:eastAsia="Calibri"/>
          <w:szCs w:val="24"/>
          <w:lang w:eastAsia="en-US"/>
        </w:rPr>
        <w:t>,</w:t>
      </w:r>
      <w:r w:rsidR="00AB3A35">
        <w:rPr>
          <w:rFonts w:eastAsia="Calibri"/>
          <w:szCs w:val="24"/>
          <w:lang w:eastAsia="en-US"/>
        </w:rPr>
        <w:t xml:space="preserve"> jak również do podawania mikrofonów)</w:t>
      </w:r>
      <w:r>
        <w:rPr>
          <w:rFonts w:eastAsia="Calibri"/>
          <w:szCs w:val="24"/>
          <w:lang w:eastAsia="en-US"/>
        </w:rPr>
        <w:t>,</w:t>
      </w:r>
      <w:r w:rsidR="00AB3A35">
        <w:rPr>
          <w:rFonts w:eastAsia="Calibri"/>
          <w:szCs w:val="24"/>
          <w:lang w:eastAsia="en-US"/>
        </w:rPr>
        <w:t xml:space="preserve"> </w:t>
      </w:r>
      <w:r w:rsidR="00C0467F" w:rsidRPr="00C0467F">
        <w:rPr>
          <w:rFonts w:eastAsia="Calibri"/>
          <w:szCs w:val="24"/>
          <w:lang w:eastAsia="en-US"/>
        </w:rPr>
        <w:t xml:space="preserve">powinien być ubrany wg zasad tzw. biznesowego </w:t>
      </w:r>
      <w:proofErr w:type="spellStart"/>
      <w:r w:rsidR="00C0467F" w:rsidRPr="00C0467F">
        <w:rPr>
          <w:rFonts w:eastAsia="Calibri"/>
          <w:szCs w:val="24"/>
          <w:lang w:eastAsia="en-US"/>
        </w:rPr>
        <w:t>dress</w:t>
      </w:r>
      <w:proofErr w:type="spellEnd"/>
      <w:r w:rsidR="00C0467F" w:rsidRPr="00C0467F">
        <w:rPr>
          <w:rFonts w:eastAsia="Calibri"/>
          <w:szCs w:val="24"/>
          <w:lang w:eastAsia="en-US"/>
        </w:rPr>
        <w:t xml:space="preserve"> </w:t>
      </w:r>
      <w:proofErr w:type="spellStart"/>
      <w:r w:rsidR="00C0467F" w:rsidRPr="00C0467F">
        <w:rPr>
          <w:rFonts w:eastAsia="Calibri"/>
          <w:szCs w:val="24"/>
          <w:lang w:eastAsia="en-US"/>
        </w:rPr>
        <w:t>code’u</w:t>
      </w:r>
      <w:proofErr w:type="spellEnd"/>
      <w:r w:rsidR="00C0467F" w:rsidRPr="00C0467F">
        <w:rPr>
          <w:rFonts w:eastAsia="Calibri"/>
          <w:szCs w:val="24"/>
          <w:lang w:eastAsia="en-US"/>
        </w:rPr>
        <w:t>;</w:t>
      </w:r>
      <w:r w:rsidR="008C30F9" w:rsidRPr="008C30F9">
        <w:rPr>
          <w:rFonts w:eastAsia="Calibri"/>
          <w:bCs/>
          <w:szCs w:val="24"/>
          <w:lang w:eastAsia="en-US"/>
        </w:rPr>
        <w:t xml:space="preserve"> </w:t>
      </w:r>
      <w:r w:rsidR="008C30F9">
        <w:rPr>
          <w:rFonts w:eastAsia="Calibri"/>
          <w:bCs/>
          <w:szCs w:val="24"/>
          <w:lang w:eastAsia="en-US"/>
        </w:rPr>
        <w:t>o</w:t>
      </w:r>
      <w:r w:rsidR="008C30F9" w:rsidRPr="003F4AE7">
        <w:rPr>
          <w:rFonts w:eastAsia="Calibri"/>
          <w:bCs/>
          <w:szCs w:val="24"/>
          <w:lang w:eastAsia="en-US"/>
        </w:rPr>
        <w:t>soby obsługujące konferencję powinny odznaczać się bardzo dobrą znajomo</w:t>
      </w:r>
      <w:r w:rsidR="008C30F9" w:rsidRPr="003F4AE7">
        <w:rPr>
          <w:rFonts w:eastAsia="Calibri" w:hint="eastAsia"/>
          <w:bCs/>
          <w:szCs w:val="24"/>
          <w:lang w:eastAsia="en-US"/>
        </w:rPr>
        <w:t>ś</w:t>
      </w:r>
      <w:r w:rsidR="008C30F9" w:rsidRPr="003F4AE7">
        <w:rPr>
          <w:rFonts w:eastAsia="Calibri"/>
          <w:bCs/>
          <w:szCs w:val="24"/>
          <w:lang w:eastAsia="en-US"/>
        </w:rPr>
        <w:t>cią j</w:t>
      </w:r>
      <w:r w:rsidR="008C30F9" w:rsidRPr="003F4AE7">
        <w:rPr>
          <w:rFonts w:eastAsia="Calibri" w:hint="eastAsia"/>
          <w:bCs/>
          <w:szCs w:val="24"/>
          <w:lang w:eastAsia="en-US"/>
        </w:rPr>
        <w:t>ę</w:t>
      </w:r>
      <w:r w:rsidR="008C30F9" w:rsidRPr="003F4AE7">
        <w:rPr>
          <w:rFonts w:eastAsia="Calibri"/>
          <w:bCs/>
          <w:szCs w:val="24"/>
          <w:lang w:eastAsia="en-US"/>
        </w:rPr>
        <w:t>zyka</w:t>
      </w:r>
      <w:r w:rsidR="008C30F9" w:rsidRPr="007216FA">
        <w:rPr>
          <w:rFonts w:eastAsia="Calibri"/>
          <w:szCs w:val="24"/>
        </w:rPr>
        <w:t xml:space="preserve"> angielskiego w mowie i w pi</w:t>
      </w:r>
      <w:r w:rsidR="008C30F9" w:rsidRPr="007216FA">
        <w:rPr>
          <w:rFonts w:ascii="TimesNewRoman" w:eastAsia="TimesNewRoman" w:cs="TimesNewRoman" w:hint="eastAsia"/>
          <w:szCs w:val="24"/>
        </w:rPr>
        <w:t>ś</w:t>
      </w:r>
      <w:r w:rsidR="008C30F9" w:rsidRPr="007216FA">
        <w:rPr>
          <w:rFonts w:eastAsia="Calibri"/>
          <w:szCs w:val="24"/>
        </w:rPr>
        <w:t>mie – minimum na poziomie B2 (znajomość języka weryfikowana na podstawie o</w:t>
      </w:r>
      <w:r w:rsidR="008C30F9" w:rsidRPr="007216FA">
        <w:rPr>
          <w:rFonts w:ascii="TimesNewRoman" w:eastAsia="TimesNewRoman" w:cs="TimesNewRoman" w:hint="eastAsia"/>
          <w:szCs w:val="24"/>
        </w:rPr>
        <w:t>ś</w:t>
      </w:r>
      <w:r w:rsidR="008C30F9" w:rsidRPr="007216FA">
        <w:rPr>
          <w:rFonts w:eastAsia="Calibri"/>
          <w:szCs w:val="24"/>
        </w:rPr>
        <w:t xml:space="preserve">wiadczenia), </w:t>
      </w:r>
      <w:r w:rsidR="008C30F9" w:rsidRPr="007216FA">
        <w:rPr>
          <w:rFonts w:eastAsia="Arial" w:cs="Arial"/>
          <w:color w:val="000000"/>
          <w:shd w:val="clear" w:color="auto" w:fill="FFFFFF"/>
        </w:rPr>
        <w:t>mile widziane znajomość innych języków urzędowych;</w:t>
      </w:r>
      <w:r w:rsidR="008C30F9" w:rsidRPr="007216FA">
        <w:rPr>
          <w:rFonts w:eastAsia="Calibri"/>
        </w:rPr>
        <w:t xml:space="preserve"> (np. j</w:t>
      </w:r>
      <w:r w:rsidR="008C30F9" w:rsidRPr="007216FA">
        <w:rPr>
          <w:rFonts w:eastAsia="TimesNewRoman" w:cs="TimesNewRoman" w:hint="eastAsia"/>
        </w:rPr>
        <w:t>ę</w:t>
      </w:r>
      <w:r w:rsidR="008C30F9" w:rsidRPr="007216FA">
        <w:rPr>
          <w:rFonts w:eastAsia="Calibri"/>
        </w:rPr>
        <w:t>zyk roboczy Komisji Europejskiej  -francuski lub niemiecki) – poziom co najmniej B2 (weryfikowane na podstawie o</w:t>
      </w:r>
      <w:r w:rsidR="008C30F9" w:rsidRPr="007216FA">
        <w:rPr>
          <w:rFonts w:eastAsia="TimesNewRoman" w:cs="TimesNewRoman" w:hint="eastAsia"/>
        </w:rPr>
        <w:t>ś</w:t>
      </w:r>
      <w:r w:rsidR="008C30F9" w:rsidRPr="007216FA">
        <w:rPr>
          <w:rFonts w:eastAsia="Calibri"/>
        </w:rPr>
        <w:t>wiadczenia)</w:t>
      </w:r>
      <w:r w:rsidR="008C30F9">
        <w:rPr>
          <w:rFonts w:eastAsia="Calibri"/>
        </w:rPr>
        <w:t>.</w:t>
      </w:r>
    </w:p>
    <w:p w:rsidR="00C0467F" w:rsidRPr="00C0467F" w:rsidRDefault="00A77AE7" w:rsidP="004C3689">
      <w:pPr>
        <w:numPr>
          <w:ilvl w:val="0"/>
          <w:numId w:val="27"/>
        </w:numPr>
        <w:autoSpaceDE w:val="0"/>
        <w:autoSpaceDN w:val="0"/>
        <w:adjustRightInd w:val="0"/>
        <w:contextualSpacing/>
        <w:jc w:val="both"/>
        <w:rPr>
          <w:rFonts w:eastAsia="Calibri"/>
          <w:bCs/>
          <w:szCs w:val="24"/>
          <w:lang w:eastAsia="en-US"/>
        </w:rPr>
      </w:pPr>
      <w:r w:rsidRPr="00C0467F">
        <w:rPr>
          <w:rFonts w:eastAsia="Calibri"/>
          <w:bCs/>
          <w:szCs w:val="24"/>
          <w:lang w:eastAsia="en-US"/>
        </w:rPr>
        <w:t>wska</w:t>
      </w:r>
      <w:r>
        <w:rPr>
          <w:rFonts w:eastAsia="Calibri"/>
          <w:bCs/>
          <w:szCs w:val="24"/>
          <w:lang w:eastAsia="en-US"/>
        </w:rPr>
        <w:t>zanie przez Wykonawcę</w:t>
      </w:r>
      <w:r w:rsidRPr="00C0467F">
        <w:rPr>
          <w:rFonts w:eastAsia="Calibri"/>
          <w:bCs/>
          <w:szCs w:val="24"/>
          <w:lang w:eastAsia="en-US"/>
        </w:rPr>
        <w:t xml:space="preserve"> </w:t>
      </w:r>
      <w:r w:rsidR="00C0467F" w:rsidRPr="00C0467F">
        <w:rPr>
          <w:rFonts w:eastAsia="Calibri"/>
          <w:bCs/>
          <w:szCs w:val="24"/>
          <w:lang w:eastAsia="en-US"/>
        </w:rPr>
        <w:t>koordynatora, który będzie sprawował nadzór nad pracą wszystkich osób zaangażowanych w organizację konferencji</w:t>
      </w:r>
      <w:r w:rsidR="00DD61F4">
        <w:rPr>
          <w:rFonts w:eastAsia="Calibri"/>
          <w:bCs/>
          <w:szCs w:val="24"/>
          <w:lang w:eastAsia="en-US"/>
        </w:rPr>
        <w:t>, będzie na bieżąco kontaktował się z przedstawicielami Zamawiającego, a także będzie się konsultował w zakresie prawidłowej organizacji i obsługi w trakcie trwania konferencji szkoleniowych. Osoba ta będzie dysponować telefonem komórkowym z dostępnym numerem dla Zamawiającego</w:t>
      </w:r>
      <w:r>
        <w:rPr>
          <w:rFonts w:eastAsia="Calibri"/>
          <w:bCs/>
          <w:szCs w:val="24"/>
          <w:lang w:eastAsia="en-US"/>
        </w:rPr>
        <w:t>.</w:t>
      </w:r>
    </w:p>
    <w:p w:rsidR="00C0467F" w:rsidRPr="007216FA" w:rsidRDefault="00C0467F" w:rsidP="007216FA">
      <w:pPr>
        <w:autoSpaceDE w:val="0"/>
        <w:autoSpaceDN w:val="0"/>
        <w:adjustRightInd w:val="0"/>
        <w:ind w:left="720"/>
        <w:jc w:val="both"/>
        <w:rPr>
          <w:rFonts w:eastAsia="Calibri"/>
        </w:rPr>
      </w:pPr>
    </w:p>
    <w:p w:rsidR="00C46AD7" w:rsidRDefault="00FA299A" w:rsidP="00FA299A">
      <w:pPr>
        <w:autoSpaceDE w:val="0"/>
        <w:autoSpaceDN w:val="0"/>
        <w:adjustRightInd w:val="0"/>
        <w:contextualSpacing/>
        <w:jc w:val="both"/>
      </w:pPr>
      <w:r w:rsidRPr="004E66EB">
        <w:t xml:space="preserve">W przypadku uczestnictwa w konferencji osób niepełnosprawnych, Wykonawca </w:t>
      </w:r>
      <w:r w:rsidR="006D4692">
        <w:t xml:space="preserve">zobowiązany jest </w:t>
      </w:r>
      <w:r w:rsidRPr="004E66EB">
        <w:t>zapewni</w:t>
      </w:r>
      <w:r w:rsidR="006D4692">
        <w:t>ć</w:t>
      </w:r>
      <w:r w:rsidR="00C46AD7">
        <w:t>:</w:t>
      </w:r>
    </w:p>
    <w:p w:rsidR="00C46AD7" w:rsidRPr="00C46AD7" w:rsidRDefault="00C46AD7" w:rsidP="00A056F6">
      <w:pPr>
        <w:pStyle w:val="Akapitzlist"/>
        <w:numPr>
          <w:ilvl w:val="0"/>
          <w:numId w:val="40"/>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minimum </w:t>
      </w:r>
      <w:bookmarkStart w:id="1" w:name="OLE_LINK1"/>
      <w:bookmarkStart w:id="2" w:name="OLE_LINK2"/>
      <w:r w:rsidRPr="00C46AD7">
        <w:rPr>
          <w:rFonts w:ascii="Times New Roman" w:hAnsi="Times New Roman"/>
          <w:sz w:val="24"/>
          <w:szCs w:val="24"/>
        </w:rPr>
        <w:t>3</w:t>
      </w:r>
      <w:r w:rsidR="00FA299A" w:rsidRPr="00C46AD7">
        <w:rPr>
          <w:rFonts w:ascii="Times New Roman" w:hAnsi="Times New Roman"/>
          <w:sz w:val="24"/>
          <w:szCs w:val="24"/>
        </w:rPr>
        <w:t xml:space="preserve"> tłumacz</w:t>
      </w:r>
      <w:r w:rsidRPr="00C46AD7">
        <w:rPr>
          <w:rFonts w:ascii="Times New Roman" w:hAnsi="Times New Roman"/>
          <w:sz w:val="24"/>
          <w:szCs w:val="24"/>
        </w:rPr>
        <w:t>y</w:t>
      </w:r>
      <w:r w:rsidR="00FA299A" w:rsidRPr="00C46AD7">
        <w:rPr>
          <w:rFonts w:ascii="Times New Roman" w:hAnsi="Times New Roman"/>
          <w:sz w:val="24"/>
          <w:szCs w:val="24"/>
        </w:rPr>
        <w:t xml:space="preserve"> </w:t>
      </w:r>
      <w:r w:rsidR="007E1E1A" w:rsidRPr="00C46AD7">
        <w:rPr>
          <w:rFonts w:ascii="Times New Roman" w:hAnsi="Times New Roman"/>
          <w:sz w:val="24"/>
          <w:szCs w:val="24"/>
        </w:rPr>
        <w:t xml:space="preserve">języka </w:t>
      </w:r>
      <w:r w:rsidR="00001619" w:rsidRPr="00C46AD7">
        <w:rPr>
          <w:rFonts w:ascii="Times New Roman" w:hAnsi="Times New Roman"/>
          <w:sz w:val="24"/>
          <w:szCs w:val="24"/>
        </w:rPr>
        <w:t xml:space="preserve">angielskiego </w:t>
      </w:r>
      <w:r w:rsidR="007E1E1A" w:rsidRPr="00C46AD7">
        <w:rPr>
          <w:rFonts w:ascii="Times New Roman" w:hAnsi="Times New Roman"/>
          <w:sz w:val="24"/>
          <w:szCs w:val="24"/>
        </w:rPr>
        <w:t xml:space="preserve">na język migowy </w:t>
      </w:r>
      <w:bookmarkEnd w:id="1"/>
      <w:bookmarkEnd w:id="2"/>
    </w:p>
    <w:p w:rsidR="00FA299A" w:rsidRPr="00C46AD7" w:rsidRDefault="00C46AD7" w:rsidP="00A056F6">
      <w:pPr>
        <w:pStyle w:val="Akapitzlist"/>
        <w:numPr>
          <w:ilvl w:val="0"/>
          <w:numId w:val="40"/>
        </w:numPr>
        <w:autoSpaceDE w:val="0"/>
        <w:autoSpaceDN w:val="0"/>
        <w:adjustRightInd w:val="0"/>
        <w:jc w:val="both"/>
        <w:rPr>
          <w:rFonts w:ascii="Times New Roman" w:hAnsi="Times New Roman"/>
          <w:bCs/>
          <w:sz w:val="24"/>
          <w:szCs w:val="24"/>
        </w:rPr>
      </w:pPr>
      <w:r w:rsidRPr="005B0C14">
        <w:rPr>
          <w:rFonts w:ascii="Times New Roman" w:hAnsi="Times New Roman"/>
          <w:sz w:val="24"/>
          <w:szCs w:val="24"/>
        </w:rPr>
        <w:t xml:space="preserve">minimum </w:t>
      </w:r>
      <w:bookmarkStart w:id="3" w:name="OLE_LINK3"/>
      <w:r w:rsidRPr="005B0C14">
        <w:rPr>
          <w:rFonts w:ascii="Times New Roman" w:hAnsi="Times New Roman"/>
          <w:sz w:val="24"/>
          <w:szCs w:val="24"/>
        </w:rPr>
        <w:t xml:space="preserve">3 </w:t>
      </w:r>
      <w:r w:rsidR="00FA299A" w:rsidRPr="005B0C14">
        <w:rPr>
          <w:rFonts w:ascii="Times New Roman" w:hAnsi="Times New Roman"/>
          <w:sz w:val="24"/>
          <w:szCs w:val="24"/>
        </w:rPr>
        <w:t xml:space="preserve">asystentów/przewodników osób niewidomych, </w:t>
      </w:r>
      <w:r w:rsidR="00F00B6D" w:rsidRPr="005B0C14">
        <w:rPr>
          <w:rFonts w:ascii="Times New Roman" w:hAnsi="Times New Roman"/>
          <w:sz w:val="24"/>
          <w:szCs w:val="24"/>
        </w:rPr>
        <w:t>głuchoniemych lub</w:t>
      </w:r>
      <w:r w:rsidR="00FA299A" w:rsidRPr="005B0C14">
        <w:rPr>
          <w:rFonts w:ascii="Times New Roman" w:hAnsi="Times New Roman"/>
          <w:sz w:val="24"/>
          <w:szCs w:val="24"/>
        </w:rPr>
        <w:t xml:space="preserve"> </w:t>
      </w:r>
      <w:r w:rsidRPr="005B0C14">
        <w:rPr>
          <w:rFonts w:ascii="Times New Roman" w:hAnsi="Times New Roman"/>
          <w:sz w:val="24"/>
          <w:szCs w:val="24"/>
        </w:rPr>
        <w:t xml:space="preserve">osób </w:t>
      </w:r>
      <w:r w:rsidR="006D4692" w:rsidRPr="005B0C14">
        <w:rPr>
          <w:rFonts w:ascii="Times New Roman" w:hAnsi="Times New Roman"/>
          <w:sz w:val="24"/>
          <w:szCs w:val="24"/>
        </w:rPr>
        <w:br/>
      </w:r>
      <w:r w:rsidR="00FA299A" w:rsidRPr="005B0C14">
        <w:rPr>
          <w:rFonts w:ascii="Times New Roman" w:hAnsi="Times New Roman"/>
          <w:sz w:val="24"/>
          <w:szCs w:val="24"/>
        </w:rPr>
        <w:t>z innymi niepełnosprawnościami</w:t>
      </w:r>
      <w:bookmarkEnd w:id="3"/>
      <w:r w:rsidR="00FA299A" w:rsidRPr="005B0C14">
        <w:rPr>
          <w:rFonts w:ascii="Times New Roman" w:hAnsi="Times New Roman"/>
          <w:sz w:val="24"/>
          <w:szCs w:val="24"/>
        </w:rPr>
        <w:t>.</w:t>
      </w:r>
    </w:p>
    <w:p w:rsidR="00C46AD7" w:rsidRPr="00C46AD7" w:rsidRDefault="006D4692" w:rsidP="00C46AD7">
      <w:pPr>
        <w:autoSpaceDE w:val="0"/>
        <w:autoSpaceDN w:val="0"/>
        <w:adjustRightInd w:val="0"/>
        <w:jc w:val="both"/>
        <w:rPr>
          <w:rFonts w:eastAsia="Calibri"/>
          <w:bCs/>
          <w:szCs w:val="24"/>
        </w:rPr>
      </w:pPr>
      <w:r>
        <w:rPr>
          <w:rFonts w:eastAsia="Calibri"/>
          <w:bCs/>
          <w:szCs w:val="24"/>
        </w:rPr>
        <w:t xml:space="preserve">O konieczności zapewnienia oraz o liczbie rzeczywiście wymaganych w trakcie konferencji tłumaczy </w:t>
      </w:r>
      <w:r w:rsidRPr="00C46AD7">
        <w:rPr>
          <w:szCs w:val="24"/>
        </w:rPr>
        <w:t>języka angielskiego na język migowy</w:t>
      </w:r>
      <w:r>
        <w:rPr>
          <w:szCs w:val="24"/>
        </w:rPr>
        <w:t xml:space="preserve"> oraz </w:t>
      </w:r>
      <w:r w:rsidRPr="00C46AD7">
        <w:rPr>
          <w:szCs w:val="24"/>
        </w:rPr>
        <w:t xml:space="preserve">asystentów/przewodników osób niewidomych, głuchoniemych lub </w:t>
      </w:r>
      <w:r>
        <w:rPr>
          <w:szCs w:val="24"/>
        </w:rPr>
        <w:t xml:space="preserve">osób </w:t>
      </w:r>
      <w:r w:rsidRPr="00C46AD7">
        <w:rPr>
          <w:szCs w:val="24"/>
        </w:rPr>
        <w:t xml:space="preserve">z innymi </w:t>
      </w:r>
      <w:r>
        <w:rPr>
          <w:szCs w:val="24"/>
        </w:rPr>
        <w:t>niepełno sprawnościami, Zamawiający poinformuje Wykonawcę w zleceniu szczegółowym.</w:t>
      </w:r>
    </w:p>
    <w:p w:rsidR="00036CFD" w:rsidRDefault="00036CFD" w:rsidP="00FD1A91">
      <w:pPr>
        <w:jc w:val="both"/>
        <w:rPr>
          <w:b/>
        </w:rPr>
      </w:pPr>
    </w:p>
    <w:p w:rsidR="00630757" w:rsidRDefault="00630757" w:rsidP="00FD1A91">
      <w:pPr>
        <w:jc w:val="both"/>
        <w:rPr>
          <w:b/>
        </w:rPr>
      </w:pPr>
      <w:r>
        <w:rPr>
          <w:b/>
        </w:rPr>
        <w:t xml:space="preserve">CZĘŚĆ III </w:t>
      </w:r>
    </w:p>
    <w:p w:rsidR="00630757" w:rsidRDefault="00630757" w:rsidP="00FD1A91">
      <w:pPr>
        <w:jc w:val="both"/>
        <w:rPr>
          <w:b/>
        </w:rPr>
      </w:pPr>
      <w:r>
        <w:rPr>
          <w:b/>
        </w:rPr>
        <w:t>Organizacja 1-dniowych warsztatów tematycznych</w:t>
      </w:r>
      <w:r w:rsidR="00DD61F4">
        <w:rPr>
          <w:b/>
        </w:rPr>
        <w:t xml:space="preserve"> w dniu 26 czerwca 2018 r.</w:t>
      </w:r>
    </w:p>
    <w:p w:rsidR="00212CB0" w:rsidRDefault="00212CB0" w:rsidP="00FD1A91">
      <w:pPr>
        <w:jc w:val="both"/>
        <w:rPr>
          <w:b/>
        </w:rPr>
      </w:pPr>
    </w:p>
    <w:p w:rsidR="00212CB0" w:rsidRDefault="00212CB0" w:rsidP="00FD1A91">
      <w:pPr>
        <w:jc w:val="both"/>
        <w:rPr>
          <w:b/>
        </w:rPr>
      </w:pPr>
      <w:r>
        <w:rPr>
          <w:b/>
        </w:rPr>
        <w:t xml:space="preserve">Warsztaty na temat metod i narzędzi służących podniesieniu jakości produkcji statystycznej (w odniesieniu do tematów konferencji) odbywające się w Krakowie </w:t>
      </w:r>
      <w:r w:rsidR="00C66502">
        <w:rPr>
          <w:b/>
        </w:rPr>
        <w:br/>
      </w:r>
      <w:r>
        <w:rPr>
          <w:b/>
        </w:rPr>
        <w:t xml:space="preserve">w nowoczesnym obiekcie konferencyjnym spełniającym wymagania międzynarodowych organizacji kongresowych, w odległości nie większej niż 15 minut od Dworca Głównego </w:t>
      </w:r>
      <w:r w:rsidR="00BA577C">
        <w:rPr>
          <w:b/>
        </w:rPr>
        <w:t xml:space="preserve">w Krakowie </w:t>
      </w:r>
      <w:r>
        <w:rPr>
          <w:b/>
        </w:rPr>
        <w:t xml:space="preserve">z łatwym dojazdem komunikacją miejską, tj. bez przesiadek, minimum 2 </w:t>
      </w:r>
      <w:r>
        <w:rPr>
          <w:b/>
        </w:rPr>
        <w:lastRenderedPageBreak/>
        <w:t>różnymi środkami transportu komunikacji miejskiej, zgodnie z rozkładem jazdy komunikacji miejskiej z Dworca Głównego</w:t>
      </w:r>
      <w:r w:rsidR="00BA577C">
        <w:rPr>
          <w:b/>
        </w:rPr>
        <w:t xml:space="preserve"> w Krakowie</w:t>
      </w:r>
      <w:r>
        <w:rPr>
          <w:rStyle w:val="Odwoanieprzypisudolnego"/>
          <w:b/>
        </w:rPr>
        <w:footnoteReference w:id="5"/>
      </w:r>
      <w:r w:rsidR="00F01205">
        <w:rPr>
          <w:b/>
        </w:rPr>
        <w:t>.</w:t>
      </w:r>
    </w:p>
    <w:p w:rsidR="00630757" w:rsidRDefault="00630757" w:rsidP="00FD1A91">
      <w:pPr>
        <w:jc w:val="both"/>
        <w:rPr>
          <w:b/>
        </w:rPr>
      </w:pPr>
    </w:p>
    <w:p w:rsidR="00630757" w:rsidRDefault="00630757" w:rsidP="00746FF2">
      <w:pPr>
        <w:ind w:left="1410" w:hanging="1410"/>
        <w:jc w:val="both"/>
        <w:rPr>
          <w:b/>
        </w:rPr>
      </w:pPr>
      <w:r>
        <w:rPr>
          <w:b/>
        </w:rPr>
        <w:t>Zadanie 1</w:t>
      </w:r>
      <w:r w:rsidR="00A15FD1">
        <w:rPr>
          <w:b/>
        </w:rPr>
        <w:tab/>
      </w:r>
      <w:r>
        <w:rPr>
          <w:b/>
        </w:rPr>
        <w:t>Zapewnienie sal konferencyjnych z wyposażeniem</w:t>
      </w:r>
      <w:r w:rsidR="00746FF2" w:rsidRPr="00746FF2">
        <w:rPr>
          <w:b/>
        </w:rPr>
        <w:t xml:space="preserve"> </w:t>
      </w:r>
      <w:r w:rsidR="00746FF2">
        <w:rPr>
          <w:b/>
        </w:rPr>
        <w:t xml:space="preserve">na </w:t>
      </w:r>
      <w:r w:rsidR="00746FF2">
        <w:rPr>
          <w:rFonts w:eastAsia="Calibri"/>
          <w:b/>
          <w:szCs w:val="24"/>
          <w:lang w:eastAsia="en-US"/>
        </w:rPr>
        <w:t>j</w:t>
      </w:r>
      <w:r w:rsidR="00746FF2" w:rsidRPr="00C8365B">
        <w:rPr>
          <w:rFonts w:eastAsia="Calibri"/>
          <w:b/>
          <w:szCs w:val="24"/>
          <w:lang w:eastAsia="en-US"/>
        </w:rPr>
        <w:t xml:space="preserve">ednodniowe </w:t>
      </w:r>
      <w:r w:rsidR="00482888">
        <w:rPr>
          <w:rFonts w:eastAsia="Calibri"/>
          <w:b/>
          <w:szCs w:val="24"/>
          <w:lang w:eastAsia="en-US"/>
        </w:rPr>
        <w:t>warsztaty</w:t>
      </w:r>
      <w:r w:rsidR="00482888" w:rsidRPr="00C8365B">
        <w:rPr>
          <w:rFonts w:eastAsia="Calibri"/>
          <w:b/>
          <w:szCs w:val="24"/>
          <w:lang w:eastAsia="en-US"/>
        </w:rPr>
        <w:t xml:space="preserve"> </w:t>
      </w:r>
      <w:r w:rsidR="00746FF2" w:rsidRPr="00C8365B">
        <w:rPr>
          <w:rFonts w:eastAsia="Calibri"/>
          <w:b/>
          <w:szCs w:val="24"/>
          <w:lang w:eastAsia="en-US"/>
        </w:rPr>
        <w:t>dla ma</w:t>
      </w:r>
      <w:r w:rsidR="00746FF2">
        <w:rPr>
          <w:rFonts w:eastAsia="Calibri"/>
          <w:b/>
          <w:szCs w:val="24"/>
          <w:lang w:eastAsia="en-US"/>
        </w:rPr>
        <w:t xml:space="preserve">ksymalnie </w:t>
      </w:r>
      <w:r w:rsidR="00746FF2" w:rsidRPr="00C8365B">
        <w:rPr>
          <w:rFonts w:eastAsia="Calibri"/>
          <w:b/>
          <w:szCs w:val="24"/>
          <w:lang w:eastAsia="en-US"/>
        </w:rPr>
        <w:t>400 uczestników</w:t>
      </w:r>
    </w:p>
    <w:p w:rsidR="00CF5398" w:rsidRPr="000E026F" w:rsidRDefault="00CF5398" w:rsidP="00CF5398">
      <w:pPr>
        <w:jc w:val="both"/>
        <w:rPr>
          <w:b/>
        </w:rPr>
      </w:pPr>
      <w:r>
        <w:rPr>
          <w:b/>
        </w:rPr>
        <w:t>Zadanie 2</w:t>
      </w:r>
      <w:r w:rsidR="00A15FD1">
        <w:rPr>
          <w:b/>
        </w:rPr>
        <w:tab/>
      </w:r>
      <w:r>
        <w:rPr>
          <w:b/>
        </w:rPr>
        <w:t>Elektroniczna r</w:t>
      </w:r>
      <w:r w:rsidRPr="000E026F">
        <w:rPr>
          <w:b/>
        </w:rPr>
        <w:t xml:space="preserve">ejestracja uczestników </w:t>
      </w:r>
      <w:r>
        <w:rPr>
          <w:b/>
        </w:rPr>
        <w:t xml:space="preserve">warsztatów </w:t>
      </w:r>
    </w:p>
    <w:p w:rsidR="00630757" w:rsidRDefault="00630757" w:rsidP="00A15FD1">
      <w:pPr>
        <w:ind w:left="1410" w:hanging="1410"/>
        <w:jc w:val="both"/>
        <w:rPr>
          <w:b/>
        </w:rPr>
      </w:pPr>
      <w:r>
        <w:rPr>
          <w:b/>
        </w:rPr>
        <w:t xml:space="preserve">Zadanie </w:t>
      </w:r>
      <w:r w:rsidR="00CF5398">
        <w:rPr>
          <w:b/>
        </w:rPr>
        <w:t>3</w:t>
      </w:r>
      <w:r w:rsidR="00A15FD1">
        <w:rPr>
          <w:b/>
        </w:rPr>
        <w:tab/>
      </w:r>
      <w:r>
        <w:rPr>
          <w:b/>
        </w:rPr>
        <w:t>Opracowanie, wykonanie, konfekcjonowanie i dystrybucja materiałów promocyjnych</w:t>
      </w:r>
    </w:p>
    <w:p w:rsidR="00630757" w:rsidRDefault="00630757" w:rsidP="00630757">
      <w:pPr>
        <w:jc w:val="both"/>
        <w:rPr>
          <w:b/>
        </w:rPr>
      </w:pPr>
      <w:r>
        <w:rPr>
          <w:b/>
        </w:rPr>
        <w:t xml:space="preserve">Zadanie </w:t>
      </w:r>
      <w:r w:rsidR="00CF5398">
        <w:rPr>
          <w:b/>
        </w:rPr>
        <w:t>4</w:t>
      </w:r>
      <w:r w:rsidR="00A15FD1">
        <w:rPr>
          <w:b/>
        </w:rPr>
        <w:tab/>
      </w:r>
      <w:r>
        <w:rPr>
          <w:b/>
        </w:rPr>
        <w:t>Wykonanie dokumentacji fotograficznej z warsztatów</w:t>
      </w:r>
    </w:p>
    <w:p w:rsidR="00630757" w:rsidRDefault="00630757" w:rsidP="00A15FD1">
      <w:pPr>
        <w:ind w:left="1410" w:hanging="1410"/>
        <w:jc w:val="both"/>
        <w:rPr>
          <w:b/>
        </w:rPr>
      </w:pPr>
      <w:r>
        <w:rPr>
          <w:b/>
        </w:rPr>
        <w:t xml:space="preserve">Zadanie </w:t>
      </w:r>
      <w:r w:rsidR="00CF5398">
        <w:rPr>
          <w:b/>
        </w:rPr>
        <w:t>5</w:t>
      </w:r>
      <w:r w:rsidR="00A15FD1">
        <w:rPr>
          <w:b/>
        </w:rPr>
        <w:tab/>
      </w:r>
      <w:r>
        <w:rPr>
          <w:b/>
        </w:rPr>
        <w:t>Organizacja recepcji, rejestracja uczestników w dniu warsztatów, obsługa administracyjna uczestników warsztatów</w:t>
      </w:r>
    </w:p>
    <w:p w:rsidR="00B50C76" w:rsidRDefault="00B50C76" w:rsidP="00630757">
      <w:pPr>
        <w:jc w:val="both"/>
        <w:rPr>
          <w:b/>
        </w:rPr>
      </w:pPr>
      <w:r>
        <w:rPr>
          <w:b/>
        </w:rPr>
        <w:t xml:space="preserve">Zadanie </w:t>
      </w:r>
      <w:r w:rsidR="00CF5398">
        <w:rPr>
          <w:b/>
        </w:rPr>
        <w:t>6</w:t>
      </w:r>
      <w:r w:rsidR="00A15FD1">
        <w:rPr>
          <w:b/>
        </w:rPr>
        <w:tab/>
      </w:r>
      <w:r>
        <w:rPr>
          <w:rFonts w:eastAsia="Calibri"/>
          <w:b/>
          <w:bCs/>
          <w:szCs w:val="24"/>
          <w:lang w:eastAsia="en-US"/>
        </w:rPr>
        <w:t>O</w:t>
      </w:r>
      <w:r w:rsidRPr="00C0467F">
        <w:rPr>
          <w:rFonts w:eastAsia="Calibri"/>
          <w:b/>
          <w:bCs/>
          <w:szCs w:val="24"/>
          <w:lang w:eastAsia="en-US"/>
        </w:rPr>
        <w:t>rganizacja merytoryczna warsztatów</w:t>
      </w:r>
    </w:p>
    <w:p w:rsidR="00630757" w:rsidRPr="00630757" w:rsidRDefault="00630757" w:rsidP="00FD1A91">
      <w:pPr>
        <w:jc w:val="both"/>
        <w:rPr>
          <w:b/>
        </w:rPr>
      </w:pPr>
    </w:p>
    <w:p w:rsidR="001B1E4A" w:rsidRPr="006853D2" w:rsidRDefault="001B1E4A" w:rsidP="00FD1A91">
      <w:pPr>
        <w:jc w:val="both"/>
        <w:rPr>
          <w:b/>
        </w:rPr>
      </w:pPr>
    </w:p>
    <w:p w:rsidR="00C0467F" w:rsidRPr="00C8365B" w:rsidRDefault="00C0467F" w:rsidP="008C30F9">
      <w:pPr>
        <w:ind w:left="1410" w:hanging="1410"/>
        <w:jc w:val="both"/>
        <w:rPr>
          <w:rFonts w:eastAsia="Calibri"/>
          <w:b/>
          <w:szCs w:val="24"/>
          <w:lang w:eastAsia="en-US"/>
        </w:rPr>
      </w:pPr>
      <w:r>
        <w:rPr>
          <w:b/>
        </w:rPr>
        <w:t>Zadanie 1</w:t>
      </w:r>
      <w:r w:rsidR="008C30F9">
        <w:rPr>
          <w:b/>
        </w:rPr>
        <w:tab/>
      </w:r>
      <w:r>
        <w:rPr>
          <w:b/>
        </w:rPr>
        <w:t>Zapewnienie sal konferencyjnych z wyposażeniem</w:t>
      </w:r>
      <w:r w:rsidR="00212CB0">
        <w:rPr>
          <w:b/>
        </w:rPr>
        <w:t xml:space="preserve"> na </w:t>
      </w:r>
      <w:r w:rsidR="00F01205">
        <w:rPr>
          <w:rFonts w:eastAsia="Calibri"/>
          <w:b/>
          <w:szCs w:val="24"/>
          <w:lang w:eastAsia="en-US"/>
        </w:rPr>
        <w:t>j</w:t>
      </w:r>
      <w:r w:rsidRPr="00C8365B">
        <w:rPr>
          <w:rFonts w:eastAsia="Calibri"/>
          <w:b/>
          <w:szCs w:val="24"/>
          <w:lang w:eastAsia="en-US"/>
        </w:rPr>
        <w:t>ednodniowe spotkanie dla ma</w:t>
      </w:r>
      <w:r w:rsidR="00212CB0">
        <w:rPr>
          <w:rFonts w:eastAsia="Calibri"/>
          <w:b/>
          <w:szCs w:val="24"/>
          <w:lang w:eastAsia="en-US"/>
        </w:rPr>
        <w:t>ksymalnie</w:t>
      </w:r>
      <w:r>
        <w:rPr>
          <w:rFonts w:eastAsia="Calibri"/>
          <w:b/>
          <w:szCs w:val="24"/>
          <w:lang w:eastAsia="en-US"/>
        </w:rPr>
        <w:t xml:space="preserve"> </w:t>
      </w:r>
      <w:r w:rsidRPr="00C8365B">
        <w:rPr>
          <w:rFonts w:eastAsia="Calibri"/>
          <w:b/>
          <w:szCs w:val="24"/>
          <w:lang w:eastAsia="en-US"/>
        </w:rPr>
        <w:t>400 uczestników</w:t>
      </w:r>
    </w:p>
    <w:p w:rsidR="00C0467F" w:rsidRPr="00866D0E" w:rsidRDefault="00C0467F" w:rsidP="00C0467F">
      <w:pPr>
        <w:autoSpaceDE w:val="0"/>
        <w:autoSpaceDN w:val="0"/>
        <w:adjustRightInd w:val="0"/>
        <w:ind w:left="426"/>
        <w:jc w:val="both"/>
        <w:rPr>
          <w:rFonts w:eastAsia="Calibri"/>
          <w:szCs w:val="24"/>
          <w:lang w:eastAsia="en-US"/>
        </w:rPr>
      </w:pPr>
      <w:r w:rsidRPr="00866D0E">
        <w:rPr>
          <w:rFonts w:eastAsia="Calibri"/>
          <w:szCs w:val="24"/>
          <w:lang w:eastAsia="en-US"/>
        </w:rPr>
        <w:t>Wymagania w zakresie usługi:</w:t>
      </w:r>
    </w:p>
    <w:p w:rsidR="00C0467F" w:rsidRPr="00F01205" w:rsidRDefault="00C0467F" w:rsidP="004C3689">
      <w:pPr>
        <w:numPr>
          <w:ilvl w:val="0"/>
          <w:numId w:val="28"/>
        </w:numPr>
        <w:autoSpaceDE w:val="0"/>
        <w:autoSpaceDN w:val="0"/>
        <w:adjustRightInd w:val="0"/>
        <w:ind w:left="1208" w:hanging="357"/>
        <w:jc w:val="both"/>
        <w:rPr>
          <w:rFonts w:eastAsia="Calibri"/>
          <w:szCs w:val="24"/>
          <w:lang w:eastAsia="en-US"/>
        </w:rPr>
      </w:pPr>
      <w:r w:rsidRPr="00F01205">
        <w:rPr>
          <w:rFonts w:eastAsia="Calibri"/>
          <w:szCs w:val="24"/>
          <w:lang w:eastAsia="en-US"/>
        </w:rPr>
        <w:t xml:space="preserve">5 sal </w:t>
      </w:r>
      <w:r w:rsidR="00F01205">
        <w:rPr>
          <w:rFonts w:eastAsia="Calibri"/>
          <w:szCs w:val="24"/>
          <w:lang w:eastAsia="en-US"/>
        </w:rPr>
        <w:t xml:space="preserve">z pełnym wyposażeniem </w:t>
      </w:r>
      <w:r w:rsidR="00F01205" w:rsidRPr="00F01205">
        <w:rPr>
          <w:rFonts w:eastAsia="Calibri"/>
          <w:szCs w:val="24"/>
          <w:lang w:eastAsia="en-US"/>
        </w:rPr>
        <w:t xml:space="preserve">na jednodniowe warsztaty </w:t>
      </w:r>
      <w:r w:rsidR="00F01205">
        <w:rPr>
          <w:rFonts w:eastAsia="Calibri"/>
          <w:szCs w:val="24"/>
          <w:lang w:eastAsia="en-US"/>
        </w:rPr>
        <w:t>szkoleniowe</w:t>
      </w:r>
      <w:r w:rsidR="00D96B93">
        <w:rPr>
          <w:rFonts w:eastAsia="Calibri"/>
          <w:szCs w:val="24"/>
          <w:lang w:eastAsia="en-US"/>
        </w:rPr>
        <w:t xml:space="preserve"> </w:t>
      </w:r>
      <w:r w:rsidR="00BC7171" w:rsidRPr="00F313C2">
        <w:rPr>
          <w:rFonts w:eastAsia="Calibri"/>
          <w:szCs w:val="24"/>
          <w:lang w:eastAsia="en-US"/>
        </w:rPr>
        <w:t>Każda z 5 sal</w:t>
      </w:r>
      <w:r w:rsidR="00F01205">
        <w:rPr>
          <w:rFonts w:eastAsia="Calibri"/>
          <w:szCs w:val="24"/>
          <w:lang w:eastAsia="en-US"/>
        </w:rPr>
        <w:t xml:space="preserve"> </w:t>
      </w:r>
      <w:r w:rsidRPr="00F01205">
        <w:rPr>
          <w:rFonts w:eastAsia="Calibri"/>
          <w:szCs w:val="24"/>
          <w:lang w:eastAsia="en-US"/>
        </w:rPr>
        <w:t xml:space="preserve">dla </w:t>
      </w:r>
      <w:r w:rsidR="003B5A7A" w:rsidRPr="00F01205">
        <w:rPr>
          <w:rFonts w:eastAsia="Calibri"/>
          <w:szCs w:val="24"/>
          <w:lang w:eastAsia="en-US"/>
        </w:rPr>
        <w:t xml:space="preserve">minimum </w:t>
      </w:r>
      <w:r w:rsidRPr="00F01205">
        <w:rPr>
          <w:rFonts w:eastAsia="Calibri"/>
          <w:szCs w:val="24"/>
          <w:lang w:eastAsia="en-US"/>
        </w:rPr>
        <w:t>80</w:t>
      </w:r>
      <w:r w:rsidR="00F01205">
        <w:rPr>
          <w:rFonts w:eastAsia="Calibri"/>
          <w:szCs w:val="24"/>
          <w:lang w:eastAsia="en-US"/>
        </w:rPr>
        <w:t xml:space="preserve"> i</w:t>
      </w:r>
      <w:r w:rsidR="003B5A7A" w:rsidRPr="00F01205">
        <w:rPr>
          <w:rFonts w:eastAsia="Calibri"/>
          <w:szCs w:val="24"/>
          <w:lang w:eastAsia="en-US"/>
        </w:rPr>
        <w:t xml:space="preserve"> maksymalnie </w:t>
      </w:r>
      <w:r w:rsidRPr="00F01205">
        <w:rPr>
          <w:rFonts w:eastAsia="Calibri"/>
          <w:szCs w:val="24"/>
          <w:lang w:eastAsia="en-US"/>
        </w:rPr>
        <w:t>100 uczestników,</w:t>
      </w:r>
      <w:r w:rsidR="003B5A7A" w:rsidRPr="00F01205">
        <w:rPr>
          <w:rFonts w:eastAsia="Calibri"/>
          <w:szCs w:val="24"/>
          <w:lang w:eastAsia="en-US"/>
        </w:rPr>
        <w:t xml:space="preserve"> </w:t>
      </w:r>
      <w:r w:rsidR="00BB55A7" w:rsidRPr="00F01205">
        <w:rPr>
          <w:rFonts w:eastAsia="Calibri"/>
          <w:szCs w:val="24"/>
          <w:lang w:eastAsia="en-US"/>
        </w:rPr>
        <w:t>w</w:t>
      </w:r>
      <w:r w:rsidR="00F01205">
        <w:rPr>
          <w:rFonts w:eastAsia="Calibri"/>
          <w:szCs w:val="24"/>
          <w:lang w:eastAsia="en-US"/>
        </w:rPr>
        <w:t> </w:t>
      </w:r>
      <w:r w:rsidR="00BB55A7" w:rsidRPr="00F01205">
        <w:t xml:space="preserve">obiekcie konferencyjnym </w:t>
      </w:r>
      <w:r w:rsidR="008C30F9">
        <w:br/>
      </w:r>
      <w:r w:rsidR="00BB55A7" w:rsidRPr="00F01205">
        <w:t xml:space="preserve"> spełniającym wymagania międzynarodowych organizacji kongresowych, </w:t>
      </w:r>
      <w:r w:rsidR="00F01205">
        <w:rPr>
          <w:rFonts w:eastAsia="Calibri"/>
          <w:szCs w:val="24"/>
          <w:lang w:eastAsia="en-US"/>
        </w:rPr>
        <w:t xml:space="preserve">zlokalizowanym </w:t>
      </w:r>
      <w:r w:rsidR="00BB55A7" w:rsidRPr="00F01205">
        <w:t>w</w:t>
      </w:r>
      <w:r w:rsidR="007216FA">
        <w:t xml:space="preserve"> </w:t>
      </w:r>
      <w:r w:rsidR="00BB55A7" w:rsidRPr="00F01205">
        <w:t>odległości nie większej niż 15 minut od Dworca Głównego</w:t>
      </w:r>
      <w:r w:rsidR="00F01205">
        <w:t xml:space="preserve"> w Krakowie</w:t>
      </w:r>
      <w:r w:rsidR="00BB55A7" w:rsidRPr="00F01205">
        <w:t xml:space="preserve"> z</w:t>
      </w:r>
      <w:r w:rsidR="007216FA">
        <w:t xml:space="preserve"> </w:t>
      </w:r>
      <w:r w:rsidR="00BB55A7" w:rsidRPr="00F01205">
        <w:t>łatwym dojazdem komunikacją miejską, tj. bez przesiadek, minimum 2 różnymi środkami transportu komunikacji miejskiej, zgodnie z rozkładem jazdy komunikacji miejskiej z Dworca Głównego</w:t>
      </w:r>
      <w:r w:rsidR="00BB55A7" w:rsidRPr="00F01205">
        <w:rPr>
          <w:rStyle w:val="Odwoanieprzypisudolnego"/>
        </w:rPr>
        <w:footnoteReference w:id="6"/>
      </w:r>
      <w:r w:rsidRPr="00F01205">
        <w:rPr>
          <w:rFonts w:eastAsia="Calibri"/>
          <w:szCs w:val="24"/>
          <w:lang w:eastAsia="en-US"/>
        </w:rPr>
        <w:t>;</w:t>
      </w:r>
    </w:p>
    <w:p w:rsidR="00C0467F" w:rsidRPr="004B62CD" w:rsidRDefault="00C0467F" w:rsidP="004C3689">
      <w:pPr>
        <w:numPr>
          <w:ilvl w:val="0"/>
          <w:numId w:val="28"/>
        </w:numPr>
        <w:autoSpaceDE w:val="0"/>
        <w:autoSpaceDN w:val="0"/>
        <w:adjustRightInd w:val="0"/>
        <w:ind w:left="1208" w:hanging="357"/>
        <w:jc w:val="both"/>
        <w:rPr>
          <w:rFonts w:eastAsia="Calibri"/>
          <w:szCs w:val="24"/>
          <w:lang w:eastAsia="en-US"/>
        </w:rPr>
      </w:pPr>
      <w:r w:rsidRPr="00866D0E">
        <w:rPr>
          <w:rFonts w:eastAsia="Calibri"/>
          <w:szCs w:val="24"/>
          <w:lang w:eastAsia="en-US"/>
        </w:rPr>
        <w:t xml:space="preserve">krzesła </w:t>
      </w:r>
      <w:r>
        <w:rPr>
          <w:rFonts w:eastAsia="Calibri"/>
          <w:szCs w:val="24"/>
          <w:lang w:eastAsia="en-US"/>
        </w:rPr>
        <w:t xml:space="preserve">w każdej sali </w:t>
      </w:r>
      <w:r w:rsidR="00F01205">
        <w:rPr>
          <w:rFonts w:eastAsia="Calibri"/>
          <w:szCs w:val="24"/>
          <w:lang w:eastAsia="en-US"/>
        </w:rPr>
        <w:t xml:space="preserve">ustawione </w:t>
      </w:r>
      <w:r>
        <w:rPr>
          <w:rFonts w:eastAsia="Calibri"/>
          <w:szCs w:val="24"/>
          <w:lang w:eastAsia="en-US"/>
        </w:rPr>
        <w:t>w układzie klasowym lub kinowym</w:t>
      </w:r>
      <w:r w:rsidRPr="00866D0E">
        <w:rPr>
          <w:rFonts w:eastAsia="Calibri"/>
          <w:szCs w:val="24"/>
          <w:lang w:eastAsia="en-US"/>
        </w:rPr>
        <w:t xml:space="preserve"> (ustawienie każdorazowo określane będzie przez Zamawiającego); 1 miejsce minimum 0,7</w:t>
      </w:r>
      <w:r w:rsidR="00F01205">
        <w:rPr>
          <w:rFonts w:eastAsia="Calibri"/>
          <w:szCs w:val="24"/>
          <w:lang w:eastAsia="en-US"/>
        </w:rPr>
        <w:t> </w:t>
      </w:r>
      <w:r w:rsidRPr="00866D0E">
        <w:rPr>
          <w:rFonts w:eastAsia="Calibri"/>
          <w:szCs w:val="24"/>
          <w:lang w:eastAsia="en-US"/>
        </w:rPr>
        <w:t>m/ 1 osobę;</w:t>
      </w:r>
    </w:p>
    <w:p w:rsidR="00510D98" w:rsidRDefault="00510D98" w:rsidP="004C3689">
      <w:pPr>
        <w:numPr>
          <w:ilvl w:val="0"/>
          <w:numId w:val="28"/>
        </w:numPr>
        <w:autoSpaceDE w:val="0"/>
        <w:autoSpaceDN w:val="0"/>
        <w:adjustRightInd w:val="0"/>
        <w:ind w:left="1208" w:hanging="357"/>
        <w:jc w:val="both"/>
        <w:rPr>
          <w:rFonts w:eastAsia="Calibri"/>
          <w:szCs w:val="24"/>
          <w:lang w:eastAsia="en-US"/>
        </w:rPr>
      </w:pPr>
      <w:r w:rsidRPr="00510D98">
        <w:rPr>
          <w:rFonts w:eastAsia="Calibri"/>
          <w:szCs w:val="24"/>
          <w:lang w:eastAsia="en-US"/>
        </w:rPr>
        <w:t>stół prezydialny</w:t>
      </w:r>
      <w:r w:rsidR="00F01205">
        <w:rPr>
          <w:rFonts w:eastAsia="Calibri"/>
          <w:szCs w:val="24"/>
          <w:lang w:eastAsia="en-US"/>
        </w:rPr>
        <w:t>:</w:t>
      </w:r>
      <w:r>
        <w:rPr>
          <w:rFonts w:eastAsia="Calibri"/>
          <w:szCs w:val="24"/>
          <w:lang w:eastAsia="en-US"/>
        </w:rPr>
        <w:t xml:space="preserve"> w każdej </w:t>
      </w:r>
      <w:r w:rsidR="00744AAC">
        <w:rPr>
          <w:rFonts w:eastAsia="Calibri"/>
          <w:szCs w:val="24"/>
          <w:lang w:eastAsia="en-US"/>
        </w:rPr>
        <w:t xml:space="preserve">sali </w:t>
      </w:r>
      <w:r>
        <w:rPr>
          <w:rFonts w:eastAsia="Calibri"/>
          <w:szCs w:val="24"/>
          <w:lang w:eastAsia="en-US"/>
        </w:rPr>
        <w:t>dla 3 osób,</w:t>
      </w:r>
      <w:r w:rsidRPr="00510D98">
        <w:rPr>
          <w:rFonts w:eastAsia="Calibri"/>
          <w:szCs w:val="24"/>
          <w:lang w:eastAsia="en-US"/>
        </w:rPr>
        <w:t xml:space="preserve"> </w:t>
      </w:r>
      <w:r w:rsidR="00F01205" w:rsidRPr="00866D0E">
        <w:rPr>
          <w:rFonts w:eastAsia="Calibri"/>
          <w:szCs w:val="24"/>
          <w:lang w:eastAsia="en-US"/>
        </w:rPr>
        <w:t xml:space="preserve">1 miejsce przy stole minimum 0,7 m/ </w:t>
      </w:r>
      <w:r w:rsidR="00214B40">
        <w:rPr>
          <w:rFonts w:eastAsia="Calibri"/>
          <w:szCs w:val="24"/>
          <w:lang w:eastAsia="en-US"/>
        </w:rPr>
        <w:br/>
      </w:r>
      <w:r w:rsidR="00F01205" w:rsidRPr="00866D0E">
        <w:rPr>
          <w:rFonts w:eastAsia="Calibri"/>
          <w:szCs w:val="24"/>
          <w:lang w:eastAsia="en-US"/>
        </w:rPr>
        <w:t>1 osobę;</w:t>
      </w:r>
      <w:r w:rsidRPr="00510D98">
        <w:rPr>
          <w:rFonts w:eastAsia="Calibri"/>
          <w:szCs w:val="24"/>
          <w:lang w:eastAsia="en-US"/>
        </w:rPr>
        <w:t xml:space="preserve"> miejsca siedzące dla </w:t>
      </w:r>
      <w:r>
        <w:rPr>
          <w:rFonts w:eastAsia="Calibri"/>
          <w:szCs w:val="24"/>
          <w:lang w:eastAsia="en-US"/>
        </w:rPr>
        <w:t>3</w:t>
      </w:r>
      <w:r w:rsidRPr="00510D98">
        <w:rPr>
          <w:rFonts w:eastAsia="Calibri"/>
          <w:szCs w:val="24"/>
          <w:lang w:eastAsia="en-US"/>
        </w:rPr>
        <w:t xml:space="preserve"> osób;</w:t>
      </w:r>
    </w:p>
    <w:p w:rsidR="00BB55A7" w:rsidRDefault="00BB55A7" w:rsidP="004C3689">
      <w:pPr>
        <w:numPr>
          <w:ilvl w:val="0"/>
          <w:numId w:val="28"/>
        </w:numPr>
        <w:autoSpaceDE w:val="0"/>
        <w:autoSpaceDN w:val="0"/>
        <w:adjustRightInd w:val="0"/>
        <w:ind w:left="1208" w:hanging="357"/>
        <w:jc w:val="both"/>
        <w:rPr>
          <w:rFonts w:eastAsia="Calibri"/>
          <w:szCs w:val="24"/>
          <w:lang w:eastAsia="en-US"/>
        </w:rPr>
      </w:pPr>
      <w:r>
        <w:rPr>
          <w:rFonts w:eastAsia="Calibri"/>
          <w:szCs w:val="24"/>
          <w:lang w:eastAsia="en-US"/>
        </w:rPr>
        <w:t xml:space="preserve">mównica </w:t>
      </w:r>
      <w:r w:rsidR="00F01205">
        <w:rPr>
          <w:rFonts w:eastAsia="Calibri"/>
          <w:szCs w:val="24"/>
          <w:lang w:eastAsia="en-US"/>
        </w:rPr>
        <w:t xml:space="preserve">przystosowana do postawienia na niej laptopa </w:t>
      </w:r>
      <w:r>
        <w:rPr>
          <w:rFonts w:eastAsia="Calibri"/>
          <w:szCs w:val="24"/>
          <w:lang w:eastAsia="en-US"/>
        </w:rPr>
        <w:t xml:space="preserve">w każdej </w:t>
      </w:r>
      <w:r w:rsidR="00F01205">
        <w:rPr>
          <w:rFonts w:eastAsia="Calibri"/>
          <w:szCs w:val="24"/>
          <w:lang w:eastAsia="en-US"/>
        </w:rPr>
        <w:t>sali,</w:t>
      </w:r>
      <w:r>
        <w:rPr>
          <w:rFonts w:eastAsia="Calibri"/>
          <w:szCs w:val="24"/>
          <w:lang w:eastAsia="en-US"/>
        </w:rPr>
        <w:t xml:space="preserve"> w której odbywać się będą warsztaty;</w:t>
      </w:r>
    </w:p>
    <w:p w:rsidR="00510D98" w:rsidRPr="00BB55A7" w:rsidRDefault="00744AAC" w:rsidP="004C3689">
      <w:pPr>
        <w:numPr>
          <w:ilvl w:val="0"/>
          <w:numId w:val="28"/>
        </w:numPr>
        <w:autoSpaceDE w:val="0"/>
        <w:autoSpaceDN w:val="0"/>
        <w:adjustRightInd w:val="0"/>
        <w:ind w:left="1208" w:hanging="357"/>
        <w:jc w:val="both"/>
        <w:rPr>
          <w:rFonts w:eastAsia="Calibri"/>
          <w:szCs w:val="24"/>
          <w:lang w:eastAsia="en-US"/>
        </w:rPr>
      </w:pPr>
      <w:r>
        <w:rPr>
          <w:rFonts w:eastAsia="Calibri"/>
          <w:szCs w:val="24"/>
          <w:lang w:eastAsia="en-US"/>
        </w:rPr>
        <w:t>W</w:t>
      </w:r>
      <w:r w:rsidRPr="00510D98">
        <w:rPr>
          <w:rFonts w:eastAsia="Calibri"/>
          <w:szCs w:val="24"/>
          <w:lang w:eastAsia="en-US"/>
        </w:rPr>
        <w:t xml:space="preserve">ykonawca </w:t>
      </w:r>
      <w:r w:rsidR="00510D98" w:rsidRPr="00510D98">
        <w:rPr>
          <w:rFonts w:eastAsia="Calibri"/>
          <w:szCs w:val="24"/>
          <w:lang w:eastAsia="en-US"/>
        </w:rPr>
        <w:t>zapewni stojące w</w:t>
      </w:r>
      <w:r w:rsidR="00510D98">
        <w:rPr>
          <w:rFonts w:eastAsia="Calibri"/>
          <w:szCs w:val="24"/>
          <w:lang w:eastAsia="en-US"/>
        </w:rPr>
        <w:t xml:space="preserve">izytowniki na stół prezydialny </w:t>
      </w:r>
      <w:r w:rsidR="00510D98" w:rsidRPr="00510D98">
        <w:rPr>
          <w:rFonts w:eastAsia="Calibri"/>
          <w:szCs w:val="24"/>
          <w:lang w:eastAsia="en-US"/>
        </w:rPr>
        <w:t>w salach</w:t>
      </w:r>
      <w:r w:rsidR="004B62CD">
        <w:rPr>
          <w:rFonts w:eastAsia="Calibri"/>
          <w:szCs w:val="24"/>
          <w:lang w:eastAsia="en-US"/>
        </w:rPr>
        <w:t>:</w:t>
      </w:r>
      <w:r w:rsidR="00510D98" w:rsidRPr="00510D98">
        <w:rPr>
          <w:rFonts w:eastAsia="Calibri"/>
          <w:szCs w:val="24"/>
          <w:lang w:eastAsia="en-US"/>
        </w:rPr>
        <w:t xml:space="preserve"> jednakowa wielkość (bez oznak zniszczenia) w liczbie: po 3 sztuki w salach</w:t>
      </w:r>
      <w:r w:rsidR="004B62CD">
        <w:rPr>
          <w:rFonts w:eastAsia="Calibri"/>
          <w:szCs w:val="24"/>
          <w:lang w:eastAsia="en-US"/>
        </w:rPr>
        <w:t>,</w:t>
      </w:r>
      <w:r w:rsidR="00510D98" w:rsidRPr="00510D98">
        <w:rPr>
          <w:rFonts w:eastAsia="Calibri"/>
          <w:szCs w:val="24"/>
          <w:lang w:eastAsia="en-US"/>
        </w:rPr>
        <w:t xml:space="preserve"> </w:t>
      </w:r>
      <w:r w:rsidR="00510D98">
        <w:rPr>
          <w:rFonts w:eastAsia="Calibri"/>
          <w:szCs w:val="24"/>
          <w:lang w:eastAsia="en-US"/>
        </w:rPr>
        <w:t xml:space="preserve">w których </w:t>
      </w:r>
      <w:r w:rsidR="007216FA">
        <w:rPr>
          <w:rFonts w:eastAsia="Calibri"/>
          <w:szCs w:val="24"/>
          <w:lang w:eastAsia="en-US"/>
        </w:rPr>
        <w:t>odbywać się</w:t>
      </w:r>
      <w:r w:rsidR="00510D98">
        <w:rPr>
          <w:rFonts w:eastAsia="Calibri"/>
          <w:szCs w:val="24"/>
          <w:lang w:eastAsia="en-US"/>
        </w:rPr>
        <w:t xml:space="preserve"> będą warsztaty</w:t>
      </w:r>
      <w:r w:rsidR="004B62CD">
        <w:rPr>
          <w:rFonts w:eastAsia="Calibri"/>
          <w:szCs w:val="24"/>
          <w:lang w:eastAsia="en-US"/>
        </w:rPr>
        <w:t>;</w:t>
      </w:r>
      <w:r w:rsidR="00510D98" w:rsidRPr="00510D98">
        <w:rPr>
          <w:rFonts w:eastAsia="Calibri"/>
          <w:szCs w:val="24"/>
          <w:lang w:eastAsia="en-US"/>
        </w:rPr>
        <w:t xml:space="preserve"> format: 150/200 x 80/100 mm, materiał: tworzywo pleksi z wymienną wkładką imienną;</w:t>
      </w:r>
    </w:p>
    <w:p w:rsidR="00510D98" w:rsidRDefault="00744AAC" w:rsidP="004C3689">
      <w:pPr>
        <w:numPr>
          <w:ilvl w:val="0"/>
          <w:numId w:val="28"/>
        </w:numPr>
        <w:autoSpaceDE w:val="0"/>
        <w:autoSpaceDN w:val="0"/>
        <w:adjustRightInd w:val="0"/>
        <w:ind w:left="1208" w:hanging="357"/>
        <w:jc w:val="both"/>
        <w:rPr>
          <w:rFonts w:eastAsia="Calibri"/>
          <w:szCs w:val="24"/>
          <w:lang w:eastAsia="en-US"/>
        </w:rPr>
      </w:pPr>
      <w:r>
        <w:rPr>
          <w:rFonts w:eastAsia="Calibri"/>
          <w:szCs w:val="24"/>
        </w:rPr>
        <w:t xml:space="preserve">Wykonawca </w:t>
      </w:r>
      <w:r w:rsidR="00510D98">
        <w:rPr>
          <w:rFonts w:eastAsia="Calibri"/>
          <w:szCs w:val="24"/>
        </w:rPr>
        <w:t>umieści banery</w:t>
      </w:r>
      <w:r w:rsidR="00482888">
        <w:rPr>
          <w:rFonts w:eastAsia="Calibri"/>
          <w:szCs w:val="24"/>
        </w:rPr>
        <w:t>-plakaty</w:t>
      </w:r>
      <w:r w:rsidR="00510D98">
        <w:rPr>
          <w:rFonts w:eastAsia="Calibri"/>
          <w:szCs w:val="24"/>
        </w:rPr>
        <w:t xml:space="preserve"> </w:t>
      </w:r>
      <w:r w:rsidR="002C5738">
        <w:rPr>
          <w:rFonts w:eastAsia="Calibri"/>
          <w:szCs w:val="24"/>
        </w:rPr>
        <w:t xml:space="preserve">przed stołami prezydialnymi </w:t>
      </w:r>
      <w:r w:rsidR="00510D98">
        <w:rPr>
          <w:rFonts w:eastAsia="Calibri"/>
          <w:szCs w:val="24"/>
        </w:rPr>
        <w:t xml:space="preserve">oraz </w:t>
      </w:r>
      <w:r w:rsidR="002C5738">
        <w:rPr>
          <w:rFonts w:eastAsia="Calibri"/>
          <w:szCs w:val="24"/>
        </w:rPr>
        <w:t xml:space="preserve">przed mównicami </w:t>
      </w:r>
      <w:r w:rsidR="00510D98">
        <w:rPr>
          <w:rFonts w:eastAsia="Calibri"/>
          <w:szCs w:val="24"/>
        </w:rPr>
        <w:t>w salach</w:t>
      </w:r>
      <w:r w:rsidR="004B62CD">
        <w:rPr>
          <w:rFonts w:eastAsia="Calibri"/>
          <w:szCs w:val="24"/>
        </w:rPr>
        <w:t>,</w:t>
      </w:r>
      <w:r w:rsidR="00510D98">
        <w:rPr>
          <w:rFonts w:eastAsia="Calibri"/>
          <w:szCs w:val="24"/>
        </w:rPr>
        <w:t xml:space="preserve"> w których odbywać się będą warsztaty</w:t>
      </w:r>
      <w:r w:rsidR="004B62CD">
        <w:rPr>
          <w:rFonts w:eastAsia="Calibri"/>
          <w:szCs w:val="24"/>
        </w:rPr>
        <w:t xml:space="preserve"> szkoleniowe</w:t>
      </w:r>
      <w:r w:rsidR="00510D98">
        <w:rPr>
          <w:rFonts w:eastAsia="Calibri"/>
          <w:szCs w:val="24"/>
        </w:rPr>
        <w:t xml:space="preserve">, tak aby były </w:t>
      </w:r>
      <w:r w:rsidR="004B62CD">
        <w:rPr>
          <w:rFonts w:eastAsia="Calibri"/>
          <w:szCs w:val="24"/>
        </w:rPr>
        <w:t xml:space="preserve">one </w:t>
      </w:r>
      <w:r w:rsidR="00510D98">
        <w:rPr>
          <w:rFonts w:eastAsia="Calibri"/>
          <w:szCs w:val="24"/>
        </w:rPr>
        <w:t>widoczne dla uczestników warsztatów;</w:t>
      </w:r>
    </w:p>
    <w:p w:rsidR="00C0467F" w:rsidRPr="00866D0E" w:rsidRDefault="00C0467F" w:rsidP="004C3689">
      <w:pPr>
        <w:numPr>
          <w:ilvl w:val="0"/>
          <w:numId w:val="28"/>
        </w:numPr>
        <w:autoSpaceDE w:val="0"/>
        <w:autoSpaceDN w:val="0"/>
        <w:adjustRightInd w:val="0"/>
        <w:ind w:left="1208" w:hanging="357"/>
        <w:jc w:val="both"/>
        <w:rPr>
          <w:rFonts w:eastAsia="Calibri"/>
          <w:szCs w:val="24"/>
          <w:lang w:eastAsia="en-US"/>
        </w:rPr>
      </w:pPr>
      <w:r>
        <w:rPr>
          <w:rFonts w:eastAsia="Calibri"/>
          <w:szCs w:val="24"/>
          <w:lang w:eastAsia="en-US"/>
        </w:rPr>
        <w:t xml:space="preserve">każda </w:t>
      </w:r>
      <w:r w:rsidRPr="00866D0E">
        <w:rPr>
          <w:rFonts w:eastAsia="Calibri"/>
          <w:szCs w:val="24"/>
          <w:lang w:eastAsia="en-US"/>
        </w:rPr>
        <w:t>sala musi posiadać zaplecze sanitarne; spełniać warunki profesjonalnej, biznesowej sali konferencyjnej pod względem wyposażenia i aranżacji; musi być klimatyzowana;</w:t>
      </w:r>
      <w:r w:rsidR="00BB55A7">
        <w:rPr>
          <w:rFonts w:eastAsia="Calibri"/>
          <w:szCs w:val="24"/>
          <w:lang w:eastAsia="en-US"/>
        </w:rPr>
        <w:t xml:space="preserve"> </w:t>
      </w:r>
    </w:p>
    <w:p w:rsidR="00C0467F" w:rsidRPr="00866D0E" w:rsidRDefault="00571E0F" w:rsidP="004C3689">
      <w:pPr>
        <w:numPr>
          <w:ilvl w:val="0"/>
          <w:numId w:val="28"/>
        </w:numPr>
        <w:autoSpaceDE w:val="0"/>
        <w:autoSpaceDN w:val="0"/>
        <w:adjustRightInd w:val="0"/>
        <w:ind w:left="1208" w:hanging="357"/>
        <w:jc w:val="both"/>
        <w:rPr>
          <w:rFonts w:eastAsia="Calibri"/>
          <w:szCs w:val="24"/>
          <w:lang w:eastAsia="en-US"/>
        </w:rPr>
      </w:pPr>
      <w:r>
        <w:rPr>
          <w:rFonts w:eastAsia="Calibri"/>
          <w:szCs w:val="24"/>
          <w:lang w:eastAsia="en-US"/>
        </w:rPr>
        <w:t>żadna</w:t>
      </w:r>
      <w:r w:rsidR="00C0467F">
        <w:rPr>
          <w:rFonts w:eastAsia="Calibri"/>
          <w:szCs w:val="24"/>
          <w:lang w:eastAsia="en-US"/>
        </w:rPr>
        <w:t xml:space="preserve"> z sal</w:t>
      </w:r>
      <w:r w:rsidR="00C0467F" w:rsidRPr="00866D0E">
        <w:rPr>
          <w:rFonts w:eastAsia="Calibri"/>
          <w:szCs w:val="24"/>
          <w:lang w:eastAsia="en-US"/>
        </w:rPr>
        <w:t xml:space="preserve"> nie może</w:t>
      </w:r>
      <w:r w:rsidR="00C0467F">
        <w:rPr>
          <w:rFonts w:eastAsia="Calibri"/>
          <w:szCs w:val="24"/>
          <w:lang w:eastAsia="en-US"/>
        </w:rPr>
        <w:t xml:space="preserve"> posiadać elementów ograniczających widoczność w jakimkolwiek kierunku;</w:t>
      </w:r>
    </w:p>
    <w:p w:rsidR="00BB55A7" w:rsidRPr="00866D0E" w:rsidRDefault="00BB55A7" w:rsidP="004C3689">
      <w:pPr>
        <w:numPr>
          <w:ilvl w:val="0"/>
          <w:numId w:val="28"/>
        </w:numPr>
        <w:autoSpaceDE w:val="0"/>
        <w:autoSpaceDN w:val="0"/>
        <w:adjustRightInd w:val="0"/>
        <w:ind w:left="1208" w:hanging="357"/>
        <w:jc w:val="both"/>
        <w:rPr>
          <w:rFonts w:eastAsia="Calibri"/>
          <w:szCs w:val="24"/>
          <w:lang w:eastAsia="en-US"/>
        </w:rPr>
      </w:pPr>
      <w:r>
        <w:rPr>
          <w:rFonts w:eastAsia="Calibri"/>
          <w:szCs w:val="24"/>
          <w:lang w:eastAsia="en-US"/>
        </w:rPr>
        <w:t>w każdej z sal</w:t>
      </w:r>
      <w:r w:rsidR="0040368F">
        <w:rPr>
          <w:rFonts w:eastAsia="Calibri"/>
          <w:szCs w:val="24"/>
          <w:lang w:eastAsia="en-US"/>
        </w:rPr>
        <w:t>:</w:t>
      </w:r>
      <w:r>
        <w:rPr>
          <w:rFonts w:eastAsia="Calibri"/>
          <w:szCs w:val="24"/>
          <w:lang w:eastAsia="en-US"/>
        </w:rPr>
        <w:t xml:space="preserve"> bezpłatny dostęp</w:t>
      </w:r>
      <w:r w:rsidRPr="00866D0E">
        <w:rPr>
          <w:rFonts w:eastAsia="Calibri"/>
          <w:szCs w:val="24"/>
          <w:lang w:eastAsia="en-US"/>
        </w:rPr>
        <w:t xml:space="preserve"> do </w:t>
      </w:r>
      <w:r>
        <w:rPr>
          <w:rFonts w:eastAsia="Calibri"/>
          <w:szCs w:val="24"/>
          <w:lang w:eastAsia="en-US"/>
        </w:rPr>
        <w:t xml:space="preserve">otwartego </w:t>
      </w:r>
      <w:r w:rsidRPr="00866D0E">
        <w:rPr>
          <w:rFonts w:eastAsia="Calibri"/>
          <w:szCs w:val="24"/>
          <w:lang w:eastAsia="en-US"/>
        </w:rPr>
        <w:t>Internetu Wi-Fi (</w:t>
      </w:r>
      <w:proofErr w:type="spellStart"/>
      <w:r w:rsidRPr="00866D0E">
        <w:rPr>
          <w:rFonts w:eastAsia="Calibri"/>
          <w:szCs w:val="24"/>
          <w:lang w:eastAsia="en-US"/>
        </w:rPr>
        <w:t>Download</w:t>
      </w:r>
      <w:proofErr w:type="spellEnd"/>
      <w:r w:rsidRPr="00866D0E">
        <w:rPr>
          <w:rFonts w:eastAsia="Calibri"/>
          <w:szCs w:val="24"/>
          <w:lang w:eastAsia="en-US"/>
        </w:rPr>
        <w:t xml:space="preserve"> minimum: </w:t>
      </w:r>
      <w:r>
        <w:rPr>
          <w:rFonts w:eastAsia="Calibri"/>
          <w:szCs w:val="24"/>
          <w:lang w:eastAsia="en-US"/>
        </w:rPr>
        <w:t>10</w:t>
      </w:r>
      <w:r w:rsidRPr="00866D0E">
        <w:rPr>
          <w:rFonts w:eastAsia="Calibri"/>
          <w:szCs w:val="24"/>
          <w:lang w:eastAsia="en-US"/>
        </w:rPr>
        <w:t xml:space="preserve"> </w:t>
      </w:r>
      <w:proofErr w:type="spellStart"/>
      <w:r w:rsidRPr="00866D0E">
        <w:rPr>
          <w:rFonts w:eastAsia="Calibri"/>
          <w:szCs w:val="24"/>
          <w:lang w:eastAsia="en-US"/>
        </w:rPr>
        <w:t>Mbit</w:t>
      </w:r>
      <w:proofErr w:type="spellEnd"/>
      <w:r w:rsidRPr="00866D0E">
        <w:rPr>
          <w:rFonts w:eastAsia="Calibri"/>
          <w:szCs w:val="24"/>
          <w:lang w:eastAsia="en-US"/>
        </w:rPr>
        <w:t xml:space="preserve">/s, </w:t>
      </w:r>
      <w:proofErr w:type="spellStart"/>
      <w:r w:rsidRPr="00866D0E">
        <w:rPr>
          <w:rFonts w:eastAsia="Calibri"/>
          <w:szCs w:val="24"/>
          <w:lang w:eastAsia="en-US"/>
        </w:rPr>
        <w:t>Upload</w:t>
      </w:r>
      <w:proofErr w:type="spellEnd"/>
      <w:r w:rsidRPr="00866D0E">
        <w:rPr>
          <w:rFonts w:eastAsia="Calibri"/>
          <w:szCs w:val="24"/>
          <w:lang w:eastAsia="en-US"/>
        </w:rPr>
        <w:t xml:space="preserve"> minimum: 2 </w:t>
      </w:r>
      <w:proofErr w:type="spellStart"/>
      <w:r w:rsidRPr="00866D0E">
        <w:rPr>
          <w:rFonts w:eastAsia="Calibri"/>
          <w:szCs w:val="24"/>
          <w:lang w:eastAsia="en-US"/>
        </w:rPr>
        <w:t>Mbit</w:t>
      </w:r>
      <w:proofErr w:type="spellEnd"/>
      <w:r w:rsidRPr="00866D0E">
        <w:rPr>
          <w:rFonts w:eastAsia="Calibri"/>
          <w:szCs w:val="24"/>
          <w:lang w:eastAsia="en-US"/>
        </w:rPr>
        <w:t>/s),</w:t>
      </w:r>
      <w:r>
        <w:rPr>
          <w:rFonts w:eastAsia="Calibri"/>
          <w:szCs w:val="24"/>
          <w:lang w:eastAsia="en-US"/>
        </w:rPr>
        <w:t xml:space="preserve"> z możliwością korzystania przez wszystkich uczestników jednocześnie;</w:t>
      </w:r>
    </w:p>
    <w:p w:rsidR="00C0467F" w:rsidRPr="00AD02C7" w:rsidRDefault="00AD02C7" w:rsidP="004C3689">
      <w:pPr>
        <w:numPr>
          <w:ilvl w:val="0"/>
          <w:numId w:val="28"/>
        </w:numPr>
        <w:autoSpaceDE w:val="0"/>
        <w:autoSpaceDN w:val="0"/>
        <w:adjustRightInd w:val="0"/>
        <w:ind w:left="1208" w:hanging="357"/>
        <w:jc w:val="both"/>
        <w:rPr>
          <w:rFonts w:eastAsia="Arial"/>
          <w:color w:val="000000"/>
          <w:szCs w:val="24"/>
          <w:shd w:val="clear" w:color="auto" w:fill="FFFFFF"/>
        </w:rPr>
      </w:pPr>
      <w:r w:rsidRPr="00866D0E">
        <w:rPr>
          <w:rFonts w:eastAsia="Calibri"/>
          <w:szCs w:val="24"/>
          <w:lang w:eastAsia="en-US"/>
        </w:rPr>
        <w:lastRenderedPageBreak/>
        <w:t>sprzęt multimedialny</w:t>
      </w:r>
      <w:r>
        <w:rPr>
          <w:rFonts w:eastAsia="Calibri"/>
          <w:szCs w:val="24"/>
          <w:lang w:eastAsia="en-US"/>
        </w:rPr>
        <w:t xml:space="preserve"> we wszystkich salach: </w:t>
      </w:r>
      <w:r w:rsidRPr="00866D0E">
        <w:rPr>
          <w:rFonts w:eastAsia="Calibri"/>
          <w:szCs w:val="24"/>
          <w:lang w:eastAsia="en-US"/>
        </w:rPr>
        <w:t>laptop (na stole prezydialnym</w:t>
      </w:r>
      <w:r>
        <w:rPr>
          <w:rFonts w:eastAsia="Calibri"/>
          <w:szCs w:val="24"/>
          <w:lang w:eastAsia="en-US"/>
        </w:rPr>
        <w:t>/mównicy</w:t>
      </w:r>
      <w:r w:rsidRPr="00866D0E">
        <w:rPr>
          <w:rFonts w:eastAsia="Calibri"/>
          <w:szCs w:val="24"/>
          <w:lang w:eastAsia="en-US"/>
        </w:rPr>
        <w:t xml:space="preserve">) z </w:t>
      </w:r>
      <w:r>
        <w:rPr>
          <w:rFonts w:eastAsia="Calibri"/>
          <w:szCs w:val="24"/>
          <w:lang w:eastAsia="en-US"/>
        </w:rPr>
        <w:t xml:space="preserve">anglojęzyczną wersją systemu operacyjnego z </w:t>
      </w:r>
      <w:r w:rsidRPr="00866D0E">
        <w:rPr>
          <w:rFonts w:eastAsia="Calibri"/>
          <w:szCs w:val="24"/>
          <w:lang w:eastAsia="en-US"/>
        </w:rPr>
        <w:t xml:space="preserve">zainstalowanym </w:t>
      </w:r>
      <w:r>
        <w:rPr>
          <w:rFonts w:eastAsia="Calibri"/>
          <w:szCs w:val="24"/>
          <w:lang w:eastAsia="en-US"/>
        </w:rPr>
        <w:t xml:space="preserve">anglojęzycznym </w:t>
      </w:r>
      <w:r w:rsidRPr="00866D0E">
        <w:rPr>
          <w:rFonts w:eastAsia="Calibri"/>
          <w:szCs w:val="24"/>
          <w:lang w:eastAsia="en-US"/>
        </w:rPr>
        <w:t>pakietem MS Office</w:t>
      </w:r>
      <w:r>
        <w:rPr>
          <w:rFonts w:eastAsia="Calibri"/>
          <w:szCs w:val="24"/>
          <w:lang w:eastAsia="en-US"/>
        </w:rPr>
        <w:t>, wyposażony w Interfejs Ethernet, podłączony do sieci internetowej kablem sieciowym RJ45 co najmniej kategorii 5</w:t>
      </w:r>
      <w:r w:rsidRPr="00866D0E">
        <w:rPr>
          <w:rFonts w:eastAsia="Calibri"/>
          <w:szCs w:val="24"/>
          <w:lang w:eastAsia="en-US"/>
        </w:rPr>
        <w:t>,</w:t>
      </w:r>
      <w:r>
        <w:rPr>
          <w:rFonts w:eastAsia="Calibri"/>
          <w:szCs w:val="24"/>
          <w:lang w:eastAsia="en-US"/>
        </w:rPr>
        <w:t xml:space="preserve"> </w:t>
      </w:r>
      <w:r w:rsidRPr="00866D0E">
        <w:rPr>
          <w:rFonts w:eastAsia="Calibri"/>
          <w:szCs w:val="24"/>
          <w:lang w:eastAsia="en-US"/>
        </w:rPr>
        <w:t>projektor multimedialny</w:t>
      </w:r>
      <w:r>
        <w:rPr>
          <w:rFonts w:eastAsia="Calibri"/>
          <w:szCs w:val="24"/>
          <w:lang w:eastAsia="en-US"/>
        </w:rPr>
        <w:t xml:space="preserve"> </w:t>
      </w:r>
      <w:r w:rsidRPr="00CE7047">
        <w:rPr>
          <w:noProof/>
          <w:szCs w:val="24"/>
        </w:rPr>
        <w:t>pilot do prezentacji w formacie ppt</w:t>
      </w:r>
      <w:r w:rsidRPr="00866D0E">
        <w:rPr>
          <w:rFonts w:eastAsia="Calibri"/>
          <w:szCs w:val="24"/>
          <w:lang w:eastAsia="en-US"/>
        </w:rPr>
        <w:t>, ekran</w:t>
      </w:r>
      <w:r>
        <w:rPr>
          <w:rFonts w:eastAsia="Calibri"/>
          <w:szCs w:val="24"/>
          <w:lang w:eastAsia="en-US"/>
        </w:rPr>
        <w:t xml:space="preserve">, dodatkowo w każdej z sal na sesje tematyczne, </w:t>
      </w:r>
      <w:r w:rsidRPr="00866D0E">
        <w:rPr>
          <w:rFonts w:eastAsia="Calibri"/>
          <w:szCs w:val="24"/>
          <w:lang w:eastAsia="en-US"/>
        </w:rPr>
        <w:t xml:space="preserve"> tablica typu „flipchart” (z zestawem markerów) widoczne dla każdego uczestnika, z każdego miejsca </w:t>
      </w:r>
      <w:r>
        <w:rPr>
          <w:rFonts w:eastAsia="Calibri"/>
          <w:szCs w:val="24"/>
          <w:lang w:eastAsia="en-US"/>
        </w:rPr>
        <w:t>s</w:t>
      </w:r>
      <w:r w:rsidRPr="00866D0E">
        <w:rPr>
          <w:rFonts w:eastAsia="Calibri"/>
          <w:szCs w:val="24"/>
          <w:lang w:eastAsia="en-US"/>
        </w:rPr>
        <w:t>ali;</w:t>
      </w:r>
    </w:p>
    <w:p w:rsidR="00C0467F" w:rsidRPr="00EE1E50" w:rsidRDefault="006F0897" w:rsidP="004C3689">
      <w:pPr>
        <w:numPr>
          <w:ilvl w:val="0"/>
          <w:numId w:val="28"/>
        </w:numPr>
        <w:autoSpaceDE w:val="0"/>
        <w:autoSpaceDN w:val="0"/>
        <w:adjustRightInd w:val="0"/>
        <w:ind w:left="1208" w:hanging="357"/>
        <w:jc w:val="both"/>
        <w:rPr>
          <w:rFonts w:eastAsia="Calibri"/>
          <w:szCs w:val="24"/>
          <w:lang w:eastAsia="en-US"/>
        </w:rPr>
      </w:pPr>
      <w:r>
        <w:rPr>
          <w:rFonts w:eastAsia="Calibri"/>
          <w:szCs w:val="24"/>
          <w:lang w:eastAsia="en-US"/>
        </w:rPr>
        <w:t xml:space="preserve">przynajmniej jedna </w:t>
      </w:r>
      <w:r w:rsidR="00C0467F" w:rsidRPr="00866D0E">
        <w:rPr>
          <w:rFonts w:eastAsia="Calibri"/>
          <w:szCs w:val="24"/>
          <w:lang w:eastAsia="en-US"/>
        </w:rPr>
        <w:t xml:space="preserve">osoba do obsługi technicznej </w:t>
      </w:r>
      <w:r>
        <w:rPr>
          <w:rFonts w:eastAsia="Calibri"/>
          <w:szCs w:val="24"/>
          <w:lang w:eastAsia="en-US"/>
        </w:rPr>
        <w:t xml:space="preserve">w każdej sali </w:t>
      </w:r>
      <w:r w:rsidR="00C0467F" w:rsidRPr="00866D0E">
        <w:rPr>
          <w:rFonts w:eastAsia="Calibri"/>
          <w:szCs w:val="24"/>
          <w:lang w:eastAsia="en-US"/>
        </w:rPr>
        <w:t>w godzinach wynajmu sal w dni</w:t>
      </w:r>
      <w:r w:rsidR="00C0467F">
        <w:rPr>
          <w:rFonts w:eastAsia="Calibri"/>
          <w:szCs w:val="24"/>
          <w:lang w:eastAsia="en-US"/>
        </w:rPr>
        <w:t>u</w:t>
      </w:r>
      <w:r w:rsidR="00C0467F" w:rsidRPr="00866D0E">
        <w:rPr>
          <w:rFonts w:eastAsia="Calibri"/>
          <w:szCs w:val="24"/>
          <w:lang w:eastAsia="en-US"/>
        </w:rPr>
        <w:t xml:space="preserve"> trwania </w:t>
      </w:r>
      <w:r w:rsidR="00C0467F">
        <w:rPr>
          <w:rFonts w:eastAsia="Calibri"/>
          <w:szCs w:val="24"/>
          <w:lang w:eastAsia="en-US"/>
        </w:rPr>
        <w:t>warsztatów</w:t>
      </w:r>
      <w:r w:rsidR="00C0467F" w:rsidRPr="00866D0E">
        <w:rPr>
          <w:rFonts w:eastAsia="Calibri"/>
          <w:szCs w:val="24"/>
          <w:lang w:eastAsia="en-US"/>
        </w:rPr>
        <w:t>;</w:t>
      </w:r>
      <w:r w:rsidR="003A2572" w:rsidRPr="003A2572">
        <w:t xml:space="preserve"> </w:t>
      </w:r>
      <w:r w:rsidR="003A2572">
        <w:t xml:space="preserve">do zadań w/w osoby będzie należało sprawdzenie, czy sprzęt komputerowy działa poprawnie, a także wgranie materiałów (takich jak np. prezentacje multimedialne) dostarczone przez Zamawiającego na pendrive / na płycie DVD na sprzęt komputerowy dostępny </w:t>
      </w:r>
      <w:r w:rsidR="003A2572">
        <w:br/>
        <w:t>w każdej z sal.</w:t>
      </w:r>
    </w:p>
    <w:p w:rsidR="00C0467F" w:rsidRDefault="00C0467F" w:rsidP="004C3689">
      <w:pPr>
        <w:numPr>
          <w:ilvl w:val="0"/>
          <w:numId w:val="28"/>
        </w:numPr>
        <w:autoSpaceDE w:val="0"/>
        <w:autoSpaceDN w:val="0"/>
        <w:adjustRightInd w:val="0"/>
        <w:ind w:left="1208" w:hanging="357"/>
        <w:jc w:val="both"/>
        <w:rPr>
          <w:rFonts w:eastAsia="Calibri"/>
          <w:szCs w:val="24"/>
          <w:lang w:eastAsia="en-US"/>
        </w:rPr>
      </w:pPr>
      <w:r>
        <w:rPr>
          <w:rFonts w:eastAsia="Calibri"/>
          <w:szCs w:val="24"/>
          <w:lang w:eastAsia="en-US"/>
        </w:rPr>
        <w:t>mikrofony</w:t>
      </w:r>
      <w:r w:rsidRPr="00866D0E">
        <w:rPr>
          <w:rFonts w:eastAsia="Calibri"/>
          <w:szCs w:val="24"/>
          <w:lang w:eastAsia="en-US"/>
        </w:rPr>
        <w:t xml:space="preserve"> na </w:t>
      </w:r>
      <w:r w:rsidR="002C5738" w:rsidRPr="00866D0E">
        <w:rPr>
          <w:rFonts w:eastAsia="Calibri"/>
          <w:szCs w:val="24"/>
          <w:lang w:eastAsia="en-US"/>
        </w:rPr>
        <w:t>sto</w:t>
      </w:r>
      <w:r w:rsidR="002C5738">
        <w:rPr>
          <w:rFonts w:eastAsia="Calibri"/>
          <w:szCs w:val="24"/>
          <w:lang w:eastAsia="en-US"/>
        </w:rPr>
        <w:t>łach</w:t>
      </w:r>
      <w:r w:rsidR="002C5738" w:rsidRPr="00866D0E">
        <w:rPr>
          <w:rFonts w:eastAsia="Calibri"/>
          <w:szCs w:val="24"/>
          <w:lang w:eastAsia="en-US"/>
        </w:rPr>
        <w:t xml:space="preserve"> prezydialny</w:t>
      </w:r>
      <w:r w:rsidR="002C5738">
        <w:rPr>
          <w:rFonts w:eastAsia="Calibri"/>
          <w:szCs w:val="24"/>
          <w:lang w:eastAsia="en-US"/>
        </w:rPr>
        <w:t xml:space="preserve">ch </w:t>
      </w:r>
      <w:r w:rsidR="00571E0F">
        <w:rPr>
          <w:rFonts w:eastAsia="Calibri"/>
          <w:szCs w:val="24"/>
          <w:lang w:eastAsia="en-US"/>
        </w:rPr>
        <w:t>w ilości</w:t>
      </w:r>
      <w:r w:rsidRPr="00866D0E">
        <w:rPr>
          <w:rFonts w:eastAsia="Calibri"/>
          <w:szCs w:val="24"/>
          <w:lang w:eastAsia="en-US"/>
        </w:rPr>
        <w:t xml:space="preserve"> 1 szt</w:t>
      </w:r>
      <w:r w:rsidR="00571E0F">
        <w:rPr>
          <w:rFonts w:eastAsia="Calibri"/>
          <w:szCs w:val="24"/>
          <w:lang w:eastAsia="en-US"/>
        </w:rPr>
        <w:t>uka</w:t>
      </w:r>
      <w:r w:rsidRPr="00866D0E">
        <w:rPr>
          <w:rFonts w:eastAsia="Calibri"/>
          <w:szCs w:val="24"/>
          <w:lang w:eastAsia="en-US"/>
        </w:rPr>
        <w:t xml:space="preserve"> na </w:t>
      </w:r>
      <w:r w:rsidR="00571E0F">
        <w:rPr>
          <w:rFonts w:eastAsia="Calibri"/>
          <w:szCs w:val="24"/>
          <w:lang w:eastAsia="en-US"/>
        </w:rPr>
        <w:t xml:space="preserve">każde </w:t>
      </w:r>
      <w:r w:rsidRPr="00866D0E">
        <w:rPr>
          <w:rFonts w:eastAsia="Calibri"/>
          <w:szCs w:val="24"/>
          <w:lang w:eastAsia="en-US"/>
        </w:rPr>
        <w:t>2 osoby;</w:t>
      </w:r>
    </w:p>
    <w:p w:rsidR="00C0467F" w:rsidRDefault="00C0467F" w:rsidP="004C3689">
      <w:pPr>
        <w:numPr>
          <w:ilvl w:val="0"/>
          <w:numId w:val="28"/>
        </w:numPr>
        <w:autoSpaceDE w:val="0"/>
        <w:autoSpaceDN w:val="0"/>
        <w:adjustRightInd w:val="0"/>
        <w:ind w:left="1208" w:hanging="357"/>
        <w:jc w:val="both"/>
        <w:rPr>
          <w:rFonts w:eastAsia="Calibri"/>
          <w:szCs w:val="24"/>
          <w:lang w:eastAsia="en-US"/>
        </w:rPr>
      </w:pPr>
      <w:r>
        <w:rPr>
          <w:rFonts w:eastAsia="Calibri"/>
          <w:szCs w:val="24"/>
          <w:lang w:eastAsia="en-US"/>
        </w:rPr>
        <w:t xml:space="preserve">mikrofony </w:t>
      </w:r>
      <w:r w:rsidR="002C5738">
        <w:rPr>
          <w:rFonts w:eastAsia="Calibri"/>
          <w:szCs w:val="24"/>
          <w:lang w:eastAsia="en-US"/>
        </w:rPr>
        <w:t xml:space="preserve">bezprzewodowe </w:t>
      </w:r>
      <w:r>
        <w:rPr>
          <w:rFonts w:eastAsia="Calibri"/>
          <w:szCs w:val="24"/>
          <w:lang w:eastAsia="en-US"/>
        </w:rPr>
        <w:t xml:space="preserve">w ilości </w:t>
      </w:r>
      <w:r w:rsidR="006F0897">
        <w:rPr>
          <w:rFonts w:eastAsia="Calibri"/>
          <w:szCs w:val="24"/>
          <w:lang w:eastAsia="en-US"/>
        </w:rPr>
        <w:t xml:space="preserve">minimum </w:t>
      </w:r>
      <w:r>
        <w:rPr>
          <w:rFonts w:eastAsia="Calibri"/>
          <w:szCs w:val="24"/>
          <w:lang w:eastAsia="en-US"/>
        </w:rPr>
        <w:t>3 sztuk</w:t>
      </w:r>
      <w:r w:rsidR="00571E0F">
        <w:rPr>
          <w:rFonts w:eastAsia="Calibri"/>
          <w:szCs w:val="24"/>
          <w:lang w:eastAsia="en-US"/>
        </w:rPr>
        <w:t>i</w:t>
      </w:r>
      <w:r>
        <w:rPr>
          <w:rFonts w:eastAsia="Calibri"/>
          <w:szCs w:val="24"/>
          <w:lang w:eastAsia="en-US"/>
        </w:rPr>
        <w:t xml:space="preserve"> w każdej </w:t>
      </w:r>
      <w:r w:rsidR="006F0897">
        <w:rPr>
          <w:rFonts w:eastAsia="Calibri"/>
          <w:szCs w:val="24"/>
          <w:lang w:eastAsia="en-US"/>
        </w:rPr>
        <w:t xml:space="preserve">z </w:t>
      </w:r>
      <w:r>
        <w:rPr>
          <w:rFonts w:eastAsia="Calibri"/>
          <w:szCs w:val="24"/>
          <w:lang w:eastAsia="en-US"/>
        </w:rPr>
        <w:t>sal do wykorzystania przez uczestników warsztatów;</w:t>
      </w:r>
    </w:p>
    <w:p w:rsidR="00164EE3" w:rsidRDefault="00164EE3" w:rsidP="004C3689">
      <w:pPr>
        <w:numPr>
          <w:ilvl w:val="0"/>
          <w:numId w:val="28"/>
        </w:numPr>
        <w:autoSpaceDE w:val="0"/>
        <w:autoSpaceDN w:val="0"/>
        <w:adjustRightInd w:val="0"/>
        <w:ind w:left="1208" w:hanging="357"/>
        <w:jc w:val="both"/>
        <w:rPr>
          <w:rFonts w:eastAsia="Calibri"/>
          <w:szCs w:val="24"/>
          <w:lang w:eastAsia="en-US"/>
        </w:rPr>
      </w:pPr>
      <w:r w:rsidRPr="00C0467F">
        <w:rPr>
          <w:rFonts w:eastAsia="Calibri"/>
          <w:szCs w:val="24"/>
          <w:lang w:eastAsia="en-US"/>
        </w:rPr>
        <w:t>zapewnienie osoby</w:t>
      </w:r>
      <w:r w:rsidR="002C5738">
        <w:rPr>
          <w:rFonts w:eastAsia="Calibri"/>
          <w:szCs w:val="24"/>
          <w:lang w:eastAsia="en-US"/>
        </w:rPr>
        <w:t>, w każdej z sal</w:t>
      </w:r>
      <w:r w:rsidRPr="00C0467F">
        <w:rPr>
          <w:rFonts w:eastAsia="Calibri"/>
          <w:szCs w:val="24"/>
          <w:lang w:eastAsia="en-US"/>
        </w:rPr>
        <w:t xml:space="preserve"> do podawania mikrofonu uczestnikom podczas </w:t>
      </w:r>
      <w:r>
        <w:rPr>
          <w:rFonts w:eastAsia="Calibri"/>
          <w:szCs w:val="24"/>
          <w:lang w:eastAsia="en-US"/>
        </w:rPr>
        <w:t>warsztatów</w:t>
      </w:r>
      <w:r w:rsidR="00D96B93">
        <w:rPr>
          <w:rFonts w:eastAsia="Calibri"/>
          <w:szCs w:val="24"/>
          <w:lang w:eastAsia="en-US"/>
        </w:rPr>
        <w:t>;</w:t>
      </w:r>
    </w:p>
    <w:p w:rsidR="00475C3E" w:rsidRDefault="002C5738" w:rsidP="004C3689">
      <w:pPr>
        <w:numPr>
          <w:ilvl w:val="0"/>
          <w:numId w:val="28"/>
        </w:numPr>
        <w:autoSpaceDE w:val="0"/>
        <w:autoSpaceDN w:val="0"/>
        <w:adjustRightInd w:val="0"/>
        <w:ind w:left="1208" w:hanging="357"/>
        <w:jc w:val="both"/>
        <w:rPr>
          <w:rFonts w:eastAsia="Calibri"/>
          <w:szCs w:val="24"/>
          <w:lang w:eastAsia="en-US"/>
        </w:rPr>
      </w:pPr>
      <w:r>
        <w:rPr>
          <w:rFonts w:eastAsia="Calibri"/>
          <w:szCs w:val="24"/>
          <w:lang w:eastAsia="en-US"/>
        </w:rPr>
        <w:t xml:space="preserve">na wyposażeniu </w:t>
      </w:r>
      <w:r w:rsidR="00475C3E">
        <w:rPr>
          <w:rFonts w:eastAsia="Calibri"/>
          <w:szCs w:val="24"/>
          <w:lang w:eastAsia="en-US"/>
        </w:rPr>
        <w:t>w każdej z sal mikrofon typu krawatowego lub do paska;</w:t>
      </w:r>
    </w:p>
    <w:p w:rsidR="00C0467F" w:rsidRPr="00672147" w:rsidRDefault="00C0467F" w:rsidP="004C3689">
      <w:pPr>
        <w:numPr>
          <w:ilvl w:val="0"/>
          <w:numId w:val="28"/>
        </w:numPr>
        <w:autoSpaceDE w:val="0"/>
        <w:autoSpaceDN w:val="0"/>
        <w:adjustRightInd w:val="0"/>
        <w:ind w:left="1208" w:hanging="357"/>
        <w:jc w:val="both"/>
        <w:rPr>
          <w:rFonts w:eastAsia="Calibri"/>
          <w:color w:val="000000"/>
          <w:szCs w:val="24"/>
          <w:shd w:val="clear" w:color="auto" w:fill="FFFFFF"/>
          <w:lang w:eastAsia="en-US"/>
        </w:rPr>
      </w:pPr>
      <w:r w:rsidRPr="00C0467F">
        <w:rPr>
          <w:rStyle w:val="Teksttreci6Arial95pt"/>
          <w:rFonts w:ascii="Times New Roman" w:hAnsi="Times New Roman" w:cs="Times New Roman"/>
          <w:sz w:val="24"/>
          <w:szCs w:val="24"/>
          <w:u w:val="none"/>
        </w:rPr>
        <w:t xml:space="preserve">nagrywanie w </w:t>
      </w:r>
      <w:r w:rsidR="006F0897" w:rsidRPr="00C0467F">
        <w:rPr>
          <w:rStyle w:val="Teksttreci6Arial95pt"/>
          <w:rFonts w:ascii="Times New Roman" w:hAnsi="Times New Roman" w:cs="Times New Roman"/>
          <w:sz w:val="24"/>
          <w:szCs w:val="24"/>
          <w:u w:val="none"/>
        </w:rPr>
        <w:t>dni</w:t>
      </w:r>
      <w:r w:rsidR="006F0897">
        <w:rPr>
          <w:rStyle w:val="Teksttreci6Arial95pt"/>
          <w:rFonts w:ascii="Times New Roman" w:hAnsi="Times New Roman" w:cs="Times New Roman"/>
          <w:sz w:val="24"/>
          <w:szCs w:val="24"/>
          <w:u w:val="none"/>
        </w:rPr>
        <w:t>u</w:t>
      </w:r>
      <w:r w:rsidR="006F0897" w:rsidRPr="00C0467F">
        <w:rPr>
          <w:rStyle w:val="Teksttreci6Arial95pt"/>
          <w:rFonts w:ascii="Times New Roman" w:hAnsi="Times New Roman" w:cs="Times New Roman"/>
          <w:sz w:val="24"/>
          <w:szCs w:val="24"/>
          <w:u w:val="none"/>
        </w:rPr>
        <w:t xml:space="preserve"> </w:t>
      </w:r>
      <w:r w:rsidRPr="00C0467F">
        <w:rPr>
          <w:rStyle w:val="Teksttreci6Arial95pt"/>
          <w:rFonts w:ascii="Times New Roman" w:hAnsi="Times New Roman" w:cs="Times New Roman"/>
          <w:sz w:val="24"/>
          <w:szCs w:val="24"/>
          <w:u w:val="none"/>
        </w:rPr>
        <w:t xml:space="preserve">trwania </w:t>
      </w:r>
      <w:r w:rsidR="006F0897">
        <w:rPr>
          <w:rStyle w:val="Teksttreci6Arial95pt"/>
          <w:rFonts w:ascii="Times New Roman" w:hAnsi="Times New Roman" w:cs="Times New Roman"/>
          <w:sz w:val="24"/>
          <w:szCs w:val="24"/>
          <w:u w:val="none"/>
        </w:rPr>
        <w:t>warsztatów we wszystkich salach</w:t>
      </w:r>
      <w:r w:rsidR="006F0897" w:rsidRPr="00C0467F">
        <w:rPr>
          <w:rStyle w:val="Teksttreci6Arial95pt"/>
          <w:rFonts w:ascii="Times New Roman" w:hAnsi="Times New Roman" w:cs="Times New Roman"/>
          <w:sz w:val="24"/>
          <w:szCs w:val="24"/>
          <w:u w:val="none"/>
        </w:rPr>
        <w:t>,</w:t>
      </w:r>
      <w:r w:rsidR="006F0897">
        <w:rPr>
          <w:rStyle w:val="Teksttreci6Arial95pt"/>
          <w:rFonts w:ascii="Times New Roman" w:hAnsi="Times New Roman" w:cs="Times New Roman"/>
          <w:sz w:val="24"/>
          <w:szCs w:val="24"/>
          <w:u w:val="none"/>
        </w:rPr>
        <w:t xml:space="preserve"> </w:t>
      </w:r>
      <w:r w:rsidR="006F0897" w:rsidRPr="0080663A">
        <w:rPr>
          <w:rFonts w:eastAsia="TimesNewRoman"/>
          <w:szCs w:val="24"/>
        </w:rPr>
        <w:t>(audio) nagrania muszą zostać przekazane Zamawiającemu w terminie do 2 dni roboczych od daty zakończenia konferencji na płycie CD lub innym nośniku w formacie umożliwiającym odtwarzanie dźwięku; nagranie musi zostać „obrobione”</w:t>
      </w:r>
      <w:r w:rsidR="008D3296">
        <w:rPr>
          <w:rFonts w:eastAsia="TimesNewRoman"/>
          <w:szCs w:val="24"/>
        </w:rPr>
        <w:t>,</w:t>
      </w:r>
      <w:r w:rsidR="006F0897" w:rsidRPr="0080663A">
        <w:rPr>
          <w:rFonts w:eastAsia="TimesNewRoman"/>
          <w:szCs w:val="24"/>
        </w:rPr>
        <w:t xml:space="preserve"> tj. </w:t>
      </w:r>
      <w:proofErr w:type="spellStart"/>
      <w:r w:rsidR="006F0897" w:rsidRPr="0080663A">
        <w:rPr>
          <w:rFonts w:eastAsia="TimesNewRoman"/>
          <w:szCs w:val="24"/>
        </w:rPr>
        <w:t>konwertacja</w:t>
      </w:r>
      <w:proofErr w:type="spellEnd"/>
      <w:r w:rsidR="006F0897" w:rsidRPr="0080663A">
        <w:rPr>
          <w:rFonts w:eastAsia="TimesNewRoman"/>
          <w:szCs w:val="24"/>
        </w:rPr>
        <w:t xml:space="preserve"> dźwięku, czyszczenie szumu z nagrania;</w:t>
      </w:r>
    </w:p>
    <w:p w:rsidR="00DE733F" w:rsidRPr="00DE733F" w:rsidRDefault="00DE733F" w:rsidP="00AA048E">
      <w:pPr>
        <w:autoSpaceDE w:val="0"/>
        <w:autoSpaceDN w:val="0"/>
        <w:adjustRightInd w:val="0"/>
        <w:ind w:left="1208"/>
        <w:jc w:val="both"/>
        <w:rPr>
          <w:rStyle w:val="Teksttreci6Arial95pt"/>
          <w:rFonts w:ascii="Times New Roman" w:eastAsia="Calibri" w:hAnsi="Times New Roman" w:cs="Times New Roman"/>
          <w:sz w:val="24"/>
          <w:szCs w:val="24"/>
          <w:u w:val="none"/>
          <w:lang w:eastAsia="en-US"/>
        </w:rPr>
      </w:pPr>
      <w:r w:rsidRPr="00DE733F">
        <w:rPr>
          <w:rStyle w:val="Teksttreci6Arial95pt"/>
          <w:rFonts w:ascii="Times New Roman" w:eastAsia="Calibri" w:hAnsi="Times New Roman" w:cs="Times New Roman"/>
          <w:sz w:val="24"/>
          <w:szCs w:val="24"/>
          <w:u w:val="none"/>
          <w:lang w:eastAsia="en-US"/>
        </w:rPr>
        <w:t xml:space="preserve">Nagranie dźwięku z udostępnionego miksera, Czas: </w:t>
      </w:r>
      <w:r w:rsidR="00744AAC">
        <w:rPr>
          <w:rStyle w:val="Teksttreci6Arial95pt"/>
          <w:rFonts w:ascii="Times New Roman" w:eastAsia="Calibri" w:hAnsi="Times New Roman" w:cs="Times New Roman"/>
          <w:sz w:val="24"/>
          <w:szCs w:val="24"/>
          <w:u w:val="none"/>
          <w:lang w:eastAsia="en-US"/>
        </w:rPr>
        <w:t>1</w:t>
      </w:r>
      <w:r w:rsidRPr="00DE733F">
        <w:rPr>
          <w:rStyle w:val="Teksttreci6Arial95pt"/>
          <w:rFonts w:ascii="Times New Roman" w:eastAsia="Calibri" w:hAnsi="Times New Roman" w:cs="Times New Roman"/>
          <w:sz w:val="24"/>
          <w:szCs w:val="24"/>
          <w:u w:val="none"/>
          <w:lang w:eastAsia="en-US"/>
        </w:rPr>
        <w:t xml:space="preserve"> </w:t>
      </w:r>
      <w:r w:rsidR="00744AAC">
        <w:rPr>
          <w:rStyle w:val="Teksttreci6Arial95pt"/>
          <w:rFonts w:ascii="Times New Roman" w:eastAsia="Calibri" w:hAnsi="Times New Roman" w:cs="Times New Roman"/>
          <w:sz w:val="24"/>
          <w:szCs w:val="24"/>
          <w:u w:val="none"/>
          <w:lang w:eastAsia="en-US"/>
        </w:rPr>
        <w:t>dzień</w:t>
      </w:r>
      <w:r w:rsidRPr="00DE733F">
        <w:rPr>
          <w:rStyle w:val="Teksttreci6Arial95pt"/>
          <w:rFonts w:ascii="Times New Roman" w:eastAsia="Calibri" w:hAnsi="Times New Roman" w:cs="Times New Roman"/>
          <w:sz w:val="24"/>
          <w:szCs w:val="24"/>
          <w:u w:val="none"/>
          <w:lang w:eastAsia="en-US"/>
        </w:rPr>
        <w:t xml:space="preserve"> - 5 równoległych nagrań, rekorder dźwięku: 5 szt., Obsługa techniczna rekorderów: 1 osoba, podłączenie do udostępnionego wyjścia w mikserze, Pliki: Kontener WAVE lub AIFF, Kodek: PCM 16bit 48kHz, możliwość  przygotowania wersji mp3 lub m4a, łącznie obsługa przy realizacji audio wyniesie 1 osoba. Jedna osoba będzie prowadzić ciągły nadzór nad 5 rekorderami dźwięku. Na życzenie</w:t>
      </w:r>
      <w:r w:rsidR="009D0BF9">
        <w:rPr>
          <w:rStyle w:val="Teksttreci6Arial95pt"/>
          <w:rFonts w:ascii="Times New Roman" w:eastAsia="Calibri" w:hAnsi="Times New Roman" w:cs="Times New Roman"/>
          <w:sz w:val="24"/>
          <w:szCs w:val="24"/>
          <w:u w:val="none"/>
          <w:lang w:eastAsia="en-US"/>
        </w:rPr>
        <w:t xml:space="preserve"> Zamawiającego</w:t>
      </w:r>
      <w:r w:rsidRPr="00DE733F">
        <w:rPr>
          <w:rStyle w:val="Teksttreci6Arial95pt"/>
          <w:rFonts w:ascii="Times New Roman" w:eastAsia="Calibri" w:hAnsi="Times New Roman" w:cs="Times New Roman"/>
          <w:sz w:val="24"/>
          <w:szCs w:val="24"/>
          <w:u w:val="none"/>
          <w:lang w:eastAsia="en-US"/>
        </w:rPr>
        <w:t xml:space="preserve"> istnieje możliwość zgrania plików źródłowych na dostarczony dysk twardy (pusty lub sformatowany w systemie plików </w:t>
      </w:r>
      <w:proofErr w:type="spellStart"/>
      <w:r w:rsidRPr="00DE733F">
        <w:rPr>
          <w:rStyle w:val="Teksttreci6Arial95pt"/>
          <w:rFonts w:ascii="Times New Roman" w:eastAsia="Calibri" w:hAnsi="Times New Roman" w:cs="Times New Roman"/>
          <w:sz w:val="24"/>
          <w:szCs w:val="24"/>
          <w:u w:val="none"/>
          <w:lang w:eastAsia="en-US"/>
        </w:rPr>
        <w:t>exFAT</w:t>
      </w:r>
      <w:proofErr w:type="spellEnd"/>
      <w:r w:rsidRPr="00DE733F">
        <w:rPr>
          <w:rStyle w:val="Teksttreci6Arial95pt"/>
          <w:rFonts w:ascii="Times New Roman" w:eastAsia="Calibri" w:hAnsi="Times New Roman" w:cs="Times New Roman"/>
          <w:sz w:val="24"/>
          <w:szCs w:val="24"/>
          <w:u w:val="none"/>
          <w:lang w:eastAsia="en-US"/>
        </w:rPr>
        <w:t xml:space="preserve"> - dyski z systemem plików NTFS muszą zostać sformatowane ponownie przez naszego technika).</w:t>
      </w:r>
    </w:p>
    <w:p w:rsidR="00AA215D" w:rsidRPr="00AA215D" w:rsidRDefault="00AA215D" w:rsidP="004C3689">
      <w:pPr>
        <w:numPr>
          <w:ilvl w:val="0"/>
          <w:numId w:val="28"/>
        </w:numPr>
        <w:autoSpaceDE w:val="0"/>
        <w:autoSpaceDN w:val="0"/>
        <w:adjustRightInd w:val="0"/>
        <w:ind w:left="1208" w:hanging="357"/>
        <w:jc w:val="both"/>
        <w:rPr>
          <w:rFonts w:eastAsia="Calibri"/>
          <w:szCs w:val="24"/>
          <w:lang w:eastAsia="en-US"/>
        </w:rPr>
      </w:pPr>
      <w:r>
        <w:rPr>
          <w:szCs w:val="24"/>
        </w:rPr>
        <w:t xml:space="preserve">obiekt, w którym będzie odbywać się konferencja wyposażony będzie w </w:t>
      </w:r>
      <w:r w:rsidRPr="00C0467F">
        <w:rPr>
          <w:rFonts w:eastAsia="Arial" w:cs="Arial"/>
          <w:color w:val="000000"/>
          <w:szCs w:val="24"/>
          <w:shd w:val="clear" w:color="auto" w:fill="FFFFFF"/>
          <w:lang w:eastAsia="en-US"/>
        </w:rPr>
        <w:t>serwis elektroniczny</w:t>
      </w:r>
      <w:r>
        <w:rPr>
          <w:rFonts w:eastAsia="Arial" w:cs="Arial"/>
          <w:color w:val="000000"/>
          <w:szCs w:val="24"/>
          <w:shd w:val="clear" w:color="auto" w:fill="FFFFFF"/>
          <w:lang w:eastAsia="en-US"/>
        </w:rPr>
        <w:t xml:space="preserve"> (</w:t>
      </w:r>
      <w:proofErr w:type="spellStart"/>
      <w:r>
        <w:rPr>
          <w:rFonts w:eastAsia="Arial" w:cs="Arial"/>
          <w:color w:val="000000"/>
          <w:szCs w:val="24"/>
          <w:shd w:val="clear" w:color="auto" w:fill="FFFFFF"/>
          <w:lang w:eastAsia="en-US"/>
        </w:rPr>
        <w:t>digital</w:t>
      </w:r>
      <w:proofErr w:type="spellEnd"/>
      <w:r>
        <w:rPr>
          <w:rFonts w:eastAsia="Arial" w:cs="Arial"/>
          <w:color w:val="000000"/>
          <w:szCs w:val="24"/>
          <w:shd w:val="clear" w:color="auto" w:fill="FFFFFF"/>
          <w:lang w:eastAsia="en-US"/>
        </w:rPr>
        <w:t xml:space="preserve"> </w:t>
      </w:r>
      <w:proofErr w:type="spellStart"/>
      <w:r>
        <w:rPr>
          <w:rFonts w:eastAsia="Arial" w:cs="Arial"/>
          <w:color w:val="000000"/>
          <w:szCs w:val="24"/>
          <w:shd w:val="clear" w:color="auto" w:fill="FFFFFF"/>
          <w:lang w:eastAsia="en-US"/>
        </w:rPr>
        <w:t>signage</w:t>
      </w:r>
      <w:proofErr w:type="spellEnd"/>
      <w:r>
        <w:rPr>
          <w:rFonts w:eastAsia="Arial" w:cs="Arial"/>
          <w:color w:val="000000"/>
          <w:szCs w:val="24"/>
          <w:shd w:val="clear" w:color="auto" w:fill="FFFFFF"/>
          <w:lang w:eastAsia="en-US"/>
        </w:rPr>
        <w:t>);</w:t>
      </w:r>
    </w:p>
    <w:p w:rsidR="00C0467F" w:rsidRPr="001E2D2F" w:rsidRDefault="00060F4C" w:rsidP="004C3689">
      <w:pPr>
        <w:numPr>
          <w:ilvl w:val="0"/>
          <w:numId w:val="28"/>
        </w:numPr>
        <w:autoSpaceDE w:val="0"/>
        <w:autoSpaceDN w:val="0"/>
        <w:adjustRightInd w:val="0"/>
        <w:ind w:left="1208" w:hanging="357"/>
        <w:jc w:val="both"/>
        <w:rPr>
          <w:rFonts w:eastAsia="Calibri"/>
          <w:szCs w:val="24"/>
          <w:lang w:eastAsia="en-US"/>
        </w:rPr>
      </w:pPr>
      <w:r w:rsidRPr="0080663A">
        <w:rPr>
          <w:rFonts w:eastAsia="TimesNewRoman"/>
          <w:szCs w:val="24"/>
        </w:rPr>
        <w:t xml:space="preserve">możliwość wyświetlania informacji nt. konferencji </w:t>
      </w:r>
      <w:r>
        <w:rPr>
          <w:rFonts w:eastAsia="TimesNewRoman"/>
          <w:szCs w:val="24"/>
        </w:rPr>
        <w:t xml:space="preserve">(program konferencji logo, </w:t>
      </w:r>
      <w:r w:rsidR="00307BD7">
        <w:rPr>
          <w:rFonts w:eastAsia="TimesNewRoman"/>
          <w:szCs w:val="24"/>
        </w:rPr>
        <w:t>ważnych informacji konferencyjnych</w:t>
      </w:r>
      <w:r>
        <w:rPr>
          <w:rFonts w:eastAsia="TimesNewRoman"/>
          <w:szCs w:val="24"/>
        </w:rPr>
        <w:t xml:space="preserve">) </w:t>
      </w:r>
      <w:r w:rsidR="004C3689" w:rsidRPr="00C0467F">
        <w:rPr>
          <w:rFonts w:eastAsia="Arial" w:cs="Arial"/>
          <w:color w:val="000000"/>
          <w:szCs w:val="24"/>
          <w:shd w:val="clear" w:color="auto" w:fill="FFFFFF"/>
          <w:lang w:eastAsia="en-US"/>
        </w:rPr>
        <w:t>na serwisie elektronicznym</w:t>
      </w:r>
      <w:r w:rsidR="004C3689">
        <w:rPr>
          <w:rFonts w:eastAsia="Arial" w:cs="Arial"/>
          <w:color w:val="000000"/>
          <w:szCs w:val="24"/>
          <w:shd w:val="clear" w:color="auto" w:fill="FFFFFF"/>
          <w:lang w:eastAsia="en-US"/>
        </w:rPr>
        <w:t xml:space="preserve"> (</w:t>
      </w:r>
      <w:proofErr w:type="spellStart"/>
      <w:r w:rsidR="004C3689">
        <w:rPr>
          <w:rFonts w:eastAsia="Arial" w:cs="Arial"/>
          <w:color w:val="000000"/>
          <w:szCs w:val="24"/>
          <w:shd w:val="clear" w:color="auto" w:fill="FFFFFF"/>
          <w:lang w:eastAsia="en-US"/>
        </w:rPr>
        <w:t>digital</w:t>
      </w:r>
      <w:proofErr w:type="spellEnd"/>
      <w:r w:rsidR="004C3689">
        <w:rPr>
          <w:rFonts w:eastAsia="Arial" w:cs="Arial"/>
          <w:color w:val="000000"/>
          <w:szCs w:val="24"/>
          <w:shd w:val="clear" w:color="auto" w:fill="FFFFFF"/>
          <w:lang w:eastAsia="en-US"/>
        </w:rPr>
        <w:t xml:space="preserve"> </w:t>
      </w:r>
      <w:proofErr w:type="spellStart"/>
      <w:r w:rsidR="004C3689">
        <w:rPr>
          <w:rFonts w:eastAsia="Arial" w:cs="Arial"/>
          <w:color w:val="000000"/>
          <w:szCs w:val="24"/>
          <w:shd w:val="clear" w:color="auto" w:fill="FFFFFF"/>
          <w:lang w:eastAsia="en-US"/>
        </w:rPr>
        <w:t>signage</w:t>
      </w:r>
      <w:proofErr w:type="spellEnd"/>
      <w:r w:rsidR="004C3689">
        <w:rPr>
          <w:rFonts w:eastAsia="Arial" w:cs="Arial"/>
          <w:color w:val="000000"/>
          <w:szCs w:val="24"/>
          <w:shd w:val="clear" w:color="auto" w:fill="FFFFFF"/>
          <w:lang w:eastAsia="en-US"/>
        </w:rPr>
        <w:t>) będącym na wyposażeniu obiektu, w którym odbywać będzie się konferencja</w:t>
      </w:r>
      <w:r w:rsidR="004C3689" w:rsidRPr="00C0467F">
        <w:rPr>
          <w:rFonts w:eastAsia="Arial" w:cs="Arial"/>
          <w:color w:val="000000"/>
          <w:szCs w:val="24"/>
          <w:shd w:val="clear" w:color="auto" w:fill="FFFFFF"/>
          <w:lang w:eastAsia="en-US"/>
        </w:rPr>
        <w:t>;</w:t>
      </w:r>
      <w:r>
        <w:rPr>
          <w:rFonts w:eastAsia="TimesNewRoman"/>
          <w:szCs w:val="24"/>
        </w:rPr>
        <w:t xml:space="preserve"> treść informacji zostanie uzgodniona z Zamawiającym;</w:t>
      </w:r>
    </w:p>
    <w:p w:rsidR="00C0467F" w:rsidRDefault="0053421B" w:rsidP="004C3689">
      <w:pPr>
        <w:numPr>
          <w:ilvl w:val="0"/>
          <w:numId w:val="28"/>
        </w:numPr>
        <w:autoSpaceDE w:val="0"/>
        <w:autoSpaceDN w:val="0"/>
        <w:adjustRightInd w:val="0"/>
        <w:ind w:left="1208" w:hanging="357"/>
        <w:jc w:val="both"/>
        <w:rPr>
          <w:rFonts w:eastAsia="Calibri"/>
          <w:szCs w:val="24"/>
          <w:lang w:eastAsia="en-US"/>
        </w:rPr>
      </w:pPr>
      <w:r w:rsidRPr="00866D0E">
        <w:rPr>
          <w:rFonts w:eastAsia="Calibri"/>
          <w:szCs w:val="24"/>
          <w:lang w:eastAsia="en-US"/>
        </w:rPr>
        <w:t>widoczne oznaczenie sal</w:t>
      </w:r>
      <w:r w:rsidR="008D3296">
        <w:rPr>
          <w:rFonts w:eastAsia="Calibri"/>
          <w:szCs w:val="24"/>
          <w:lang w:eastAsia="en-US"/>
        </w:rPr>
        <w:t>,</w:t>
      </w:r>
      <w:r w:rsidRPr="00866D0E">
        <w:rPr>
          <w:rFonts w:eastAsia="Calibri"/>
          <w:szCs w:val="24"/>
          <w:lang w:eastAsia="en-US"/>
        </w:rPr>
        <w:t xml:space="preserve"> </w:t>
      </w:r>
      <w:r w:rsidR="006F0897">
        <w:rPr>
          <w:rFonts w:eastAsia="Calibri"/>
          <w:szCs w:val="24"/>
          <w:lang w:eastAsia="en-US"/>
        </w:rPr>
        <w:t>w których odbywać się będą warsztaty</w:t>
      </w:r>
      <w:r w:rsidR="008D3296">
        <w:rPr>
          <w:rFonts w:eastAsia="Calibri"/>
          <w:szCs w:val="24"/>
          <w:lang w:eastAsia="en-US"/>
        </w:rPr>
        <w:t>;</w:t>
      </w:r>
      <w:r w:rsidRPr="00866D0E">
        <w:rPr>
          <w:rFonts w:eastAsia="Calibri"/>
          <w:szCs w:val="24"/>
          <w:lang w:eastAsia="en-US"/>
        </w:rPr>
        <w:t xml:space="preserve"> </w:t>
      </w:r>
      <w:r>
        <w:rPr>
          <w:rFonts w:eastAsia="Calibri"/>
          <w:szCs w:val="24"/>
          <w:lang w:eastAsia="en-US"/>
        </w:rPr>
        <w:t>banery</w:t>
      </w:r>
      <w:r w:rsidR="002C5738">
        <w:rPr>
          <w:rFonts w:eastAsia="Calibri"/>
          <w:szCs w:val="24"/>
          <w:lang w:eastAsia="en-US"/>
        </w:rPr>
        <w:t>-plakaty</w:t>
      </w:r>
      <w:r>
        <w:rPr>
          <w:rFonts w:eastAsia="Calibri"/>
          <w:szCs w:val="24"/>
          <w:lang w:eastAsia="en-US"/>
        </w:rPr>
        <w:t xml:space="preserve"> umieszczone na mównicach oraz stołach prezydialnych we wszystkich pomieszczeni</w:t>
      </w:r>
      <w:r w:rsidR="006F0897">
        <w:rPr>
          <w:rFonts w:eastAsia="Calibri"/>
          <w:szCs w:val="24"/>
          <w:lang w:eastAsia="en-US"/>
        </w:rPr>
        <w:t>ach w których odbywać się będą</w:t>
      </w:r>
      <w:r>
        <w:rPr>
          <w:rFonts w:eastAsia="Calibri"/>
          <w:szCs w:val="24"/>
          <w:lang w:eastAsia="en-US"/>
        </w:rPr>
        <w:t xml:space="preserve"> </w:t>
      </w:r>
      <w:r w:rsidR="006F0897">
        <w:rPr>
          <w:rFonts w:eastAsia="Calibri"/>
          <w:szCs w:val="24"/>
          <w:lang w:eastAsia="en-US"/>
        </w:rPr>
        <w:t>warsztaty</w:t>
      </w:r>
      <w:r>
        <w:rPr>
          <w:rFonts w:eastAsia="Calibri"/>
          <w:szCs w:val="24"/>
          <w:lang w:eastAsia="en-US"/>
        </w:rPr>
        <w:t xml:space="preserve">, </w:t>
      </w:r>
      <w:r w:rsidRPr="00866D0E">
        <w:rPr>
          <w:rFonts w:eastAsia="Calibri"/>
          <w:szCs w:val="24"/>
          <w:lang w:eastAsia="en-US"/>
        </w:rPr>
        <w:t xml:space="preserve">z </w:t>
      </w:r>
      <w:r w:rsidRPr="00110A87">
        <w:rPr>
          <w:rFonts w:eastAsia="Calibri"/>
          <w:szCs w:val="24"/>
          <w:lang w:eastAsia="en-US"/>
        </w:rPr>
        <w:t>użyciem</w:t>
      </w:r>
      <w:r>
        <w:rPr>
          <w:rFonts w:eastAsia="Calibri"/>
          <w:szCs w:val="24"/>
          <w:lang w:eastAsia="en-US"/>
        </w:rPr>
        <w:t xml:space="preserve"> logotypu,</w:t>
      </w:r>
      <w:r w:rsidRPr="00110A87">
        <w:rPr>
          <w:rFonts w:eastAsia="Calibri"/>
          <w:szCs w:val="24"/>
          <w:lang w:eastAsia="en-US"/>
        </w:rPr>
        <w:t xml:space="preserve"> nazwy </w:t>
      </w:r>
      <w:r>
        <w:rPr>
          <w:rFonts w:eastAsia="Calibri"/>
          <w:szCs w:val="24"/>
          <w:lang w:eastAsia="en-US"/>
        </w:rPr>
        <w:t>konferencji</w:t>
      </w:r>
      <w:r w:rsidRPr="00110A87">
        <w:rPr>
          <w:rFonts w:eastAsia="Calibri"/>
          <w:szCs w:val="24"/>
          <w:lang w:eastAsia="en-US"/>
        </w:rPr>
        <w:t xml:space="preserve"> oraz </w:t>
      </w:r>
      <w:r>
        <w:rPr>
          <w:rFonts w:eastAsia="Calibri"/>
          <w:szCs w:val="24"/>
          <w:lang w:eastAsia="en-US"/>
        </w:rPr>
        <w:t>innych treści</w:t>
      </w:r>
      <w:r w:rsidRPr="00110A87">
        <w:rPr>
          <w:rFonts w:eastAsia="Calibri"/>
          <w:szCs w:val="24"/>
          <w:lang w:eastAsia="en-US"/>
        </w:rPr>
        <w:t xml:space="preserve"> udostępnion</w:t>
      </w:r>
      <w:r>
        <w:rPr>
          <w:rFonts w:eastAsia="Calibri"/>
          <w:szCs w:val="24"/>
          <w:lang w:eastAsia="en-US"/>
        </w:rPr>
        <w:t>ych</w:t>
      </w:r>
      <w:r w:rsidRPr="00110A87">
        <w:rPr>
          <w:rFonts w:eastAsia="Calibri"/>
          <w:szCs w:val="24"/>
          <w:lang w:eastAsia="en-US"/>
        </w:rPr>
        <w:t xml:space="preserve"> przez Zamawiającego</w:t>
      </w:r>
      <w:r>
        <w:rPr>
          <w:rFonts w:eastAsia="Calibri"/>
          <w:szCs w:val="24"/>
          <w:lang w:eastAsia="en-US"/>
        </w:rPr>
        <w:t>;</w:t>
      </w:r>
    </w:p>
    <w:p w:rsidR="006515BF" w:rsidRPr="00866D0E" w:rsidRDefault="00744AAC" w:rsidP="004C3689">
      <w:pPr>
        <w:numPr>
          <w:ilvl w:val="0"/>
          <w:numId w:val="28"/>
        </w:numPr>
        <w:autoSpaceDE w:val="0"/>
        <w:autoSpaceDN w:val="0"/>
        <w:adjustRightInd w:val="0"/>
        <w:ind w:left="1208" w:hanging="357"/>
        <w:jc w:val="both"/>
        <w:rPr>
          <w:rFonts w:eastAsia="Calibri"/>
          <w:szCs w:val="24"/>
          <w:lang w:eastAsia="en-US"/>
        </w:rPr>
      </w:pPr>
      <w:r>
        <w:rPr>
          <w:rFonts w:eastAsia="Calibri"/>
          <w:bCs/>
          <w:szCs w:val="24"/>
          <w:lang w:eastAsia="en-US"/>
        </w:rPr>
        <w:t>W</w:t>
      </w:r>
      <w:r w:rsidRPr="00C0467F">
        <w:rPr>
          <w:rFonts w:eastAsia="Calibri"/>
          <w:bCs/>
          <w:szCs w:val="24"/>
          <w:lang w:eastAsia="en-US"/>
        </w:rPr>
        <w:t xml:space="preserve">ykonawca </w:t>
      </w:r>
      <w:r w:rsidR="006515BF" w:rsidRPr="00C0467F">
        <w:rPr>
          <w:rFonts w:eastAsia="Calibri"/>
          <w:bCs/>
          <w:szCs w:val="24"/>
          <w:lang w:eastAsia="en-US"/>
        </w:rPr>
        <w:t xml:space="preserve">wykona oznaczenie </w:t>
      </w:r>
      <w:r w:rsidR="00586965">
        <w:rPr>
          <w:rFonts w:eastAsia="Calibri"/>
          <w:bCs/>
          <w:szCs w:val="24"/>
          <w:lang w:eastAsia="en-US"/>
        </w:rPr>
        <w:t xml:space="preserve">w języku angielskim: sal, </w:t>
      </w:r>
      <w:r w:rsidR="00586965" w:rsidRPr="00C0467F">
        <w:rPr>
          <w:rFonts w:eastAsia="Calibri"/>
          <w:bCs/>
          <w:szCs w:val="24"/>
          <w:lang w:eastAsia="en-US"/>
        </w:rPr>
        <w:t>strzał</w:t>
      </w:r>
      <w:r w:rsidR="00586965">
        <w:rPr>
          <w:rFonts w:eastAsia="Calibri"/>
          <w:bCs/>
          <w:szCs w:val="24"/>
          <w:lang w:eastAsia="en-US"/>
        </w:rPr>
        <w:t>ek</w:t>
      </w:r>
      <w:r w:rsidR="00586965" w:rsidRPr="00C0467F">
        <w:rPr>
          <w:rFonts w:eastAsia="Calibri"/>
          <w:bCs/>
          <w:szCs w:val="24"/>
          <w:lang w:eastAsia="en-US"/>
        </w:rPr>
        <w:t xml:space="preserve"> kierunkow</w:t>
      </w:r>
      <w:r w:rsidR="00586965">
        <w:rPr>
          <w:rFonts w:eastAsia="Calibri"/>
          <w:bCs/>
          <w:szCs w:val="24"/>
          <w:lang w:eastAsia="en-US"/>
        </w:rPr>
        <w:t>ych</w:t>
      </w:r>
      <w:r w:rsidR="006515BF" w:rsidRPr="00C0467F">
        <w:rPr>
          <w:rFonts w:eastAsia="Calibri"/>
          <w:bCs/>
          <w:szCs w:val="24"/>
          <w:lang w:eastAsia="en-US"/>
        </w:rPr>
        <w:t xml:space="preserve">, tablic </w:t>
      </w:r>
      <w:r w:rsidR="00586965" w:rsidRPr="00C0467F">
        <w:rPr>
          <w:rFonts w:eastAsia="Calibri"/>
          <w:bCs/>
          <w:szCs w:val="24"/>
          <w:lang w:eastAsia="en-US"/>
        </w:rPr>
        <w:t>informacyjn</w:t>
      </w:r>
      <w:r w:rsidR="00586965">
        <w:rPr>
          <w:rFonts w:eastAsia="Calibri"/>
          <w:bCs/>
          <w:szCs w:val="24"/>
          <w:lang w:eastAsia="en-US"/>
        </w:rPr>
        <w:t xml:space="preserve">ych, </w:t>
      </w:r>
      <w:r w:rsidR="00586965" w:rsidRPr="00C0467F">
        <w:rPr>
          <w:rFonts w:eastAsia="Calibri"/>
          <w:bCs/>
          <w:szCs w:val="24"/>
          <w:lang w:eastAsia="en-US"/>
        </w:rPr>
        <w:t>szatni, toalet</w:t>
      </w:r>
      <w:r w:rsidR="00586965">
        <w:rPr>
          <w:rFonts w:eastAsia="Calibri"/>
          <w:bCs/>
          <w:szCs w:val="24"/>
          <w:lang w:eastAsia="en-US"/>
        </w:rPr>
        <w:t xml:space="preserve"> itd. </w:t>
      </w:r>
      <w:r w:rsidR="00586965" w:rsidRPr="00C0467F">
        <w:rPr>
          <w:rFonts w:eastAsia="Calibri"/>
          <w:bCs/>
          <w:szCs w:val="24"/>
          <w:lang w:eastAsia="en-US"/>
        </w:rPr>
        <w:t xml:space="preserve">w liczbie zapewniającej właściwe oznakowanie </w:t>
      </w:r>
      <w:r w:rsidR="00586965">
        <w:rPr>
          <w:rFonts w:eastAsia="Calibri"/>
          <w:bCs/>
          <w:szCs w:val="24"/>
          <w:lang w:eastAsia="en-US"/>
        </w:rPr>
        <w:t xml:space="preserve">warsztatów </w:t>
      </w:r>
      <w:r w:rsidR="006515BF">
        <w:rPr>
          <w:rFonts w:eastAsia="Calibri"/>
          <w:bCs/>
          <w:szCs w:val="24"/>
          <w:lang w:eastAsia="en-US"/>
        </w:rPr>
        <w:t xml:space="preserve">(treść </w:t>
      </w:r>
      <w:r w:rsidR="00586965">
        <w:rPr>
          <w:rFonts w:eastAsia="Calibri"/>
          <w:bCs/>
          <w:szCs w:val="24"/>
          <w:lang w:eastAsia="en-US"/>
        </w:rPr>
        <w:t xml:space="preserve">oznaczeń każdorazowo zostanie uzgodniona </w:t>
      </w:r>
      <w:r w:rsidR="006515BF">
        <w:rPr>
          <w:rFonts w:eastAsia="Calibri"/>
          <w:bCs/>
          <w:szCs w:val="24"/>
          <w:lang w:eastAsia="en-US"/>
        </w:rPr>
        <w:t>z Zamawiającym</w:t>
      </w:r>
      <w:r w:rsidR="00B50C76">
        <w:rPr>
          <w:rFonts w:eastAsia="Calibri"/>
          <w:bCs/>
          <w:szCs w:val="24"/>
          <w:lang w:eastAsia="en-US"/>
        </w:rPr>
        <w:t>).</w:t>
      </w:r>
    </w:p>
    <w:p w:rsidR="00C0467F" w:rsidRDefault="00586965" w:rsidP="00C0467F">
      <w:pPr>
        <w:autoSpaceDE w:val="0"/>
        <w:autoSpaceDN w:val="0"/>
        <w:adjustRightInd w:val="0"/>
        <w:jc w:val="both"/>
        <w:rPr>
          <w:rFonts w:eastAsia="Calibri"/>
          <w:szCs w:val="24"/>
          <w:lang w:eastAsia="en-US"/>
        </w:rPr>
      </w:pPr>
      <w:r>
        <w:rPr>
          <w:rFonts w:eastAsia="Calibri"/>
          <w:szCs w:val="24"/>
          <w:lang w:eastAsia="en-US"/>
        </w:rPr>
        <w:t>Wszystkie s</w:t>
      </w:r>
      <w:r w:rsidR="00C0467F" w:rsidRPr="00866D0E">
        <w:rPr>
          <w:rFonts w:eastAsia="Calibri"/>
          <w:szCs w:val="24"/>
          <w:lang w:eastAsia="en-US"/>
        </w:rPr>
        <w:t>al</w:t>
      </w:r>
      <w:r w:rsidR="00C0467F">
        <w:rPr>
          <w:rFonts w:eastAsia="Calibri"/>
          <w:szCs w:val="24"/>
          <w:lang w:eastAsia="en-US"/>
        </w:rPr>
        <w:t>e</w:t>
      </w:r>
      <w:r w:rsidR="00F01205">
        <w:rPr>
          <w:rFonts w:eastAsia="Calibri"/>
          <w:szCs w:val="24"/>
          <w:lang w:eastAsia="en-US"/>
        </w:rPr>
        <w:t>,</w:t>
      </w:r>
      <w:r w:rsidR="00C0467F" w:rsidRPr="00866D0E">
        <w:rPr>
          <w:rFonts w:eastAsia="Calibri"/>
          <w:szCs w:val="24"/>
          <w:lang w:eastAsia="en-US"/>
        </w:rPr>
        <w:t xml:space="preserve"> w których </w:t>
      </w:r>
      <w:r w:rsidR="00C0467F">
        <w:rPr>
          <w:rFonts w:eastAsia="Calibri"/>
          <w:szCs w:val="24"/>
          <w:lang w:eastAsia="en-US"/>
        </w:rPr>
        <w:t>prowadzone</w:t>
      </w:r>
      <w:r w:rsidR="00C0467F" w:rsidRPr="00866D0E">
        <w:rPr>
          <w:rFonts w:eastAsia="Calibri"/>
          <w:szCs w:val="24"/>
          <w:lang w:eastAsia="en-US"/>
        </w:rPr>
        <w:t xml:space="preserve"> będ</w:t>
      </w:r>
      <w:r w:rsidR="00C0467F">
        <w:rPr>
          <w:rFonts w:eastAsia="Calibri"/>
          <w:szCs w:val="24"/>
          <w:lang w:eastAsia="en-US"/>
        </w:rPr>
        <w:t>ą warsztaty</w:t>
      </w:r>
      <w:r w:rsidR="00F01205">
        <w:rPr>
          <w:rFonts w:eastAsia="Calibri"/>
          <w:szCs w:val="24"/>
          <w:lang w:eastAsia="en-US"/>
        </w:rPr>
        <w:t>,</w:t>
      </w:r>
      <w:r w:rsidR="00C0467F">
        <w:rPr>
          <w:rFonts w:eastAsia="Calibri"/>
          <w:szCs w:val="24"/>
          <w:lang w:eastAsia="en-US"/>
        </w:rPr>
        <w:t xml:space="preserve"> </w:t>
      </w:r>
      <w:r w:rsidR="00C0467F" w:rsidRPr="00866D0E">
        <w:rPr>
          <w:rFonts w:eastAsia="Calibri"/>
          <w:szCs w:val="24"/>
          <w:lang w:eastAsia="en-US"/>
        </w:rPr>
        <w:t xml:space="preserve">muszą znajdować się w jednym </w:t>
      </w:r>
      <w:r>
        <w:rPr>
          <w:rFonts w:eastAsia="Calibri"/>
          <w:szCs w:val="24"/>
          <w:lang w:eastAsia="en-US"/>
        </w:rPr>
        <w:t>budynku</w:t>
      </w:r>
      <w:r w:rsidR="00C0467F" w:rsidRPr="00866D0E">
        <w:rPr>
          <w:rFonts w:eastAsia="Calibri"/>
          <w:szCs w:val="24"/>
          <w:lang w:eastAsia="en-US"/>
        </w:rPr>
        <w:t>.</w:t>
      </w:r>
      <w:r w:rsidR="008C30F9">
        <w:rPr>
          <w:rFonts w:eastAsia="Calibri"/>
          <w:szCs w:val="24"/>
          <w:lang w:eastAsia="en-US"/>
        </w:rPr>
        <w:t xml:space="preserve"> Warsztaty muszą odbywać się w tym samym budynku co konferencja.</w:t>
      </w:r>
    </w:p>
    <w:p w:rsidR="00586965" w:rsidRDefault="00586965" w:rsidP="00C0467F">
      <w:pPr>
        <w:autoSpaceDE w:val="0"/>
        <w:autoSpaceDN w:val="0"/>
        <w:adjustRightInd w:val="0"/>
        <w:jc w:val="both"/>
        <w:rPr>
          <w:rFonts w:eastAsia="Calibri"/>
          <w:szCs w:val="24"/>
          <w:lang w:eastAsia="en-US"/>
        </w:rPr>
      </w:pPr>
    </w:p>
    <w:p w:rsidR="00CF5398" w:rsidRPr="000E026F" w:rsidRDefault="00CF5398" w:rsidP="00CF5398">
      <w:pPr>
        <w:jc w:val="both"/>
        <w:rPr>
          <w:b/>
        </w:rPr>
      </w:pPr>
      <w:r>
        <w:rPr>
          <w:b/>
        </w:rPr>
        <w:lastRenderedPageBreak/>
        <w:t>Zadanie 2</w:t>
      </w:r>
      <w:r w:rsidR="00214B40">
        <w:rPr>
          <w:b/>
        </w:rPr>
        <w:tab/>
      </w:r>
      <w:r>
        <w:rPr>
          <w:b/>
        </w:rPr>
        <w:t>Elektroniczna r</w:t>
      </w:r>
      <w:r w:rsidRPr="000E026F">
        <w:rPr>
          <w:b/>
        </w:rPr>
        <w:t xml:space="preserve">ejestracja uczestników </w:t>
      </w:r>
      <w:r>
        <w:rPr>
          <w:b/>
        </w:rPr>
        <w:t xml:space="preserve">warsztatów </w:t>
      </w:r>
    </w:p>
    <w:p w:rsidR="00CF5398" w:rsidRPr="00C85EDC" w:rsidRDefault="00CF5398" w:rsidP="00CF5398">
      <w:pPr>
        <w:jc w:val="both"/>
        <w:rPr>
          <w:rFonts w:eastAsia="Calibri"/>
          <w:szCs w:val="24"/>
          <w:lang w:eastAsia="en-US"/>
        </w:rPr>
      </w:pPr>
      <w:r w:rsidRPr="00866D0E">
        <w:rPr>
          <w:rFonts w:eastAsia="Calibri"/>
          <w:szCs w:val="24"/>
          <w:lang w:eastAsia="en-US"/>
        </w:rPr>
        <w:t>Wymagania w zakresie usługi:</w:t>
      </w:r>
    </w:p>
    <w:p w:rsidR="00F00B6D" w:rsidRDefault="00F00B6D" w:rsidP="00EA42DB">
      <w:pPr>
        <w:numPr>
          <w:ilvl w:val="0"/>
          <w:numId w:val="37"/>
        </w:numPr>
        <w:autoSpaceDE w:val="0"/>
        <w:autoSpaceDN w:val="0"/>
        <w:adjustRightInd w:val="0"/>
        <w:jc w:val="both"/>
        <w:rPr>
          <w:rFonts w:eastAsia="Calibri"/>
          <w:bCs/>
          <w:szCs w:val="24"/>
          <w:lang w:eastAsia="en-US"/>
        </w:rPr>
      </w:pPr>
      <w:r w:rsidRPr="00AA215D">
        <w:rPr>
          <w:szCs w:val="24"/>
        </w:rPr>
        <w:t>Wykonawca</w:t>
      </w:r>
      <w:r w:rsidRPr="000E026F">
        <w:rPr>
          <w:rFonts w:eastAsia="Calibri"/>
          <w:bCs/>
          <w:szCs w:val="24"/>
          <w:lang w:eastAsia="en-US"/>
        </w:rPr>
        <w:t xml:space="preserve"> przeprowadzi </w:t>
      </w:r>
      <w:r>
        <w:rPr>
          <w:rFonts w:eastAsia="Calibri"/>
          <w:bCs/>
          <w:szCs w:val="24"/>
          <w:lang w:eastAsia="en-US"/>
        </w:rPr>
        <w:t xml:space="preserve">elektroniczną </w:t>
      </w:r>
      <w:r w:rsidRPr="000E026F">
        <w:rPr>
          <w:rFonts w:eastAsia="Calibri"/>
          <w:bCs/>
          <w:szCs w:val="24"/>
          <w:lang w:eastAsia="en-US"/>
        </w:rPr>
        <w:t>rejestrację</w:t>
      </w:r>
      <w:r>
        <w:rPr>
          <w:rFonts w:eastAsia="Calibri"/>
          <w:bCs/>
          <w:szCs w:val="24"/>
          <w:lang w:eastAsia="en-US"/>
        </w:rPr>
        <w:t xml:space="preserve">, uczestników </w:t>
      </w:r>
      <w:r w:rsidRPr="000E026F">
        <w:rPr>
          <w:rFonts w:eastAsia="Calibri"/>
          <w:bCs/>
          <w:szCs w:val="24"/>
          <w:lang w:eastAsia="en-US"/>
        </w:rPr>
        <w:t>konferencji</w:t>
      </w:r>
      <w:r>
        <w:rPr>
          <w:rFonts w:eastAsia="Calibri"/>
          <w:bCs/>
          <w:szCs w:val="24"/>
          <w:lang w:eastAsia="en-US"/>
        </w:rPr>
        <w:t xml:space="preserve">/warsztatów oraz osób towarzyszących korzystając </w:t>
      </w:r>
      <w:r w:rsidRPr="000E026F">
        <w:rPr>
          <w:rFonts w:eastAsia="Calibri"/>
          <w:bCs/>
          <w:szCs w:val="24"/>
          <w:lang w:eastAsia="en-US"/>
        </w:rPr>
        <w:t xml:space="preserve">z dostępnych funkcjonalności </w:t>
      </w:r>
      <w:r>
        <w:rPr>
          <w:rFonts w:eastAsia="Calibri"/>
          <w:bCs/>
          <w:szCs w:val="24"/>
          <w:lang w:eastAsia="en-US"/>
        </w:rPr>
        <w:t>strony internetowej</w:t>
      </w:r>
      <w:r w:rsidRPr="000E026F">
        <w:rPr>
          <w:rFonts w:eastAsia="Calibri"/>
          <w:bCs/>
          <w:szCs w:val="24"/>
          <w:lang w:eastAsia="en-US"/>
        </w:rPr>
        <w:t xml:space="preserve"> </w:t>
      </w:r>
      <w:r>
        <w:rPr>
          <w:rFonts w:eastAsia="Calibri"/>
          <w:bCs/>
          <w:szCs w:val="24"/>
          <w:lang w:eastAsia="en-US"/>
        </w:rPr>
        <w:t xml:space="preserve">konferencji udostępnionej przez </w:t>
      </w:r>
      <w:r w:rsidRPr="000E026F">
        <w:rPr>
          <w:rFonts w:eastAsia="Calibri"/>
          <w:bCs/>
          <w:szCs w:val="24"/>
          <w:lang w:eastAsia="en-US"/>
        </w:rPr>
        <w:t>Zamawiającego lub przeprowadzi rejestrację korzystając z innego rozwiązania zaakceptowanego na etapie koncepcji przez Zamawiającego;</w:t>
      </w:r>
      <w:r w:rsidRPr="006733E7">
        <w:rPr>
          <w:rFonts w:eastAsia="Calibri"/>
          <w:bCs/>
          <w:szCs w:val="24"/>
          <w:lang w:eastAsia="en-US"/>
        </w:rPr>
        <w:t xml:space="preserve"> </w:t>
      </w:r>
      <w:r>
        <w:rPr>
          <w:rFonts w:eastAsia="Calibri"/>
          <w:bCs/>
          <w:szCs w:val="24"/>
          <w:lang w:eastAsia="en-US"/>
        </w:rPr>
        <w:t xml:space="preserve">elektroniczna </w:t>
      </w:r>
      <w:r w:rsidRPr="000E026F">
        <w:rPr>
          <w:rFonts w:eastAsia="Calibri"/>
          <w:bCs/>
          <w:szCs w:val="24"/>
          <w:lang w:eastAsia="en-US"/>
        </w:rPr>
        <w:t>rejestracj</w:t>
      </w:r>
      <w:r>
        <w:rPr>
          <w:rFonts w:eastAsia="Calibri"/>
          <w:bCs/>
          <w:szCs w:val="24"/>
          <w:lang w:eastAsia="en-US"/>
        </w:rPr>
        <w:t xml:space="preserve">a, uczestników </w:t>
      </w:r>
      <w:r w:rsidRPr="000E026F">
        <w:rPr>
          <w:rFonts w:eastAsia="Calibri"/>
          <w:bCs/>
          <w:szCs w:val="24"/>
          <w:lang w:eastAsia="en-US"/>
        </w:rPr>
        <w:t>konferencji</w:t>
      </w:r>
      <w:r>
        <w:rPr>
          <w:rFonts w:eastAsia="Calibri"/>
          <w:bCs/>
          <w:szCs w:val="24"/>
          <w:lang w:eastAsia="en-US"/>
        </w:rPr>
        <w:t xml:space="preserve"> oraz osób towarzyszących powinna rozpocząć się po zaakceptowaniu przez Zamawiającego przygotowanego przez wykonawcę formularza zgłoszeniowego; wrzesień 2017 roku;</w:t>
      </w:r>
    </w:p>
    <w:p w:rsidR="00F00B6D" w:rsidRPr="00285C5E" w:rsidRDefault="00F00B6D" w:rsidP="00EA42DB">
      <w:pPr>
        <w:numPr>
          <w:ilvl w:val="0"/>
          <w:numId w:val="37"/>
        </w:numPr>
        <w:autoSpaceDE w:val="0"/>
        <w:autoSpaceDN w:val="0"/>
        <w:adjustRightInd w:val="0"/>
        <w:contextualSpacing/>
        <w:jc w:val="both"/>
        <w:rPr>
          <w:rFonts w:eastAsia="Calibri"/>
          <w:bCs/>
          <w:szCs w:val="24"/>
          <w:lang w:eastAsia="en-US"/>
        </w:rPr>
      </w:pPr>
      <w:r>
        <w:rPr>
          <w:rFonts w:eastAsia="Calibri"/>
          <w:bCs/>
          <w:szCs w:val="24"/>
          <w:lang w:eastAsia="en-US"/>
        </w:rPr>
        <w:t xml:space="preserve">Wykonawca </w:t>
      </w:r>
      <w:r>
        <w:rPr>
          <w:bCs/>
          <w:szCs w:val="24"/>
        </w:rPr>
        <w:t>przygotuje f</w:t>
      </w:r>
      <w:r w:rsidRPr="000E026F">
        <w:rPr>
          <w:bCs/>
          <w:szCs w:val="24"/>
        </w:rPr>
        <w:t>ormularz zgłoszeniowy</w:t>
      </w:r>
      <w:r>
        <w:rPr>
          <w:bCs/>
          <w:szCs w:val="24"/>
        </w:rPr>
        <w:t>, który</w:t>
      </w:r>
      <w:r w:rsidRPr="000E026F">
        <w:rPr>
          <w:bCs/>
          <w:szCs w:val="24"/>
        </w:rPr>
        <w:t xml:space="preserve"> powinien zawierać co najmniej</w:t>
      </w:r>
      <w:r>
        <w:rPr>
          <w:bCs/>
          <w:szCs w:val="24"/>
        </w:rPr>
        <w:t xml:space="preserve"> takie informacje jak</w:t>
      </w:r>
      <w:r w:rsidRPr="000E026F">
        <w:rPr>
          <w:bCs/>
          <w:szCs w:val="24"/>
        </w:rPr>
        <w:t>: imię i nazwisko</w:t>
      </w:r>
      <w:r>
        <w:rPr>
          <w:bCs/>
          <w:szCs w:val="24"/>
        </w:rPr>
        <w:t xml:space="preserve"> uczestnika konferencji lub osoby towarzyszącej</w:t>
      </w:r>
      <w:r w:rsidRPr="000E026F">
        <w:rPr>
          <w:bCs/>
          <w:szCs w:val="24"/>
        </w:rPr>
        <w:t xml:space="preserve">, </w:t>
      </w:r>
      <w:r>
        <w:rPr>
          <w:bCs/>
          <w:szCs w:val="24"/>
        </w:rPr>
        <w:t xml:space="preserve">nazwę kraju, </w:t>
      </w:r>
      <w:r w:rsidRPr="000E026F">
        <w:rPr>
          <w:bCs/>
          <w:szCs w:val="24"/>
        </w:rPr>
        <w:t xml:space="preserve">nazwę przedsiębiorstwa/instytucji, </w:t>
      </w:r>
      <w:r>
        <w:rPr>
          <w:bCs/>
          <w:szCs w:val="24"/>
        </w:rPr>
        <w:t xml:space="preserve">adres </w:t>
      </w:r>
      <w:r w:rsidRPr="000E026F">
        <w:rPr>
          <w:bCs/>
          <w:szCs w:val="24"/>
        </w:rPr>
        <w:t>e-mail, stanowisko</w:t>
      </w:r>
      <w:r>
        <w:rPr>
          <w:bCs/>
          <w:szCs w:val="24"/>
        </w:rPr>
        <w:t xml:space="preserve"> służbowe</w:t>
      </w:r>
      <w:r w:rsidRPr="000E026F">
        <w:rPr>
          <w:bCs/>
          <w:szCs w:val="24"/>
        </w:rPr>
        <w:t>,</w:t>
      </w:r>
      <w:r>
        <w:rPr>
          <w:bCs/>
          <w:szCs w:val="24"/>
        </w:rPr>
        <w:t xml:space="preserve"> </w:t>
      </w:r>
      <w:r w:rsidRPr="000E026F">
        <w:rPr>
          <w:bCs/>
          <w:szCs w:val="24"/>
        </w:rPr>
        <w:t xml:space="preserve">wyrażenie zgody na otrzymanie informacji nt. podobnych wydarzeń/przedsięwzięć, wyrażenie zgody na </w:t>
      </w:r>
      <w:r>
        <w:rPr>
          <w:bCs/>
          <w:szCs w:val="24"/>
        </w:rPr>
        <w:t xml:space="preserve">przetwarzanie danych osobowych, </w:t>
      </w:r>
      <w:r w:rsidRPr="000E026F">
        <w:rPr>
          <w:bCs/>
          <w:szCs w:val="24"/>
        </w:rPr>
        <w:t xml:space="preserve">wyrażenie zgody na </w:t>
      </w:r>
      <w:r>
        <w:rPr>
          <w:bCs/>
          <w:szCs w:val="24"/>
        </w:rPr>
        <w:t xml:space="preserve">utrwalanie wizerunku, informację dotyczącą zaproszenia potrzebnego do otrzymania wizy, </w:t>
      </w:r>
      <w:r w:rsidRPr="000E026F">
        <w:rPr>
          <w:bCs/>
          <w:szCs w:val="24"/>
        </w:rPr>
        <w:t>wymagania żywieniowe oraz wymagania dotyczące niepełnosprawności</w:t>
      </w:r>
      <w:r>
        <w:rPr>
          <w:rFonts w:ascii="Calibri" w:hAnsi="Calibri"/>
          <w:bCs/>
          <w:sz w:val="22"/>
          <w:szCs w:val="22"/>
        </w:rPr>
        <w:t>;</w:t>
      </w:r>
    </w:p>
    <w:p w:rsidR="00F00B6D" w:rsidRPr="000E026F" w:rsidRDefault="00F00B6D" w:rsidP="00EA42DB">
      <w:pPr>
        <w:numPr>
          <w:ilvl w:val="0"/>
          <w:numId w:val="37"/>
        </w:numPr>
        <w:autoSpaceDE w:val="0"/>
        <w:autoSpaceDN w:val="0"/>
        <w:adjustRightInd w:val="0"/>
        <w:contextualSpacing/>
        <w:jc w:val="both"/>
        <w:rPr>
          <w:rFonts w:eastAsia="Calibri"/>
          <w:bCs/>
          <w:szCs w:val="24"/>
          <w:lang w:eastAsia="en-US"/>
        </w:rPr>
      </w:pPr>
      <w:r>
        <w:rPr>
          <w:bCs/>
          <w:szCs w:val="24"/>
        </w:rPr>
        <w:t>w</w:t>
      </w:r>
      <w:r w:rsidRPr="00B1674E">
        <w:rPr>
          <w:bCs/>
          <w:szCs w:val="24"/>
        </w:rPr>
        <w:t xml:space="preserve">szystkie powyższe </w:t>
      </w:r>
      <w:r>
        <w:rPr>
          <w:bCs/>
          <w:szCs w:val="24"/>
        </w:rPr>
        <w:t>wymagania</w:t>
      </w:r>
      <w:r w:rsidRPr="00B1674E">
        <w:rPr>
          <w:bCs/>
          <w:szCs w:val="24"/>
        </w:rPr>
        <w:t xml:space="preserve"> powinny zostać </w:t>
      </w:r>
      <w:r w:rsidRPr="00BC0882">
        <w:rPr>
          <w:bCs/>
          <w:szCs w:val="24"/>
        </w:rPr>
        <w:t>umieszczone</w:t>
      </w:r>
      <w:r w:rsidRPr="00B1674E">
        <w:rPr>
          <w:bCs/>
          <w:szCs w:val="24"/>
        </w:rPr>
        <w:t xml:space="preserve"> w formularzu</w:t>
      </w:r>
      <w:r>
        <w:rPr>
          <w:bCs/>
          <w:szCs w:val="24"/>
        </w:rPr>
        <w:t xml:space="preserve"> zgłoszeniowym, bez możliwości przejścia do kolejnej strony i zakończenia rejestracji z powodzeniem bez dokonania wpłaty;</w:t>
      </w:r>
    </w:p>
    <w:p w:rsidR="00EA42DB" w:rsidRDefault="00EA42DB" w:rsidP="00EA42DB">
      <w:pPr>
        <w:numPr>
          <w:ilvl w:val="0"/>
          <w:numId w:val="37"/>
        </w:numPr>
        <w:autoSpaceDE w:val="0"/>
        <w:autoSpaceDN w:val="0"/>
        <w:adjustRightInd w:val="0"/>
        <w:contextualSpacing/>
        <w:jc w:val="both"/>
        <w:rPr>
          <w:rFonts w:eastAsia="Calibri"/>
          <w:bCs/>
          <w:szCs w:val="24"/>
          <w:lang w:eastAsia="en-US"/>
        </w:rPr>
      </w:pPr>
      <w:r w:rsidRPr="000E026F">
        <w:rPr>
          <w:rFonts w:eastAsia="Calibri"/>
          <w:bCs/>
          <w:szCs w:val="24"/>
          <w:lang w:eastAsia="en-US"/>
        </w:rPr>
        <w:t>Wykonawca</w:t>
      </w:r>
      <w:r>
        <w:rPr>
          <w:rFonts w:eastAsia="Calibri"/>
          <w:bCs/>
          <w:szCs w:val="24"/>
          <w:lang w:eastAsia="en-US"/>
        </w:rPr>
        <w:t xml:space="preserve"> przeprowadzi w ramach rejestracji obsługę zbierania wpłat własnych od uczestników konferencji oraz od osób towarzyszących. Wpłaty będą dokonywane na wskazane przez Wykonawcę konto Zamawiającego (platformy płatności internetowych, tj. przelewy 24, </w:t>
      </w:r>
      <w:proofErr w:type="spellStart"/>
      <w:r>
        <w:rPr>
          <w:rFonts w:eastAsia="Calibri"/>
          <w:bCs/>
          <w:szCs w:val="24"/>
          <w:lang w:eastAsia="en-US"/>
        </w:rPr>
        <w:t>Dotpay</w:t>
      </w:r>
      <w:proofErr w:type="spellEnd"/>
      <w:r>
        <w:rPr>
          <w:rFonts w:eastAsia="Calibri"/>
          <w:bCs/>
          <w:szCs w:val="24"/>
          <w:lang w:eastAsia="en-US"/>
        </w:rPr>
        <w:t>, P</w:t>
      </w:r>
      <w:r w:rsidRPr="00B1674E">
        <w:rPr>
          <w:rFonts w:eastAsia="Calibri"/>
          <w:bCs/>
          <w:szCs w:val="24"/>
          <w:lang w:eastAsia="en-US"/>
        </w:rPr>
        <w:t>ay</w:t>
      </w:r>
      <w:r>
        <w:rPr>
          <w:rFonts w:eastAsia="Calibri"/>
          <w:bCs/>
          <w:szCs w:val="24"/>
          <w:lang w:eastAsia="en-US"/>
        </w:rPr>
        <w:t>U)</w:t>
      </w:r>
      <w:r w:rsidRPr="000E026F">
        <w:rPr>
          <w:rFonts w:eastAsia="Calibri"/>
          <w:bCs/>
          <w:szCs w:val="24"/>
          <w:lang w:eastAsia="en-US"/>
        </w:rPr>
        <w:t>:</w:t>
      </w:r>
    </w:p>
    <w:p w:rsidR="00F00B6D" w:rsidRDefault="00EA42DB" w:rsidP="00EA42DB">
      <w:pPr>
        <w:numPr>
          <w:ilvl w:val="0"/>
          <w:numId w:val="37"/>
        </w:numPr>
        <w:autoSpaceDE w:val="0"/>
        <w:autoSpaceDN w:val="0"/>
        <w:adjustRightInd w:val="0"/>
        <w:contextualSpacing/>
        <w:jc w:val="both"/>
        <w:rPr>
          <w:rFonts w:eastAsia="Calibri"/>
          <w:bCs/>
          <w:szCs w:val="24"/>
          <w:lang w:eastAsia="en-US"/>
        </w:rPr>
      </w:pPr>
      <w:r>
        <w:rPr>
          <w:bCs/>
          <w:szCs w:val="24"/>
        </w:rPr>
        <w:t>r</w:t>
      </w:r>
      <w:r w:rsidRPr="00C85EDC">
        <w:rPr>
          <w:bCs/>
          <w:szCs w:val="24"/>
        </w:rPr>
        <w:t xml:space="preserve">ejestracja </w:t>
      </w:r>
      <w:r w:rsidR="00BE7F77">
        <w:rPr>
          <w:bCs/>
          <w:szCs w:val="24"/>
        </w:rPr>
        <w:t xml:space="preserve">uczestników </w:t>
      </w:r>
      <w:r w:rsidR="00C85AE3">
        <w:rPr>
          <w:bCs/>
          <w:szCs w:val="24"/>
        </w:rPr>
        <w:t>warsztatów</w:t>
      </w:r>
      <w:r>
        <w:rPr>
          <w:bCs/>
          <w:szCs w:val="24"/>
        </w:rPr>
        <w:t xml:space="preserve"> </w:t>
      </w:r>
      <w:r w:rsidRPr="00C85EDC">
        <w:rPr>
          <w:bCs/>
          <w:szCs w:val="24"/>
        </w:rPr>
        <w:t>zosta</w:t>
      </w:r>
      <w:r>
        <w:rPr>
          <w:bCs/>
          <w:szCs w:val="24"/>
        </w:rPr>
        <w:t xml:space="preserve">nie </w:t>
      </w:r>
      <w:r w:rsidRPr="00C85EDC">
        <w:rPr>
          <w:bCs/>
          <w:szCs w:val="24"/>
        </w:rPr>
        <w:t xml:space="preserve">zamknięta </w:t>
      </w:r>
      <w:r>
        <w:rPr>
          <w:bCs/>
          <w:szCs w:val="24"/>
        </w:rPr>
        <w:t>do dnia 30 maja 2018 r. lub po zarejestrowaniu maksymalnej liczby uczestników, tj. 400 osób, w zależności od tego, które zdarzenie nastąpi jako pierwsze</w:t>
      </w:r>
      <w:r w:rsidRPr="00307BD7">
        <w:rPr>
          <w:bCs/>
          <w:szCs w:val="24"/>
        </w:rPr>
        <w:t>.</w:t>
      </w:r>
    </w:p>
    <w:p w:rsidR="00C0467F" w:rsidRDefault="00C0467F" w:rsidP="00C0467F">
      <w:pPr>
        <w:jc w:val="both"/>
        <w:rPr>
          <w:b/>
        </w:rPr>
      </w:pPr>
    </w:p>
    <w:p w:rsidR="00C0467F" w:rsidRDefault="00C0467F" w:rsidP="00C0467F">
      <w:pPr>
        <w:jc w:val="both"/>
        <w:rPr>
          <w:b/>
        </w:rPr>
      </w:pPr>
      <w:r>
        <w:rPr>
          <w:b/>
        </w:rPr>
        <w:t xml:space="preserve">Zadanie </w:t>
      </w:r>
      <w:r w:rsidR="00CF5398" w:rsidRPr="002274BA">
        <w:rPr>
          <w:b/>
        </w:rPr>
        <w:t>3</w:t>
      </w:r>
      <w:r w:rsidR="00307BD7">
        <w:rPr>
          <w:b/>
        </w:rPr>
        <w:tab/>
      </w:r>
      <w:r>
        <w:rPr>
          <w:b/>
        </w:rPr>
        <w:t xml:space="preserve">Opracowanie, wykonanie, konfekcjonowanie i dystrybucja materiałów </w:t>
      </w:r>
      <w:r w:rsidR="00BE7F77">
        <w:rPr>
          <w:b/>
        </w:rPr>
        <w:t>na warsztaty</w:t>
      </w:r>
    </w:p>
    <w:p w:rsidR="0009602C" w:rsidRDefault="00722F58" w:rsidP="00586965">
      <w:pPr>
        <w:jc w:val="both"/>
      </w:pPr>
      <w:r w:rsidRPr="00722F58">
        <w:t xml:space="preserve">Wykonawca </w:t>
      </w:r>
      <w:r w:rsidR="006515BF">
        <w:t xml:space="preserve">zapewni </w:t>
      </w:r>
      <w:r w:rsidR="008D3296">
        <w:t xml:space="preserve">materiały </w:t>
      </w:r>
      <w:r w:rsidR="006515BF">
        <w:t>dla uczestników warsztatów.</w:t>
      </w:r>
    </w:p>
    <w:p w:rsidR="00882BBE" w:rsidRPr="00660BCD" w:rsidRDefault="00882BBE" w:rsidP="00A056F6">
      <w:pPr>
        <w:numPr>
          <w:ilvl w:val="0"/>
          <w:numId w:val="39"/>
        </w:numPr>
        <w:autoSpaceDE w:val="0"/>
        <w:autoSpaceDN w:val="0"/>
        <w:adjustRightInd w:val="0"/>
        <w:jc w:val="both"/>
        <w:rPr>
          <w:rFonts w:eastAsia="Calibri"/>
          <w:szCs w:val="24"/>
          <w:lang w:eastAsia="en-US"/>
        </w:rPr>
      </w:pPr>
      <w:r w:rsidRPr="006D18CA">
        <w:rPr>
          <w:szCs w:val="24"/>
          <w:u w:val="single"/>
        </w:rPr>
        <w:t xml:space="preserve">smycz </w:t>
      </w:r>
      <w:r w:rsidRPr="006D18CA">
        <w:rPr>
          <w:szCs w:val="24"/>
        </w:rPr>
        <w:t xml:space="preserve">– smycz: kolor </w:t>
      </w:r>
      <w:r>
        <w:rPr>
          <w:rFonts w:eastAsia="Calibri"/>
          <w:szCs w:val="24"/>
          <w:lang w:eastAsia="en-US"/>
        </w:rPr>
        <w:t>(kolor do uzgodnienia, zgodnie z kolorystyką konferencji np. pomarańcz, popiel, grafit, biały)</w:t>
      </w:r>
      <w:r w:rsidRPr="006D18CA">
        <w:rPr>
          <w:szCs w:val="24"/>
        </w:rPr>
        <w:t>; wymiary: dł. 500 mm x o 15 mm (+/- 5 mm), karabińczyk metalowy, nadruk: kolorowy, sublimacyjny, barwiony dwustronnie, treść nadruku zgodna z projektem zaakceptowanym przez Zamawiającego;</w:t>
      </w:r>
    </w:p>
    <w:p w:rsidR="00BC0882" w:rsidRPr="00586965" w:rsidRDefault="00882BBE" w:rsidP="00A056F6">
      <w:pPr>
        <w:numPr>
          <w:ilvl w:val="0"/>
          <w:numId w:val="39"/>
        </w:numPr>
        <w:jc w:val="both"/>
      </w:pPr>
      <w:r>
        <w:rPr>
          <w:szCs w:val="24"/>
          <w:u w:val="single"/>
        </w:rPr>
        <w:t xml:space="preserve">identyfikator plastikowy </w:t>
      </w:r>
      <w:r w:rsidRPr="00660BCD">
        <w:rPr>
          <w:rFonts w:eastAsia="Calibri"/>
          <w:szCs w:val="24"/>
          <w:lang w:eastAsia="en-US"/>
        </w:rPr>
        <w:t>-</w:t>
      </w:r>
      <w:r>
        <w:rPr>
          <w:rFonts w:eastAsia="Calibri"/>
          <w:szCs w:val="24"/>
          <w:lang w:eastAsia="en-US"/>
        </w:rPr>
        <w:t xml:space="preserve"> </w:t>
      </w:r>
      <w:r w:rsidRPr="004E66EB">
        <w:rPr>
          <w:szCs w:val="24"/>
        </w:rPr>
        <w:t>o wymiar</w:t>
      </w:r>
      <w:r>
        <w:rPr>
          <w:szCs w:val="24"/>
        </w:rPr>
        <w:t>ach 120x80</w:t>
      </w:r>
      <w:r w:rsidRPr="004E66EB">
        <w:rPr>
          <w:szCs w:val="24"/>
        </w:rPr>
        <w:t xml:space="preserve"> </w:t>
      </w:r>
      <w:r>
        <w:rPr>
          <w:szCs w:val="24"/>
        </w:rPr>
        <w:t>mm</w:t>
      </w:r>
      <w:r w:rsidRPr="004E66EB">
        <w:rPr>
          <w:szCs w:val="24"/>
        </w:rPr>
        <w:t>,</w:t>
      </w:r>
      <w:r w:rsidR="00AA215D" w:rsidRPr="00AA215D">
        <w:rPr>
          <w:szCs w:val="24"/>
        </w:rPr>
        <w:t xml:space="preserve"> </w:t>
      </w:r>
      <w:r w:rsidR="00AA215D" w:rsidRPr="006D18CA">
        <w:rPr>
          <w:szCs w:val="24"/>
        </w:rPr>
        <w:t xml:space="preserve">(+/- </w:t>
      </w:r>
      <w:r w:rsidR="00AA215D">
        <w:rPr>
          <w:szCs w:val="24"/>
        </w:rPr>
        <w:t>2</w:t>
      </w:r>
      <w:r w:rsidR="00AA215D" w:rsidRPr="006D18CA">
        <w:rPr>
          <w:szCs w:val="24"/>
        </w:rPr>
        <w:t xml:space="preserve"> mm)</w:t>
      </w:r>
      <w:r>
        <w:rPr>
          <w:szCs w:val="24"/>
        </w:rPr>
        <w:t xml:space="preserve"> z wyciętym otworem pod smycz (otwór na krótszym boku identyfikatora), druk techniką offsetu cyfrowego, kolor 4/4 CMYK</w:t>
      </w:r>
      <w:r w:rsidRPr="004E66EB">
        <w:rPr>
          <w:szCs w:val="24"/>
        </w:rPr>
        <w:t xml:space="preserve"> </w:t>
      </w:r>
      <w:r>
        <w:rPr>
          <w:szCs w:val="24"/>
        </w:rPr>
        <w:t xml:space="preserve">w kolorze czarnym personalizacja uczestnika </w:t>
      </w:r>
      <w:r w:rsidRPr="004E66EB">
        <w:rPr>
          <w:szCs w:val="24"/>
        </w:rPr>
        <w:t>(język wydruku – angielski)</w:t>
      </w:r>
      <w:r>
        <w:rPr>
          <w:szCs w:val="24"/>
        </w:rPr>
        <w:t xml:space="preserve"> oraz nadruk kodu QR</w:t>
      </w:r>
      <w:r w:rsidRPr="004E66EB">
        <w:rPr>
          <w:szCs w:val="24"/>
        </w:rPr>
        <w:t xml:space="preserve">, </w:t>
      </w:r>
      <w:r>
        <w:rPr>
          <w:szCs w:val="24"/>
        </w:rPr>
        <w:t xml:space="preserve">wszystkie wydruki powinny być na laminacie; </w:t>
      </w:r>
      <w:r w:rsidRPr="004E66EB">
        <w:rPr>
          <w:szCs w:val="24"/>
        </w:rPr>
        <w:t>treść nadruku zgodna z projektem zaakceptowanym przez Zamawiającego;</w:t>
      </w:r>
    </w:p>
    <w:p w:rsidR="0009602C" w:rsidRPr="00841D76" w:rsidRDefault="005A278B" w:rsidP="00A056F6">
      <w:pPr>
        <w:numPr>
          <w:ilvl w:val="0"/>
          <w:numId w:val="39"/>
        </w:numPr>
        <w:jc w:val="both"/>
      </w:pPr>
      <w:r>
        <w:rPr>
          <w:szCs w:val="24"/>
          <w:u w:val="single"/>
        </w:rPr>
        <w:t>notatnik A4 z długopisem</w:t>
      </w:r>
      <w:r w:rsidRPr="006D18CA">
        <w:rPr>
          <w:rFonts w:ascii="Calibri" w:hAnsi="Calibri"/>
          <w:sz w:val="22"/>
          <w:szCs w:val="22"/>
        </w:rPr>
        <w:t xml:space="preserve"> </w:t>
      </w:r>
      <w:r w:rsidRPr="006D18CA">
        <w:rPr>
          <w:szCs w:val="24"/>
        </w:rPr>
        <w:t xml:space="preserve"> – wymiary: format A4 - </w:t>
      </w:r>
      <w:r>
        <w:rPr>
          <w:szCs w:val="24"/>
        </w:rPr>
        <w:t>29,5 cm</w:t>
      </w:r>
      <w:r w:rsidRPr="006D18CA">
        <w:rPr>
          <w:szCs w:val="24"/>
        </w:rPr>
        <w:t xml:space="preserve"> x </w:t>
      </w:r>
      <w:r>
        <w:rPr>
          <w:szCs w:val="24"/>
        </w:rPr>
        <w:t>23,5 cm x 1,3 cm</w:t>
      </w:r>
      <w:r w:rsidRPr="006D18CA">
        <w:rPr>
          <w:szCs w:val="24"/>
        </w:rPr>
        <w:t xml:space="preserve"> </w:t>
      </w:r>
      <w:r w:rsidR="00AA215D">
        <w:rPr>
          <w:szCs w:val="24"/>
        </w:rPr>
        <w:t xml:space="preserve">(+/-2 cm) </w:t>
      </w:r>
      <w:r w:rsidRPr="00A15FD1">
        <w:rPr>
          <w:szCs w:val="24"/>
        </w:rPr>
        <w:t>z dobranym kolorystycznie automatycznym długopisem (</w:t>
      </w:r>
      <w:r>
        <w:rPr>
          <w:szCs w:val="24"/>
        </w:rPr>
        <w:t>niebieski</w:t>
      </w:r>
      <w:r w:rsidRPr="00A15FD1">
        <w:rPr>
          <w:szCs w:val="24"/>
        </w:rPr>
        <w:t xml:space="preserve"> wkład</w:t>
      </w:r>
      <w:r>
        <w:rPr>
          <w:szCs w:val="24"/>
        </w:rPr>
        <w:t>); notatnik na spirali rozmiar nadruku na okładce 35x55 mm</w:t>
      </w:r>
      <w:r w:rsidRPr="00A15FD1">
        <w:rPr>
          <w:szCs w:val="24"/>
        </w:rPr>
        <w:t>;</w:t>
      </w:r>
      <w:r w:rsidRPr="00A15FD1">
        <w:rPr>
          <w:rStyle w:val="Odwoaniedokomentarza"/>
          <w:sz w:val="24"/>
          <w:szCs w:val="24"/>
        </w:rPr>
        <w:t xml:space="preserve"> </w:t>
      </w:r>
      <w:r>
        <w:rPr>
          <w:rStyle w:val="materialwykonania"/>
          <w:szCs w:val="24"/>
        </w:rPr>
        <w:t>m</w:t>
      </w:r>
      <w:r w:rsidRPr="00A15FD1">
        <w:rPr>
          <w:rStyle w:val="materialwykonania"/>
          <w:szCs w:val="24"/>
        </w:rPr>
        <w:t xml:space="preserve">ateriał: PVC, papier, plastik, </w:t>
      </w:r>
      <w:r w:rsidRPr="00A15FD1">
        <w:rPr>
          <w:szCs w:val="24"/>
        </w:rPr>
        <w:t xml:space="preserve"> </w:t>
      </w:r>
      <w:r>
        <w:rPr>
          <w:rStyle w:val="nadrukiaxpol"/>
          <w:szCs w:val="24"/>
        </w:rPr>
        <w:t>p</w:t>
      </w:r>
      <w:r w:rsidRPr="00A15FD1">
        <w:rPr>
          <w:rStyle w:val="nadrukiaxpol"/>
          <w:szCs w:val="24"/>
        </w:rPr>
        <w:t xml:space="preserve">rzód produktu (35x55 mm) </w:t>
      </w:r>
      <w:proofErr w:type="spellStart"/>
      <w:r w:rsidRPr="00A15FD1">
        <w:rPr>
          <w:rStyle w:val="nadrukiaxpol"/>
          <w:szCs w:val="24"/>
        </w:rPr>
        <w:t>Tampodruk</w:t>
      </w:r>
      <w:proofErr w:type="spellEnd"/>
      <w:r w:rsidRPr="00A15FD1">
        <w:rPr>
          <w:rStyle w:val="nadrukiaxpol"/>
          <w:szCs w:val="24"/>
        </w:rPr>
        <w:t xml:space="preserve">, </w:t>
      </w:r>
      <w:r>
        <w:rPr>
          <w:rStyle w:val="nadrukiaxpol"/>
          <w:szCs w:val="24"/>
        </w:rPr>
        <w:t>k</w:t>
      </w:r>
      <w:r w:rsidRPr="00A15FD1">
        <w:rPr>
          <w:rStyle w:val="nadrukiaxpol"/>
          <w:szCs w:val="24"/>
        </w:rPr>
        <w:t xml:space="preserve">orpus okrągły (4x25 mm) </w:t>
      </w:r>
      <w:proofErr w:type="spellStart"/>
      <w:r w:rsidRPr="00A15FD1">
        <w:rPr>
          <w:rStyle w:val="nadrukiaxpol"/>
          <w:szCs w:val="24"/>
        </w:rPr>
        <w:t>Tampodruk</w:t>
      </w:r>
      <w:proofErr w:type="spellEnd"/>
      <w:r w:rsidRPr="00A15FD1">
        <w:rPr>
          <w:rStyle w:val="nadrukiaxpol"/>
          <w:szCs w:val="24"/>
        </w:rPr>
        <w:t>;</w:t>
      </w:r>
      <w:r w:rsidRPr="00A15FD1">
        <w:rPr>
          <w:rStyle w:val="nadrukiaxpol"/>
          <w:rFonts w:ascii="Tahoma" w:hAnsi="Tahoma" w:cs="Tahoma"/>
          <w:sz w:val="18"/>
          <w:szCs w:val="18"/>
        </w:rPr>
        <w:t xml:space="preserve"> </w:t>
      </w:r>
      <w:r w:rsidRPr="006D18CA">
        <w:rPr>
          <w:szCs w:val="24"/>
        </w:rPr>
        <w:t>treść nadruku środka zgodna z projektem zaakceptowanym przez Zamawiającego;</w:t>
      </w:r>
    </w:p>
    <w:p w:rsidR="00841D76" w:rsidRPr="00DB57F7" w:rsidRDefault="00841D76" w:rsidP="00A056F6">
      <w:pPr>
        <w:numPr>
          <w:ilvl w:val="0"/>
          <w:numId w:val="39"/>
        </w:numPr>
        <w:jc w:val="both"/>
      </w:pPr>
      <w:r w:rsidRPr="004E66EB">
        <w:rPr>
          <w:szCs w:val="24"/>
          <w:u w:val="single"/>
        </w:rPr>
        <w:t>wydruk certyfikatów dla uczestników</w:t>
      </w:r>
      <w:r>
        <w:rPr>
          <w:szCs w:val="24"/>
          <w:u w:val="single"/>
        </w:rPr>
        <w:t xml:space="preserve">, sztuk </w:t>
      </w:r>
      <w:r w:rsidR="008D3296">
        <w:rPr>
          <w:szCs w:val="24"/>
          <w:u w:val="single"/>
        </w:rPr>
        <w:t>400</w:t>
      </w:r>
      <w:r w:rsidR="008D3296" w:rsidRPr="004E66EB">
        <w:rPr>
          <w:szCs w:val="24"/>
          <w:u w:val="single"/>
        </w:rPr>
        <w:t xml:space="preserve"> </w:t>
      </w:r>
      <w:r w:rsidRPr="004E66EB">
        <w:rPr>
          <w:szCs w:val="24"/>
        </w:rPr>
        <w:t>– certyfikaty w formacie nie mniejszym niż A4,</w:t>
      </w:r>
      <w:r w:rsidR="009D0BF9">
        <w:rPr>
          <w:szCs w:val="24"/>
        </w:rPr>
        <w:t xml:space="preserve"> kolor,</w:t>
      </w:r>
      <w:r w:rsidRPr="004E66EB">
        <w:rPr>
          <w:szCs w:val="24"/>
        </w:rPr>
        <w:t xml:space="preserve"> papier kredowy o gramaturze </w:t>
      </w:r>
      <w:r w:rsidR="00AA215D" w:rsidRPr="004E66EB">
        <w:rPr>
          <w:szCs w:val="24"/>
        </w:rPr>
        <w:t>mniejszej niż 190g/m</w:t>
      </w:r>
      <w:r w:rsidR="00AA215D" w:rsidRPr="002C78C3">
        <w:rPr>
          <w:szCs w:val="24"/>
          <w:vertAlign w:val="superscript"/>
        </w:rPr>
        <w:t>2</w:t>
      </w:r>
      <w:r w:rsidR="00AA215D" w:rsidRPr="004E66EB">
        <w:rPr>
          <w:szCs w:val="24"/>
        </w:rPr>
        <w:t xml:space="preserve">, </w:t>
      </w:r>
      <w:r w:rsidR="00AA215D">
        <w:rPr>
          <w:szCs w:val="24"/>
        </w:rPr>
        <w:t xml:space="preserve">nie </w:t>
      </w:r>
      <w:r w:rsidR="00AA215D">
        <w:rPr>
          <w:szCs w:val="24"/>
        </w:rPr>
        <w:lastRenderedPageBreak/>
        <w:t>więcej niż 210 g/m</w:t>
      </w:r>
      <w:r w:rsidR="00AA215D" w:rsidRPr="002C78C3">
        <w:rPr>
          <w:szCs w:val="24"/>
          <w:vertAlign w:val="superscript"/>
        </w:rPr>
        <w:t>2</w:t>
      </w:r>
      <w:r w:rsidR="00AA215D">
        <w:rPr>
          <w:szCs w:val="24"/>
        </w:rPr>
        <w:t xml:space="preserve"> </w:t>
      </w:r>
      <w:r w:rsidRPr="004E66EB">
        <w:rPr>
          <w:szCs w:val="24"/>
        </w:rPr>
        <w:t>treść nadruku zgodna z projektem zaakceptowanym przez Zamawiającego;</w:t>
      </w:r>
    </w:p>
    <w:p w:rsidR="00DB57F7" w:rsidRPr="0009602C" w:rsidRDefault="00DB57F7" w:rsidP="00A056F6">
      <w:pPr>
        <w:numPr>
          <w:ilvl w:val="0"/>
          <w:numId w:val="39"/>
        </w:numPr>
        <w:jc w:val="both"/>
      </w:pPr>
      <w:r>
        <w:rPr>
          <w:szCs w:val="24"/>
          <w:u w:val="single"/>
        </w:rPr>
        <w:t>dodatkowych 100 sztuk identyfikatorów dla organizatorów</w:t>
      </w:r>
      <w:r w:rsidR="0035149E" w:rsidRPr="008D3296">
        <w:rPr>
          <w:szCs w:val="24"/>
        </w:rPr>
        <w:t xml:space="preserve"> </w:t>
      </w:r>
      <w:r w:rsidR="008D3296" w:rsidRPr="008D3296">
        <w:rPr>
          <w:szCs w:val="24"/>
        </w:rPr>
        <w:t>–</w:t>
      </w:r>
      <w:r w:rsidR="0035149E" w:rsidRPr="008D3296">
        <w:rPr>
          <w:szCs w:val="24"/>
        </w:rPr>
        <w:t xml:space="preserve"> </w:t>
      </w:r>
      <w:r w:rsidR="009B5BB1" w:rsidRPr="006D18CA">
        <w:rPr>
          <w:szCs w:val="24"/>
          <w:u w:val="single"/>
        </w:rPr>
        <w:t xml:space="preserve">smycz </w:t>
      </w:r>
      <w:r w:rsidR="009B5BB1" w:rsidRPr="006D18CA">
        <w:rPr>
          <w:szCs w:val="24"/>
        </w:rPr>
        <w:t xml:space="preserve">– smycz: kolor </w:t>
      </w:r>
      <w:r w:rsidR="009B5BB1">
        <w:rPr>
          <w:rFonts w:eastAsia="Calibri"/>
          <w:szCs w:val="24"/>
          <w:lang w:eastAsia="en-US"/>
        </w:rPr>
        <w:t>(kolor do uzgodnienia, zgodnie z kolorystyką konferencji np. pomarańcz, popiel, grafit, biały)</w:t>
      </w:r>
      <w:r w:rsidR="009B5BB1" w:rsidRPr="006D18CA">
        <w:rPr>
          <w:szCs w:val="24"/>
        </w:rPr>
        <w:t>; wymiary: dł. 500 mm x o 15 mm (+/- 5 mm), karabińczyk metalowy, nadruk: kolorowy, sublimacyjny, barwiony dwustronnie, treść nadruku zgodna z projektem zaakceptowanym przez Zamawiającego;</w:t>
      </w:r>
      <w:r w:rsidR="009B5BB1">
        <w:rPr>
          <w:szCs w:val="24"/>
        </w:rPr>
        <w:t xml:space="preserve"> </w:t>
      </w:r>
      <w:r w:rsidR="009B5BB1">
        <w:rPr>
          <w:szCs w:val="24"/>
          <w:u w:val="single"/>
        </w:rPr>
        <w:t xml:space="preserve">identyfikator plastikowy </w:t>
      </w:r>
      <w:r w:rsidR="009B5BB1" w:rsidRPr="00660BCD">
        <w:rPr>
          <w:rFonts w:eastAsia="Calibri"/>
          <w:szCs w:val="24"/>
          <w:lang w:eastAsia="en-US"/>
        </w:rPr>
        <w:t>-</w:t>
      </w:r>
      <w:r w:rsidR="009B5BB1">
        <w:rPr>
          <w:rFonts w:eastAsia="Calibri"/>
          <w:szCs w:val="24"/>
          <w:lang w:eastAsia="en-US"/>
        </w:rPr>
        <w:t xml:space="preserve"> </w:t>
      </w:r>
      <w:r w:rsidR="009B5BB1" w:rsidRPr="004E66EB">
        <w:rPr>
          <w:szCs w:val="24"/>
        </w:rPr>
        <w:t>o wymiar</w:t>
      </w:r>
      <w:r w:rsidR="009B5BB1">
        <w:rPr>
          <w:szCs w:val="24"/>
        </w:rPr>
        <w:t>ach 120x80</w:t>
      </w:r>
      <w:r w:rsidR="009B5BB1" w:rsidRPr="004E66EB">
        <w:rPr>
          <w:szCs w:val="24"/>
        </w:rPr>
        <w:t xml:space="preserve"> </w:t>
      </w:r>
      <w:r w:rsidR="009B5BB1">
        <w:rPr>
          <w:szCs w:val="24"/>
        </w:rPr>
        <w:t>mm</w:t>
      </w:r>
      <w:r w:rsidR="009B5BB1" w:rsidRPr="004E66EB">
        <w:rPr>
          <w:szCs w:val="24"/>
        </w:rPr>
        <w:t>,</w:t>
      </w:r>
      <w:r w:rsidR="009B5BB1">
        <w:rPr>
          <w:szCs w:val="24"/>
        </w:rPr>
        <w:t xml:space="preserve"> </w:t>
      </w:r>
      <w:r w:rsidR="00AA215D" w:rsidRPr="006D18CA">
        <w:rPr>
          <w:szCs w:val="24"/>
        </w:rPr>
        <w:t xml:space="preserve">(+/- </w:t>
      </w:r>
      <w:r w:rsidR="00AA215D">
        <w:rPr>
          <w:szCs w:val="24"/>
        </w:rPr>
        <w:t>2</w:t>
      </w:r>
      <w:r w:rsidR="00AA215D" w:rsidRPr="006D18CA">
        <w:rPr>
          <w:szCs w:val="24"/>
        </w:rPr>
        <w:t xml:space="preserve"> mm)</w:t>
      </w:r>
      <w:r w:rsidR="009B5BB1">
        <w:rPr>
          <w:szCs w:val="24"/>
        </w:rPr>
        <w:t>z wyciętym otworem pod smycz (otwór na krótszym boku identyfikatora), druk techniką offsetu cyfrowego, kolor 4/4 CMYK</w:t>
      </w:r>
      <w:r w:rsidR="009B5BB1" w:rsidRPr="004E66EB">
        <w:rPr>
          <w:szCs w:val="24"/>
        </w:rPr>
        <w:t xml:space="preserve"> </w:t>
      </w:r>
      <w:r w:rsidR="009B5BB1">
        <w:rPr>
          <w:szCs w:val="24"/>
        </w:rPr>
        <w:t xml:space="preserve">w kolorze czarnym personalizacja uczestnika </w:t>
      </w:r>
      <w:r w:rsidR="009B5BB1" w:rsidRPr="004E66EB">
        <w:rPr>
          <w:szCs w:val="24"/>
        </w:rPr>
        <w:t>(język wydruku – angielski)</w:t>
      </w:r>
      <w:r w:rsidR="009B5BB1">
        <w:rPr>
          <w:szCs w:val="24"/>
        </w:rPr>
        <w:t xml:space="preserve"> oraz nadruk kodu QR</w:t>
      </w:r>
      <w:r w:rsidR="009B5BB1" w:rsidRPr="004E66EB">
        <w:rPr>
          <w:szCs w:val="24"/>
        </w:rPr>
        <w:t xml:space="preserve">, </w:t>
      </w:r>
      <w:r w:rsidR="009B5BB1">
        <w:rPr>
          <w:szCs w:val="24"/>
        </w:rPr>
        <w:t xml:space="preserve">wszystkie wydruki powinny być na laminacie; </w:t>
      </w:r>
      <w:r w:rsidR="009B5BB1" w:rsidRPr="004E66EB">
        <w:rPr>
          <w:szCs w:val="24"/>
        </w:rPr>
        <w:t>treść nadruku zgodna z projektem zaakceptowanym przez Zamawiającego</w:t>
      </w:r>
      <w:r w:rsidR="009B5BB1">
        <w:rPr>
          <w:szCs w:val="24"/>
        </w:rPr>
        <w:t>.</w:t>
      </w:r>
    </w:p>
    <w:p w:rsidR="00BC0882" w:rsidRPr="006D18CA" w:rsidRDefault="00BC0882" w:rsidP="00BC0882">
      <w:pPr>
        <w:ind w:left="360"/>
        <w:jc w:val="both"/>
        <w:rPr>
          <w:rFonts w:eastAsia="Calibri"/>
          <w:szCs w:val="24"/>
          <w:lang w:eastAsia="en-US"/>
        </w:rPr>
      </w:pPr>
      <w:r w:rsidRPr="006D18CA">
        <w:rPr>
          <w:rFonts w:eastAsia="Calibri"/>
          <w:szCs w:val="24"/>
          <w:lang w:eastAsia="en-US"/>
        </w:rPr>
        <w:t xml:space="preserve">Wykonane materiały </w:t>
      </w:r>
      <w:r w:rsidR="00841D76">
        <w:rPr>
          <w:rFonts w:eastAsia="Calibri"/>
          <w:szCs w:val="24"/>
          <w:lang w:eastAsia="en-US"/>
        </w:rPr>
        <w:t>na warsztaty</w:t>
      </w:r>
      <w:r w:rsidR="00841D76" w:rsidRPr="006D18CA">
        <w:rPr>
          <w:rFonts w:eastAsia="Calibri"/>
          <w:szCs w:val="24"/>
          <w:lang w:eastAsia="en-US"/>
        </w:rPr>
        <w:t xml:space="preserve"> </w:t>
      </w:r>
      <w:r w:rsidRPr="006D18CA">
        <w:rPr>
          <w:rFonts w:eastAsia="Calibri"/>
          <w:szCs w:val="24"/>
          <w:lang w:eastAsia="en-US"/>
        </w:rPr>
        <w:t xml:space="preserve">zostaną dostarczone przez </w:t>
      </w:r>
      <w:r w:rsidR="00841D76">
        <w:rPr>
          <w:rFonts w:eastAsia="Calibri"/>
          <w:szCs w:val="24"/>
          <w:lang w:eastAsia="en-US"/>
        </w:rPr>
        <w:t>W</w:t>
      </w:r>
      <w:r w:rsidR="00841D76" w:rsidRPr="006D18CA">
        <w:rPr>
          <w:rFonts w:eastAsia="Calibri"/>
          <w:szCs w:val="24"/>
          <w:lang w:eastAsia="en-US"/>
        </w:rPr>
        <w:t xml:space="preserve">ykonawcę </w:t>
      </w:r>
      <w:r w:rsidRPr="006D18CA">
        <w:rPr>
          <w:rFonts w:eastAsia="Calibri"/>
          <w:szCs w:val="24"/>
          <w:lang w:eastAsia="en-US"/>
        </w:rPr>
        <w:t xml:space="preserve">na jego koszt </w:t>
      </w:r>
      <w:r w:rsidR="002274BA">
        <w:rPr>
          <w:rFonts w:eastAsia="Calibri"/>
          <w:szCs w:val="24"/>
          <w:lang w:eastAsia="en-US"/>
        </w:rPr>
        <w:br/>
      </w:r>
      <w:r w:rsidRPr="004E66EB">
        <w:rPr>
          <w:rFonts w:eastAsia="Calibri"/>
          <w:szCs w:val="24"/>
          <w:lang w:eastAsia="en-US"/>
        </w:rPr>
        <w:t xml:space="preserve">w miejsce </w:t>
      </w:r>
      <w:r>
        <w:rPr>
          <w:rFonts w:eastAsia="Calibri"/>
          <w:szCs w:val="24"/>
          <w:lang w:eastAsia="en-US"/>
        </w:rPr>
        <w:t xml:space="preserve">odbywania się </w:t>
      </w:r>
      <w:r w:rsidR="00841D76">
        <w:rPr>
          <w:rFonts w:eastAsia="Calibri"/>
          <w:szCs w:val="24"/>
          <w:lang w:eastAsia="en-US"/>
        </w:rPr>
        <w:t>warsztatów</w:t>
      </w:r>
      <w:r w:rsidRPr="006D18CA">
        <w:rPr>
          <w:rFonts w:eastAsia="Calibri"/>
          <w:szCs w:val="24"/>
          <w:lang w:eastAsia="en-US"/>
        </w:rPr>
        <w:t xml:space="preserve">, po uprzednim ustaleniu terminu ich dostawy </w:t>
      </w:r>
      <w:r w:rsidR="002274BA">
        <w:rPr>
          <w:rFonts w:eastAsia="Calibri"/>
          <w:szCs w:val="24"/>
          <w:lang w:eastAsia="en-US"/>
        </w:rPr>
        <w:br/>
      </w:r>
      <w:r w:rsidRPr="006D18CA">
        <w:rPr>
          <w:rFonts w:eastAsia="Calibri"/>
          <w:szCs w:val="24"/>
          <w:lang w:eastAsia="en-US"/>
        </w:rPr>
        <w:t xml:space="preserve">z pracownikiem odpowiedzialnym za realizację </w:t>
      </w:r>
      <w:r w:rsidR="008D3296">
        <w:rPr>
          <w:rFonts w:eastAsia="Calibri"/>
          <w:szCs w:val="24"/>
          <w:lang w:eastAsia="en-US"/>
        </w:rPr>
        <w:t>u</w:t>
      </w:r>
      <w:r w:rsidR="008D3296" w:rsidRPr="006D18CA">
        <w:rPr>
          <w:rFonts w:eastAsia="Calibri"/>
          <w:szCs w:val="24"/>
          <w:lang w:eastAsia="en-US"/>
        </w:rPr>
        <w:t xml:space="preserve">mowy </w:t>
      </w:r>
      <w:r w:rsidRPr="006D18CA">
        <w:rPr>
          <w:rFonts w:eastAsia="Calibri"/>
          <w:szCs w:val="24"/>
          <w:lang w:eastAsia="en-US"/>
        </w:rPr>
        <w:t>ze strony Zamawiającego. Wykonawca zapewni personel do wniesienia materiałów.</w:t>
      </w:r>
    </w:p>
    <w:p w:rsidR="00BC0882" w:rsidRPr="006D18CA" w:rsidRDefault="00BC0882" w:rsidP="00BC0882">
      <w:pPr>
        <w:ind w:left="360"/>
        <w:jc w:val="both"/>
        <w:rPr>
          <w:rFonts w:eastAsia="Calibri"/>
          <w:szCs w:val="24"/>
          <w:lang w:eastAsia="en-US"/>
        </w:rPr>
      </w:pPr>
      <w:r w:rsidRPr="006D18CA">
        <w:rPr>
          <w:rFonts w:eastAsia="Calibri"/>
          <w:szCs w:val="24"/>
          <w:lang w:eastAsia="en-US"/>
        </w:rPr>
        <w:t xml:space="preserve">Materiały będą fabrycznie nowe, wolne od wad fizycznych, wykonane zgodnie </w:t>
      </w:r>
      <w:r w:rsidR="00841D76">
        <w:rPr>
          <w:rFonts w:eastAsia="Calibri"/>
          <w:szCs w:val="24"/>
          <w:lang w:eastAsia="en-US"/>
        </w:rPr>
        <w:br/>
      </w:r>
      <w:r w:rsidRPr="006D18CA">
        <w:rPr>
          <w:rFonts w:eastAsia="Calibri"/>
          <w:szCs w:val="24"/>
          <w:lang w:eastAsia="en-US"/>
        </w:rPr>
        <w:t xml:space="preserve">z wymaganiami określonymi w niniejszym dokumencie. </w:t>
      </w:r>
    </w:p>
    <w:p w:rsidR="00BC0882" w:rsidRPr="006D18CA" w:rsidRDefault="00BC0882" w:rsidP="00BC0882">
      <w:pPr>
        <w:ind w:left="360"/>
        <w:jc w:val="both"/>
        <w:rPr>
          <w:rFonts w:eastAsia="Calibri"/>
          <w:szCs w:val="24"/>
          <w:lang w:eastAsia="en-US"/>
        </w:rPr>
      </w:pPr>
      <w:r w:rsidRPr="006D18CA">
        <w:rPr>
          <w:rFonts w:eastAsia="Calibri"/>
          <w:szCs w:val="24"/>
          <w:lang w:eastAsia="en-US"/>
        </w:rPr>
        <w:t xml:space="preserve">Zamawiający przekaże wykonawcy logotypy, elementy graficzne i tekstowe, niezbędne do wykonania materiałów. </w:t>
      </w:r>
    </w:p>
    <w:p w:rsidR="00BC0882" w:rsidRPr="006D18CA" w:rsidRDefault="00BC0882" w:rsidP="00BC0882">
      <w:pPr>
        <w:autoSpaceDE w:val="0"/>
        <w:autoSpaceDN w:val="0"/>
        <w:adjustRightInd w:val="0"/>
        <w:ind w:left="360"/>
        <w:contextualSpacing/>
        <w:jc w:val="both"/>
        <w:rPr>
          <w:rFonts w:eastAsia="Calibri"/>
          <w:szCs w:val="24"/>
          <w:lang w:eastAsia="en-US"/>
        </w:rPr>
      </w:pPr>
      <w:r w:rsidRPr="006D18CA">
        <w:rPr>
          <w:rFonts w:eastAsia="Calibri"/>
          <w:szCs w:val="24"/>
          <w:lang w:eastAsia="en-US"/>
        </w:rPr>
        <w:t xml:space="preserve">Wykonawca zobowiązany jest do zamieszczania na </w:t>
      </w:r>
      <w:r w:rsidR="00E93237" w:rsidRPr="006D18CA">
        <w:rPr>
          <w:rFonts w:eastAsia="Calibri"/>
          <w:szCs w:val="24"/>
          <w:lang w:eastAsia="en-US"/>
        </w:rPr>
        <w:t>materiałach</w:t>
      </w:r>
      <w:r w:rsidR="00E93237">
        <w:rPr>
          <w:rFonts w:eastAsia="Calibri"/>
          <w:szCs w:val="24"/>
          <w:lang w:eastAsia="en-US"/>
        </w:rPr>
        <w:t xml:space="preserve"> </w:t>
      </w:r>
      <w:r w:rsidR="0056092A" w:rsidRPr="006D18CA">
        <w:rPr>
          <w:szCs w:val="24"/>
          <w:lang w:eastAsia="en-US"/>
        </w:rPr>
        <w:t>obowiązując</w:t>
      </w:r>
      <w:r w:rsidR="0056092A">
        <w:rPr>
          <w:szCs w:val="24"/>
          <w:lang w:eastAsia="en-US"/>
        </w:rPr>
        <w:t>ych</w:t>
      </w:r>
      <w:r w:rsidR="0056092A" w:rsidRPr="006D18CA">
        <w:rPr>
          <w:szCs w:val="24"/>
          <w:lang w:eastAsia="en-US"/>
        </w:rPr>
        <w:t xml:space="preserve"> logotyp</w:t>
      </w:r>
      <w:r w:rsidR="0056092A">
        <w:rPr>
          <w:szCs w:val="24"/>
          <w:lang w:eastAsia="en-US"/>
        </w:rPr>
        <w:t>ów</w:t>
      </w:r>
      <w:r w:rsidRPr="006D18CA">
        <w:rPr>
          <w:szCs w:val="24"/>
          <w:lang w:eastAsia="en-US"/>
        </w:rPr>
        <w:t>, a</w:t>
      </w:r>
      <w:r w:rsidR="00BB71B3">
        <w:rPr>
          <w:szCs w:val="24"/>
          <w:lang w:eastAsia="en-US"/>
        </w:rPr>
        <w:t xml:space="preserve"> </w:t>
      </w:r>
      <w:r w:rsidRPr="006D18CA">
        <w:rPr>
          <w:szCs w:val="24"/>
          <w:lang w:eastAsia="en-US"/>
        </w:rPr>
        <w:t xml:space="preserve">także </w:t>
      </w:r>
      <w:r w:rsidR="0056092A" w:rsidRPr="006D18CA">
        <w:rPr>
          <w:szCs w:val="24"/>
          <w:lang w:eastAsia="en-US"/>
        </w:rPr>
        <w:t>kolorystyk</w:t>
      </w:r>
      <w:r w:rsidR="0056092A">
        <w:rPr>
          <w:szCs w:val="24"/>
          <w:lang w:eastAsia="en-US"/>
        </w:rPr>
        <w:t>i</w:t>
      </w:r>
      <w:r w:rsidRPr="006D18CA">
        <w:rPr>
          <w:szCs w:val="24"/>
          <w:lang w:eastAsia="en-US"/>
        </w:rPr>
        <w:t xml:space="preserve">. </w:t>
      </w:r>
    </w:p>
    <w:p w:rsidR="00BC0882" w:rsidRPr="006D18CA" w:rsidRDefault="00BC0882" w:rsidP="00BC0882">
      <w:pPr>
        <w:ind w:left="360"/>
        <w:jc w:val="both"/>
        <w:rPr>
          <w:rFonts w:eastAsia="Calibri"/>
          <w:szCs w:val="24"/>
          <w:lang w:eastAsia="en-US"/>
        </w:rPr>
      </w:pPr>
      <w:r w:rsidRPr="006D18CA">
        <w:rPr>
          <w:rFonts w:eastAsia="Calibri"/>
          <w:szCs w:val="24"/>
          <w:lang w:eastAsia="en-US"/>
        </w:rPr>
        <w:t xml:space="preserve">Projekty graficzne materiałów będą konsultowane (drogą e-mailową) z Zamawiającym </w:t>
      </w:r>
      <w:r w:rsidR="00AB53AB">
        <w:rPr>
          <w:rFonts w:eastAsia="Calibri"/>
          <w:szCs w:val="24"/>
          <w:lang w:eastAsia="en-US"/>
        </w:rPr>
        <w:br/>
      </w:r>
      <w:r w:rsidRPr="006D18CA">
        <w:rPr>
          <w:rFonts w:eastAsia="Calibri"/>
          <w:szCs w:val="24"/>
          <w:lang w:eastAsia="en-US"/>
        </w:rPr>
        <w:t>i będą wymagały jego akceptacji.</w:t>
      </w:r>
    </w:p>
    <w:p w:rsidR="00BC0882" w:rsidRPr="006D18CA" w:rsidRDefault="00BC0882" w:rsidP="00BC0882">
      <w:pPr>
        <w:autoSpaceDE w:val="0"/>
        <w:autoSpaceDN w:val="0"/>
        <w:adjustRightInd w:val="0"/>
        <w:ind w:left="360"/>
        <w:contextualSpacing/>
        <w:jc w:val="both"/>
        <w:rPr>
          <w:rFonts w:eastAsia="Calibri"/>
          <w:szCs w:val="24"/>
          <w:lang w:eastAsia="en-US"/>
        </w:rPr>
      </w:pPr>
      <w:r w:rsidRPr="006D18CA">
        <w:rPr>
          <w:rFonts w:eastAsia="Calibri"/>
          <w:szCs w:val="24"/>
          <w:lang w:eastAsia="en-US"/>
        </w:rPr>
        <w:t>Zamawiający zastrzega sobie prawo do 3 krotnej korekty zaprezentowanych projektów. Wykonawca wykona materiały po uzyskaniu ostatecznej akceptacji Zamawiającego.</w:t>
      </w:r>
    </w:p>
    <w:p w:rsidR="00BC0882" w:rsidRPr="006D18CA" w:rsidRDefault="00BC0882" w:rsidP="00BC0882">
      <w:pPr>
        <w:ind w:left="360"/>
        <w:jc w:val="both"/>
        <w:rPr>
          <w:rFonts w:eastAsia="Calibri"/>
          <w:szCs w:val="24"/>
          <w:lang w:eastAsia="en-US"/>
        </w:rPr>
      </w:pPr>
      <w:r w:rsidRPr="006D18CA">
        <w:rPr>
          <w:rFonts w:eastAsia="Calibri"/>
          <w:szCs w:val="24"/>
          <w:lang w:eastAsia="en-US"/>
        </w:rPr>
        <w:t xml:space="preserve">Wszystkie ostateczne </w:t>
      </w:r>
      <w:r w:rsidR="00AB53AB">
        <w:rPr>
          <w:rFonts w:eastAsia="Calibri"/>
          <w:szCs w:val="24"/>
          <w:lang w:eastAsia="en-US"/>
        </w:rPr>
        <w:t>p</w:t>
      </w:r>
      <w:r w:rsidR="00AB53AB" w:rsidRPr="006D18CA">
        <w:rPr>
          <w:rFonts w:eastAsia="Calibri"/>
          <w:szCs w:val="24"/>
          <w:lang w:eastAsia="en-US"/>
        </w:rPr>
        <w:t xml:space="preserve">rojekty </w:t>
      </w:r>
      <w:r w:rsidRPr="006D18CA">
        <w:rPr>
          <w:rFonts w:eastAsia="Calibri"/>
          <w:szCs w:val="24"/>
          <w:lang w:eastAsia="en-US"/>
        </w:rPr>
        <w:t xml:space="preserve">graficzne wykorzystywane przy produkcji materiałów </w:t>
      </w:r>
      <w:r w:rsidR="00AB53AB">
        <w:rPr>
          <w:rFonts w:eastAsia="Calibri"/>
          <w:szCs w:val="24"/>
          <w:lang w:eastAsia="en-US"/>
        </w:rPr>
        <w:t>na warsztaty</w:t>
      </w:r>
      <w:r w:rsidR="00AB53AB" w:rsidRPr="006D18CA">
        <w:rPr>
          <w:szCs w:val="24"/>
          <w:lang w:eastAsia="en-US"/>
        </w:rPr>
        <w:t xml:space="preserve"> </w:t>
      </w:r>
      <w:r w:rsidRPr="006D18CA">
        <w:rPr>
          <w:szCs w:val="24"/>
          <w:lang w:eastAsia="en-US"/>
        </w:rPr>
        <w:t xml:space="preserve">zostaną przez </w:t>
      </w:r>
      <w:r w:rsidR="00AB53AB">
        <w:rPr>
          <w:szCs w:val="24"/>
          <w:lang w:eastAsia="en-US"/>
        </w:rPr>
        <w:t>W</w:t>
      </w:r>
      <w:r w:rsidR="00AB53AB" w:rsidRPr="006D18CA">
        <w:rPr>
          <w:szCs w:val="24"/>
          <w:lang w:eastAsia="en-US"/>
        </w:rPr>
        <w:t xml:space="preserve">ykonawcę </w:t>
      </w:r>
      <w:r w:rsidRPr="006D18CA">
        <w:rPr>
          <w:szCs w:val="24"/>
          <w:lang w:eastAsia="en-US"/>
        </w:rPr>
        <w:t xml:space="preserve">zgrane na nośniki CD/DVD w formatach: PNG, EPS, SVG, CDR i zostaną przekazane Zamawiającemu bez dodatkowych kosztów w ciągu 2 dni roboczych licząc od dnia dostarczenia </w:t>
      </w:r>
      <w:r w:rsidRPr="006D18CA">
        <w:rPr>
          <w:rFonts w:eastAsia="Calibri"/>
          <w:szCs w:val="24"/>
          <w:lang w:eastAsia="en-US"/>
        </w:rPr>
        <w:t>materiałów</w:t>
      </w:r>
      <w:r w:rsidRPr="006D18CA">
        <w:rPr>
          <w:szCs w:val="24"/>
          <w:lang w:eastAsia="en-US"/>
        </w:rPr>
        <w:t xml:space="preserve">. Ostateczne </w:t>
      </w:r>
      <w:r w:rsidR="00AB53AB">
        <w:rPr>
          <w:szCs w:val="24"/>
          <w:lang w:eastAsia="en-US"/>
        </w:rPr>
        <w:t>p</w:t>
      </w:r>
      <w:r w:rsidR="00AB53AB" w:rsidRPr="006D18CA">
        <w:rPr>
          <w:szCs w:val="24"/>
          <w:lang w:eastAsia="en-US"/>
        </w:rPr>
        <w:t xml:space="preserve">rojekty </w:t>
      </w:r>
      <w:r w:rsidRPr="006D18CA">
        <w:rPr>
          <w:szCs w:val="24"/>
          <w:lang w:eastAsia="en-US"/>
        </w:rPr>
        <w:t xml:space="preserve">graficzne wykorzystywane przy produkcji </w:t>
      </w:r>
      <w:r w:rsidRPr="006D18CA">
        <w:rPr>
          <w:rFonts w:eastAsia="Calibri"/>
          <w:szCs w:val="24"/>
          <w:lang w:eastAsia="en-US"/>
        </w:rPr>
        <w:t xml:space="preserve">materiałów </w:t>
      </w:r>
      <w:r w:rsidRPr="006D18CA">
        <w:rPr>
          <w:szCs w:val="24"/>
          <w:lang w:eastAsia="en-US"/>
        </w:rPr>
        <w:t xml:space="preserve">przechodzą, bez dodatkowego wynagrodzenia dla </w:t>
      </w:r>
      <w:r>
        <w:rPr>
          <w:rFonts w:eastAsia="Calibri"/>
          <w:szCs w:val="24"/>
          <w:lang w:eastAsia="en-US"/>
        </w:rPr>
        <w:t>W</w:t>
      </w:r>
      <w:r w:rsidRPr="006D18CA">
        <w:rPr>
          <w:szCs w:val="24"/>
          <w:lang w:eastAsia="en-US"/>
        </w:rPr>
        <w:t>ykonawcy na własność Zamawiającego.</w:t>
      </w:r>
    </w:p>
    <w:p w:rsidR="00BC0882" w:rsidRPr="006D18CA" w:rsidRDefault="00BC0882" w:rsidP="00BC0882">
      <w:pPr>
        <w:ind w:left="360"/>
        <w:jc w:val="both"/>
        <w:rPr>
          <w:rFonts w:eastAsia="Calibri"/>
          <w:szCs w:val="24"/>
          <w:lang w:eastAsia="en-US"/>
        </w:rPr>
      </w:pPr>
      <w:r w:rsidRPr="006D18CA">
        <w:rPr>
          <w:rFonts w:eastAsia="Calibri"/>
          <w:szCs w:val="24"/>
          <w:lang w:eastAsia="en-US"/>
        </w:rPr>
        <w:t xml:space="preserve">Materiały zostaną dostarczone w miejsce odbywania się </w:t>
      </w:r>
      <w:r w:rsidR="008D3296">
        <w:rPr>
          <w:rFonts w:eastAsia="Calibri"/>
          <w:szCs w:val="24"/>
          <w:lang w:eastAsia="en-US"/>
        </w:rPr>
        <w:t>warsztatów</w:t>
      </w:r>
      <w:r w:rsidRPr="006D18CA">
        <w:rPr>
          <w:rFonts w:eastAsia="Calibri"/>
          <w:szCs w:val="24"/>
          <w:lang w:eastAsia="en-US"/>
        </w:rPr>
        <w:t xml:space="preserve"> w zestawach.</w:t>
      </w:r>
    </w:p>
    <w:p w:rsidR="00BC0882" w:rsidRPr="006D18CA" w:rsidRDefault="00BC0882" w:rsidP="00BC0882">
      <w:pPr>
        <w:ind w:left="360"/>
        <w:jc w:val="both"/>
        <w:rPr>
          <w:rFonts w:eastAsia="Calibri"/>
          <w:szCs w:val="24"/>
          <w:lang w:eastAsia="en-US"/>
        </w:rPr>
      </w:pPr>
      <w:r w:rsidRPr="006D18CA">
        <w:rPr>
          <w:rFonts w:eastAsia="Calibri"/>
          <w:szCs w:val="24"/>
          <w:lang w:eastAsia="en-US"/>
        </w:rPr>
        <w:t xml:space="preserve">Jeden zestaw to: </w:t>
      </w:r>
      <w:r w:rsidR="00C457AA">
        <w:rPr>
          <w:rFonts w:eastAsia="Calibri"/>
          <w:szCs w:val="24"/>
          <w:lang w:eastAsia="en-US"/>
        </w:rPr>
        <w:t>teczka konferencyjna A4</w:t>
      </w:r>
      <w:r w:rsidR="008D3296">
        <w:rPr>
          <w:rFonts w:eastAsia="Calibri"/>
          <w:szCs w:val="24"/>
          <w:lang w:eastAsia="en-US"/>
        </w:rPr>
        <w:t xml:space="preserve"> </w:t>
      </w:r>
      <w:r w:rsidR="00E93237">
        <w:rPr>
          <w:rFonts w:eastAsia="Calibri"/>
          <w:szCs w:val="24"/>
          <w:lang w:eastAsia="en-US"/>
        </w:rPr>
        <w:t xml:space="preserve">z </w:t>
      </w:r>
      <w:r w:rsidR="008D3296">
        <w:rPr>
          <w:rFonts w:eastAsia="Calibri"/>
          <w:szCs w:val="24"/>
          <w:lang w:eastAsia="en-US"/>
        </w:rPr>
        <w:t>notes</w:t>
      </w:r>
      <w:r w:rsidR="00E93237">
        <w:rPr>
          <w:rFonts w:eastAsia="Calibri"/>
          <w:szCs w:val="24"/>
          <w:lang w:eastAsia="en-US"/>
        </w:rPr>
        <w:t>em</w:t>
      </w:r>
      <w:r w:rsidR="008D3296">
        <w:rPr>
          <w:rFonts w:eastAsia="Calibri"/>
          <w:szCs w:val="24"/>
          <w:lang w:eastAsia="en-US"/>
        </w:rPr>
        <w:t xml:space="preserve"> (1 szt.), długopis metalowy (1 szt.).</w:t>
      </w:r>
      <w:r w:rsidRPr="006D18CA">
        <w:rPr>
          <w:rFonts w:eastAsia="Calibri"/>
          <w:szCs w:val="24"/>
          <w:lang w:eastAsia="en-US"/>
        </w:rPr>
        <w:t xml:space="preserve"> </w:t>
      </w:r>
    </w:p>
    <w:p w:rsidR="00DB57F7" w:rsidRPr="006D18CA" w:rsidRDefault="00BC0882" w:rsidP="00BB12B0">
      <w:pPr>
        <w:ind w:left="360"/>
        <w:jc w:val="both"/>
        <w:rPr>
          <w:rFonts w:eastAsia="Calibri"/>
          <w:szCs w:val="24"/>
          <w:lang w:eastAsia="en-US"/>
        </w:rPr>
      </w:pPr>
      <w:r w:rsidRPr="006D18CA">
        <w:rPr>
          <w:rFonts w:eastAsia="Calibri"/>
          <w:szCs w:val="24"/>
          <w:lang w:eastAsia="en-US"/>
        </w:rPr>
        <w:t>Warunkiem odbioru materiałów jest ich sprawdzenie przez Zamawiającego pod względem:</w:t>
      </w:r>
    </w:p>
    <w:p w:rsidR="00DB57F7" w:rsidRDefault="00DB57F7" w:rsidP="004C3689">
      <w:pPr>
        <w:numPr>
          <w:ilvl w:val="0"/>
          <w:numId w:val="30"/>
        </w:numPr>
        <w:autoSpaceDE w:val="0"/>
        <w:autoSpaceDN w:val="0"/>
        <w:adjustRightInd w:val="0"/>
        <w:contextualSpacing/>
        <w:jc w:val="both"/>
        <w:rPr>
          <w:rFonts w:eastAsia="Calibri"/>
          <w:szCs w:val="24"/>
          <w:lang w:eastAsia="en-US"/>
        </w:rPr>
      </w:pPr>
      <w:r w:rsidRPr="006D18CA">
        <w:rPr>
          <w:rFonts w:eastAsia="Calibri"/>
          <w:szCs w:val="24"/>
          <w:lang w:eastAsia="en-US"/>
        </w:rPr>
        <w:t>trwałości, tj. czy nadruki na materiałach są trwałe</w:t>
      </w:r>
      <w:r w:rsidR="0056092A">
        <w:rPr>
          <w:rFonts w:eastAsia="Calibri"/>
          <w:szCs w:val="24"/>
          <w:lang w:eastAsia="en-US"/>
        </w:rPr>
        <w:t>;</w:t>
      </w:r>
      <w:r w:rsidR="0056092A" w:rsidRPr="006D18CA">
        <w:rPr>
          <w:rFonts w:eastAsia="Calibri"/>
          <w:szCs w:val="24"/>
          <w:lang w:eastAsia="en-US"/>
        </w:rPr>
        <w:t xml:space="preserve"> </w:t>
      </w:r>
    </w:p>
    <w:p w:rsidR="00DB57F7" w:rsidRPr="00D12F69" w:rsidRDefault="00DB57F7" w:rsidP="004C3689">
      <w:pPr>
        <w:numPr>
          <w:ilvl w:val="0"/>
          <w:numId w:val="30"/>
        </w:numPr>
        <w:autoSpaceDE w:val="0"/>
        <w:autoSpaceDN w:val="0"/>
        <w:adjustRightInd w:val="0"/>
        <w:contextualSpacing/>
        <w:jc w:val="both"/>
        <w:rPr>
          <w:rFonts w:eastAsia="Calibri"/>
          <w:szCs w:val="24"/>
          <w:lang w:eastAsia="en-US"/>
        </w:rPr>
      </w:pPr>
      <w:r w:rsidRPr="006D18CA">
        <w:rPr>
          <w:rFonts w:eastAsia="Calibri"/>
          <w:szCs w:val="24"/>
          <w:lang w:eastAsia="en-US"/>
        </w:rPr>
        <w:t>estetyki, tj. jak pod względem estetycznym materiały zostały wykonane, np.:</w:t>
      </w:r>
    </w:p>
    <w:p w:rsidR="00DB57F7" w:rsidRDefault="00DB57F7" w:rsidP="004C3689">
      <w:pPr>
        <w:numPr>
          <w:ilvl w:val="0"/>
          <w:numId w:val="29"/>
        </w:numPr>
        <w:autoSpaceDE w:val="0"/>
        <w:autoSpaceDN w:val="0"/>
        <w:adjustRightInd w:val="0"/>
        <w:contextualSpacing/>
        <w:jc w:val="both"/>
        <w:rPr>
          <w:rFonts w:eastAsia="Calibri"/>
          <w:szCs w:val="24"/>
          <w:lang w:eastAsia="en-US"/>
        </w:rPr>
      </w:pPr>
      <w:r>
        <w:rPr>
          <w:rFonts w:eastAsia="Calibri"/>
          <w:szCs w:val="24"/>
          <w:lang w:eastAsia="en-US"/>
        </w:rPr>
        <w:t xml:space="preserve">czy </w:t>
      </w:r>
      <w:r w:rsidRPr="006D18CA">
        <w:rPr>
          <w:rFonts w:eastAsia="Calibri"/>
          <w:szCs w:val="24"/>
          <w:lang w:eastAsia="en-US"/>
        </w:rPr>
        <w:t>graficzne elementy materiałów nie są starte, rozmazane, nie zmieniły kolorów podczas pocierania dłonią</w:t>
      </w:r>
      <w:r w:rsidR="0056092A">
        <w:rPr>
          <w:rFonts w:eastAsia="Calibri"/>
          <w:szCs w:val="24"/>
          <w:lang w:eastAsia="en-US"/>
        </w:rPr>
        <w:t>;</w:t>
      </w:r>
      <w:r w:rsidR="0056092A" w:rsidRPr="006D18CA">
        <w:rPr>
          <w:rFonts w:eastAsia="Calibri"/>
          <w:szCs w:val="24"/>
          <w:lang w:eastAsia="en-US"/>
        </w:rPr>
        <w:t xml:space="preserve"> </w:t>
      </w:r>
    </w:p>
    <w:p w:rsidR="00DB57F7" w:rsidRDefault="00DB57F7" w:rsidP="004C3689">
      <w:pPr>
        <w:numPr>
          <w:ilvl w:val="0"/>
          <w:numId w:val="29"/>
        </w:numPr>
        <w:autoSpaceDE w:val="0"/>
        <w:autoSpaceDN w:val="0"/>
        <w:adjustRightInd w:val="0"/>
        <w:contextualSpacing/>
        <w:jc w:val="both"/>
        <w:rPr>
          <w:rFonts w:eastAsia="Calibri"/>
          <w:szCs w:val="24"/>
          <w:lang w:eastAsia="en-US"/>
        </w:rPr>
      </w:pPr>
      <w:r>
        <w:rPr>
          <w:rFonts w:eastAsia="Calibri"/>
          <w:szCs w:val="24"/>
          <w:lang w:eastAsia="en-US"/>
        </w:rPr>
        <w:t xml:space="preserve">czy </w:t>
      </w:r>
      <w:r w:rsidRPr="006D18CA">
        <w:rPr>
          <w:rFonts w:eastAsia="Calibri"/>
          <w:szCs w:val="24"/>
          <w:lang w:eastAsia="en-US"/>
        </w:rPr>
        <w:t>materiały pod względem wyglądu nie odbiegają od przyjętych na rynku standardów a wszystkie ich elementy są względem siebie proporcjonalne</w:t>
      </w:r>
      <w:r w:rsidR="0056092A">
        <w:rPr>
          <w:rFonts w:eastAsia="Calibri"/>
          <w:szCs w:val="24"/>
          <w:lang w:eastAsia="en-US"/>
        </w:rPr>
        <w:t>;</w:t>
      </w:r>
    </w:p>
    <w:p w:rsidR="00DB57F7" w:rsidRPr="00D12F69" w:rsidRDefault="00DB57F7" w:rsidP="004C3689">
      <w:pPr>
        <w:numPr>
          <w:ilvl w:val="0"/>
          <w:numId w:val="29"/>
        </w:numPr>
        <w:autoSpaceDE w:val="0"/>
        <w:autoSpaceDN w:val="0"/>
        <w:adjustRightInd w:val="0"/>
        <w:contextualSpacing/>
        <w:jc w:val="both"/>
        <w:rPr>
          <w:rFonts w:eastAsia="Calibri"/>
          <w:szCs w:val="24"/>
          <w:lang w:eastAsia="en-US"/>
        </w:rPr>
      </w:pPr>
      <w:r>
        <w:rPr>
          <w:rFonts w:eastAsia="Calibri"/>
          <w:szCs w:val="24"/>
          <w:lang w:eastAsia="en-US"/>
        </w:rPr>
        <w:t xml:space="preserve">czy </w:t>
      </w:r>
      <w:r w:rsidRPr="006D18CA">
        <w:rPr>
          <w:rFonts w:eastAsia="Calibri"/>
          <w:szCs w:val="24"/>
          <w:lang w:eastAsia="en-US"/>
        </w:rPr>
        <w:t xml:space="preserve">logotypy zamieszczone na materiałach </w:t>
      </w:r>
      <w:r>
        <w:rPr>
          <w:rFonts w:eastAsia="Calibri"/>
          <w:szCs w:val="24"/>
          <w:lang w:eastAsia="en-US"/>
        </w:rPr>
        <w:t xml:space="preserve">są trwałe, widoczne </w:t>
      </w:r>
      <w:r w:rsidR="00BB12B0">
        <w:rPr>
          <w:rFonts w:eastAsia="Calibri"/>
          <w:szCs w:val="24"/>
          <w:lang w:eastAsia="en-US"/>
        </w:rPr>
        <w:br/>
      </w:r>
      <w:r w:rsidRPr="006D18CA">
        <w:rPr>
          <w:rFonts w:eastAsia="Calibri"/>
          <w:szCs w:val="24"/>
          <w:lang w:eastAsia="en-US"/>
        </w:rPr>
        <w:t>i odpowiednio wyeksponowane.</w:t>
      </w:r>
    </w:p>
    <w:p w:rsidR="00DB57F7" w:rsidRDefault="00DB57F7" w:rsidP="00DB57F7">
      <w:pPr>
        <w:ind w:left="360"/>
        <w:jc w:val="both"/>
        <w:rPr>
          <w:rFonts w:eastAsia="Calibri"/>
          <w:szCs w:val="24"/>
          <w:lang w:eastAsia="en-US"/>
        </w:rPr>
      </w:pPr>
      <w:r>
        <w:rPr>
          <w:rFonts w:eastAsia="Calibri"/>
          <w:szCs w:val="24"/>
          <w:lang w:eastAsia="en-US"/>
        </w:rPr>
        <w:t>Z</w:t>
      </w:r>
      <w:r w:rsidRPr="006D18CA">
        <w:rPr>
          <w:rFonts w:eastAsia="Calibri"/>
          <w:szCs w:val="24"/>
          <w:lang w:eastAsia="en-US"/>
        </w:rPr>
        <w:t xml:space="preserve">amawiający może odmówić przyjęcia dostawy </w:t>
      </w:r>
      <w:r w:rsidR="0056092A">
        <w:rPr>
          <w:rFonts w:eastAsia="Calibri"/>
          <w:szCs w:val="24"/>
          <w:lang w:eastAsia="en-US"/>
        </w:rPr>
        <w:t xml:space="preserve">materiałów </w:t>
      </w:r>
      <w:r w:rsidRPr="006D18CA">
        <w:rPr>
          <w:rFonts w:eastAsia="Calibri"/>
          <w:szCs w:val="24"/>
          <w:lang w:eastAsia="en-US"/>
        </w:rPr>
        <w:t>w całości jeżeli:</w:t>
      </w:r>
    </w:p>
    <w:p w:rsidR="00DB57F7" w:rsidRDefault="00DB57F7" w:rsidP="004C3689">
      <w:pPr>
        <w:numPr>
          <w:ilvl w:val="0"/>
          <w:numId w:val="32"/>
        </w:numPr>
        <w:autoSpaceDE w:val="0"/>
        <w:autoSpaceDN w:val="0"/>
        <w:adjustRightInd w:val="0"/>
        <w:contextualSpacing/>
        <w:jc w:val="both"/>
        <w:rPr>
          <w:rFonts w:eastAsia="Calibri"/>
          <w:szCs w:val="24"/>
          <w:lang w:eastAsia="en-US"/>
        </w:rPr>
      </w:pPr>
      <w:r w:rsidRPr="006D18CA">
        <w:rPr>
          <w:rFonts w:eastAsia="Calibri"/>
          <w:szCs w:val="24"/>
          <w:lang w:eastAsia="en-US"/>
        </w:rPr>
        <w:t>termin dostawy nie był uprzednio uzgodniony z Zamawiającym</w:t>
      </w:r>
      <w:r w:rsidR="0056092A">
        <w:rPr>
          <w:rFonts w:eastAsia="Calibri"/>
          <w:szCs w:val="24"/>
          <w:lang w:eastAsia="en-US"/>
        </w:rPr>
        <w:t>;</w:t>
      </w:r>
    </w:p>
    <w:p w:rsidR="00DB57F7" w:rsidRDefault="00DB57F7" w:rsidP="004C3689">
      <w:pPr>
        <w:numPr>
          <w:ilvl w:val="0"/>
          <w:numId w:val="32"/>
        </w:numPr>
        <w:autoSpaceDE w:val="0"/>
        <w:autoSpaceDN w:val="0"/>
        <w:adjustRightInd w:val="0"/>
        <w:contextualSpacing/>
        <w:jc w:val="both"/>
        <w:rPr>
          <w:rFonts w:eastAsia="Calibri"/>
          <w:szCs w:val="24"/>
          <w:lang w:eastAsia="en-US"/>
        </w:rPr>
      </w:pPr>
      <w:r w:rsidRPr="006D18CA">
        <w:rPr>
          <w:rFonts w:eastAsia="Calibri"/>
          <w:szCs w:val="24"/>
          <w:lang w:eastAsia="en-US"/>
        </w:rPr>
        <w:t xml:space="preserve">materiały nie będą: fabrycznie nowe, wolne od wad fizycznych, wykonane zgodnie z wymaganiami określonymi w </w:t>
      </w:r>
      <w:r w:rsidR="00E93237">
        <w:rPr>
          <w:rFonts w:eastAsia="Calibri"/>
          <w:szCs w:val="24"/>
          <w:lang w:eastAsia="en-US"/>
        </w:rPr>
        <w:t>OPZ</w:t>
      </w:r>
      <w:r w:rsidR="0056092A">
        <w:rPr>
          <w:rFonts w:eastAsia="Calibri"/>
          <w:szCs w:val="24"/>
          <w:lang w:eastAsia="en-US"/>
        </w:rPr>
        <w:t>;</w:t>
      </w:r>
    </w:p>
    <w:p w:rsidR="00DB57F7" w:rsidRPr="006D18CA" w:rsidRDefault="00DB57F7" w:rsidP="004C3689">
      <w:pPr>
        <w:numPr>
          <w:ilvl w:val="0"/>
          <w:numId w:val="32"/>
        </w:numPr>
        <w:autoSpaceDE w:val="0"/>
        <w:autoSpaceDN w:val="0"/>
        <w:adjustRightInd w:val="0"/>
        <w:contextualSpacing/>
        <w:jc w:val="both"/>
        <w:rPr>
          <w:rFonts w:eastAsia="Calibri"/>
          <w:szCs w:val="24"/>
          <w:lang w:eastAsia="en-US"/>
        </w:rPr>
      </w:pPr>
      <w:r w:rsidRPr="006D18CA">
        <w:rPr>
          <w:rFonts w:eastAsia="Calibri"/>
          <w:szCs w:val="24"/>
          <w:lang w:eastAsia="en-US"/>
        </w:rPr>
        <w:t xml:space="preserve">materiały nie będą spełniały warunków odbioru przedmiotu zamówienia lub nie będą </w:t>
      </w:r>
      <w:r w:rsidR="0056092A">
        <w:rPr>
          <w:rFonts w:eastAsia="Calibri"/>
          <w:szCs w:val="24"/>
          <w:lang w:eastAsia="en-US"/>
        </w:rPr>
        <w:t xml:space="preserve">skompletowane </w:t>
      </w:r>
      <w:r w:rsidRPr="006D18CA">
        <w:rPr>
          <w:rFonts w:eastAsia="Calibri"/>
          <w:szCs w:val="24"/>
          <w:lang w:eastAsia="en-US"/>
        </w:rPr>
        <w:t>w zestawach zgodnie z wymaganiami Zamawiającego.</w:t>
      </w:r>
    </w:p>
    <w:p w:rsidR="00DB57F7" w:rsidRPr="006D18CA" w:rsidRDefault="00DB57F7" w:rsidP="00DB57F7">
      <w:pPr>
        <w:ind w:left="360"/>
        <w:jc w:val="both"/>
      </w:pPr>
      <w:r w:rsidRPr="004E66EB">
        <w:lastRenderedPageBreak/>
        <w:t>Zamawiający zastrzega, że zamawian</w:t>
      </w:r>
      <w:r w:rsidR="00244687">
        <w:t>i</w:t>
      </w:r>
      <w:r>
        <w:t>e</w:t>
      </w:r>
      <w:r w:rsidRPr="004E66EB">
        <w:t xml:space="preserve"> </w:t>
      </w:r>
      <w:r w:rsidR="00244687" w:rsidRPr="004E66EB">
        <w:t>materiał</w:t>
      </w:r>
      <w:r w:rsidR="00244687">
        <w:t>ów</w:t>
      </w:r>
      <w:r w:rsidR="00244687" w:rsidRPr="004E66EB">
        <w:t xml:space="preserve"> </w:t>
      </w:r>
      <w:r w:rsidRPr="004E66EB">
        <w:t>będzie się odbywało na następujących warunkach</w:t>
      </w:r>
      <w:r w:rsidRPr="006D18CA">
        <w:t xml:space="preserve">: </w:t>
      </w:r>
    </w:p>
    <w:p w:rsidR="00DB57F7" w:rsidRDefault="00DB57F7" w:rsidP="004C3689">
      <w:pPr>
        <w:numPr>
          <w:ilvl w:val="0"/>
          <w:numId w:val="31"/>
        </w:numPr>
        <w:jc w:val="both"/>
        <w:rPr>
          <w:rFonts w:eastAsia="Calibri"/>
          <w:szCs w:val="24"/>
          <w:lang w:eastAsia="en-US"/>
        </w:rPr>
      </w:pPr>
      <w:r w:rsidRPr="006D18CA">
        <w:rPr>
          <w:rFonts w:eastAsia="Calibri"/>
          <w:szCs w:val="24"/>
          <w:lang w:eastAsia="en-US"/>
        </w:rPr>
        <w:t>Zamawiający przekaże Wykonawcy logotypy niezbędne do wykonania materiałów w dniu zlecania usługi,</w:t>
      </w:r>
    </w:p>
    <w:p w:rsidR="00DB57F7" w:rsidRDefault="0056092A" w:rsidP="004C3689">
      <w:pPr>
        <w:numPr>
          <w:ilvl w:val="0"/>
          <w:numId w:val="31"/>
        </w:numPr>
        <w:jc w:val="both"/>
        <w:rPr>
          <w:rFonts w:eastAsia="Calibri"/>
          <w:szCs w:val="24"/>
          <w:lang w:eastAsia="en-US"/>
        </w:rPr>
      </w:pPr>
      <w:r>
        <w:rPr>
          <w:rFonts w:eastAsia="Calibri"/>
          <w:szCs w:val="24"/>
          <w:lang w:eastAsia="en-US"/>
        </w:rPr>
        <w:t xml:space="preserve">w </w:t>
      </w:r>
      <w:r w:rsidR="00DB57F7" w:rsidRPr="006D18CA">
        <w:rPr>
          <w:rFonts w:eastAsia="Calibri"/>
          <w:szCs w:val="24"/>
          <w:lang w:eastAsia="en-US"/>
        </w:rPr>
        <w:t xml:space="preserve">terminie 7 dni od zlecenia usługi, </w:t>
      </w:r>
      <w:r>
        <w:rPr>
          <w:rFonts w:eastAsia="Calibri"/>
          <w:szCs w:val="24"/>
          <w:lang w:eastAsia="en-US"/>
        </w:rPr>
        <w:t>W</w:t>
      </w:r>
      <w:r w:rsidRPr="006D18CA">
        <w:rPr>
          <w:rFonts w:eastAsia="Calibri"/>
          <w:szCs w:val="24"/>
          <w:lang w:eastAsia="en-US"/>
        </w:rPr>
        <w:t xml:space="preserve">ykonawca </w:t>
      </w:r>
      <w:r w:rsidR="00DB57F7" w:rsidRPr="006D18CA">
        <w:rPr>
          <w:rFonts w:eastAsia="Calibri"/>
          <w:szCs w:val="24"/>
          <w:lang w:eastAsia="en-US"/>
        </w:rPr>
        <w:t>przedstawi Zamawiającemu wersje projektów graficznych dla wszystkich materiałów, które wymagają oznakowania logotypem, zgodnie ze specyfikacją wykazaną w;</w:t>
      </w:r>
    </w:p>
    <w:p w:rsidR="00DB57F7" w:rsidRDefault="00DB57F7" w:rsidP="004C3689">
      <w:pPr>
        <w:numPr>
          <w:ilvl w:val="0"/>
          <w:numId w:val="31"/>
        </w:numPr>
        <w:jc w:val="both"/>
        <w:rPr>
          <w:rFonts w:eastAsia="Calibri"/>
          <w:szCs w:val="24"/>
          <w:lang w:eastAsia="en-US"/>
        </w:rPr>
      </w:pPr>
      <w:r w:rsidRPr="006D18CA">
        <w:rPr>
          <w:rFonts w:eastAsia="Calibri"/>
          <w:szCs w:val="24"/>
          <w:lang w:eastAsia="en-US"/>
        </w:rPr>
        <w:t>Zamawiający dokona sprawdzenia projektów graficznych materiałów, o</w:t>
      </w:r>
      <w:r w:rsidR="00981C7B">
        <w:rPr>
          <w:rFonts w:eastAsia="Calibri"/>
          <w:szCs w:val="24"/>
          <w:lang w:eastAsia="en-US"/>
        </w:rPr>
        <w:t xml:space="preserve"> </w:t>
      </w:r>
      <w:r w:rsidRPr="006D18CA">
        <w:rPr>
          <w:rFonts w:eastAsia="Calibri"/>
          <w:szCs w:val="24"/>
          <w:lang w:eastAsia="en-US"/>
        </w:rPr>
        <w:t>których mowa powyżej, w</w:t>
      </w:r>
      <w:r w:rsidR="00981C7B">
        <w:rPr>
          <w:rFonts w:eastAsia="Calibri"/>
          <w:szCs w:val="24"/>
          <w:lang w:eastAsia="en-US"/>
        </w:rPr>
        <w:t xml:space="preserve"> </w:t>
      </w:r>
      <w:r w:rsidRPr="006D18CA">
        <w:rPr>
          <w:rFonts w:eastAsia="Calibri"/>
          <w:szCs w:val="24"/>
          <w:lang w:eastAsia="en-US"/>
        </w:rPr>
        <w:t>terminie do 2 dni roboczych od</w:t>
      </w:r>
      <w:r w:rsidR="00981C7B">
        <w:rPr>
          <w:rFonts w:eastAsia="Calibri"/>
          <w:szCs w:val="24"/>
          <w:lang w:eastAsia="en-US"/>
        </w:rPr>
        <w:t xml:space="preserve"> </w:t>
      </w:r>
      <w:r w:rsidRPr="006D18CA">
        <w:rPr>
          <w:rFonts w:eastAsia="Calibri"/>
          <w:szCs w:val="24"/>
          <w:lang w:eastAsia="en-US"/>
        </w:rPr>
        <w:t>dnia ich przekazania przez Wykonawcę i</w:t>
      </w:r>
      <w:r w:rsidR="00981C7B">
        <w:rPr>
          <w:rFonts w:eastAsia="Calibri"/>
          <w:szCs w:val="24"/>
          <w:lang w:eastAsia="en-US"/>
        </w:rPr>
        <w:t xml:space="preserve"> </w:t>
      </w:r>
      <w:r w:rsidRPr="006D18CA">
        <w:rPr>
          <w:rFonts w:eastAsia="Calibri"/>
          <w:szCs w:val="24"/>
          <w:lang w:eastAsia="en-US"/>
        </w:rPr>
        <w:t>powiadomi Wykonawcę czy przekazane projekty przyjmuje, czy też uzależnia ich przyjęcie od wprowadzenia zmian;</w:t>
      </w:r>
    </w:p>
    <w:p w:rsidR="00DB57F7" w:rsidRDefault="00DB57F7" w:rsidP="004C3689">
      <w:pPr>
        <w:numPr>
          <w:ilvl w:val="0"/>
          <w:numId w:val="31"/>
        </w:numPr>
        <w:jc w:val="both"/>
        <w:rPr>
          <w:rFonts w:eastAsia="Calibri"/>
          <w:szCs w:val="24"/>
          <w:lang w:eastAsia="en-US"/>
        </w:rPr>
      </w:pPr>
      <w:r w:rsidRPr="006D18CA">
        <w:rPr>
          <w:rFonts w:eastAsia="Calibri"/>
          <w:szCs w:val="24"/>
          <w:lang w:eastAsia="en-US"/>
        </w:rPr>
        <w:t xml:space="preserve">Wykonawca dokona zmian, o których mowa w pkt. </w:t>
      </w:r>
      <w:r w:rsidR="00E93237">
        <w:rPr>
          <w:rFonts w:eastAsia="Calibri"/>
          <w:szCs w:val="24"/>
          <w:lang w:eastAsia="en-US"/>
        </w:rPr>
        <w:t>3)</w:t>
      </w:r>
      <w:r w:rsidRPr="006D18CA">
        <w:rPr>
          <w:rFonts w:eastAsia="Calibri"/>
          <w:szCs w:val="24"/>
          <w:lang w:eastAsia="en-US"/>
        </w:rPr>
        <w:t xml:space="preserve"> w terminie nie dłuższym niż </w:t>
      </w:r>
      <w:r w:rsidR="00981C7B">
        <w:rPr>
          <w:rFonts w:eastAsia="Calibri"/>
          <w:szCs w:val="24"/>
          <w:lang w:eastAsia="en-US"/>
        </w:rPr>
        <w:t>2</w:t>
      </w:r>
      <w:r w:rsidRPr="006D18CA">
        <w:rPr>
          <w:rFonts w:eastAsia="Calibri"/>
          <w:szCs w:val="24"/>
          <w:lang w:eastAsia="en-US"/>
        </w:rPr>
        <w:t xml:space="preserve"> dni robocze i ponownie przekaże Zamawiającemu projekty graficzne materiałów </w:t>
      </w:r>
      <w:r>
        <w:rPr>
          <w:rFonts w:eastAsia="Calibri"/>
          <w:szCs w:val="24"/>
          <w:lang w:eastAsia="en-US"/>
        </w:rPr>
        <w:t>konferencyjnych</w:t>
      </w:r>
      <w:r w:rsidRPr="006D18CA">
        <w:rPr>
          <w:rFonts w:eastAsia="Calibri"/>
          <w:szCs w:val="24"/>
          <w:lang w:eastAsia="en-US"/>
        </w:rPr>
        <w:t xml:space="preserve"> celem akceptacji</w:t>
      </w:r>
      <w:r>
        <w:rPr>
          <w:rFonts w:eastAsia="Calibri"/>
          <w:szCs w:val="24"/>
          <w:lang w:eastAsia="en-US"/>
        </w:rPr>
        <w:t>;</w:t>
      </w:r>
    </w:p>
    <w:p w:rsidR="00DB57F7" w:rsidRDefault="00DB57F7" w:rsidP="004C3689">
      <w:pPr>
        <w:numPr>
          <w:ilvl w:val="0"/>
          <w:numId w:val="31"/>
        </w:numPr>
        <w:jc w:val="both"/>
        <w:rPr>
          <w:rFonts w:eastAsia="Calibri"/>
          <w:szCs w:val="24"/>
          <w:lang w:eastAsia="en-US"/>
        </w:rPr>
      </w:pPr>
      <w:r w:rsidRPr="006D18CA">
        <w:rPr>
          <w:rFonts w:eastAsia="Calibri"/>
          <w:szCs w:val="24"/>
          <w:lang w:eastAsia="en-US"/>
        </w:rPr>
        <w:t xml:space="preserve">Zamawiający w terminie </w:t>
      </w:r>
      <w:r w:rsidR="00981C7B">
        <w:rPr>
          <w:rFonts w:eastAsia="Calibri"/>
          <w:szCs w:val="24"/>
          <w:lang w:eastAsia="en-US"/>
        </w:rPr>
        <w:t>1</w:t>
      </w:r>
      <w:r w:rsidRPr="006D18CA">
        <w:rPr>
          <w:rFonts w:eastAsia="Calibri"/>
          <w:szCs w:val="24"/>
          <w:lang w:eastAsia="en-US"/>
        </w:rPr>
        <w:t xml:space="preserve"> dnia roboczego od daty przekazania przez Wykonawcę poprawionych projektów graficznych materiałów, powiadomi Wykonawcę o</w:t>
      </w:r>
      <w:r w:rsidR="0086038D">
        <w:rPr>
          <w:rFonts w:eastAsia="Calibri"/>
          <w:szCs w:val="24"/>
          <w:lang w:eastAsia="en-US"/>
        </w:rPr>
        <w:t xml:space="preserve"> </w:t>
      </w:r>
      <w:r w:rsidRPr="006D18CA">
        <w:rPr>
          <w:rFonts w:eastAsia="Calibri"/>
          <w:szCs w:val="24"/>
          <w:lang w:eastAsia="en-US"/>
        </w:rPr>
        <w:t>ich ostatecznej akceptacji;</w:t>
      </w:r>
    </w:p>
    <w:p w:rsidR="00DB57F7" w:rsidRPr="006D18CA" w:rsidRDefault="00DB57F7" w:rsidP="004C3689">
      <w:pPr>
        <w:numPr>
          <w:ilvl w:val="0"/>
          <w:numId w:val="31"/>
        </w:numPr>
        <w:jc w:val="both"/>
        <w:rPr>
          <w:rFonts w:eastAsia="Calibri"/>
          <w:szCs w:val="24"/>
          <w:lang w:eastAsia="en-US"/>
        </w:rPr>
      </w:pPr>
      <w:r w:rsidRPr="004E66EB">
        <w:rPr>
          <w:rFonts w:eastAsia="Calibri"/>
          <w:szCs w:val="24"/>
          <w:lang w:eastAsia="en-US"/>
        </w:rPr>
        <w:t xml:space="preserve">Wykonawca wykona </w:t>
      </w:r>
      <w:r>
        <w:rPr>
          <w:rFonts w:eastAsia="Calibri"/>
          <w:szCs w:val="24"/>
          <w:lang w:eastAsia="en-US"/>
        </w:rPr>
        <w:t xml:space="preserve">materiały </w:t>
      </w:r>
      <w:r w:rsidRPr="004E66EB">
        <w:rPr>
          <w:rFonts w:eastAsia="Calibri"/>
          <w:szCs w:val="24"/>
          <w:lang w:eastAsia="en-US"/>
        </w:rPr>
        <w:t>po uzyskaniu ostatecznej akceptacji projektów graficznych przez Zamawiającego</w:t>
      </w:r>
      <w:r w:rsidR="0056092A">
        <w:rPr>
          <w:rFonts w:eastAsia="Calibri"/>
          <w:szCs w:val="24"/>
          <w:lang w:eastAsia="en-US"/>
        </w:rPr>
        <w:t>.</w:t>
      </w:r>
    </w:p>
    <w:p w:rsidR="007E12FF" w:rsidRDefault="007E12FF" w:rsidP="00C0467F">
      <w:pPr>
        <w:jc w:val="both"/>
        <w:rPr>
          <w:b/>
        </w:rPr>
      </w:pPr>
    </w:p>
    <w:p w:rsidR="00C0467F" w:rsidRDefault="00C0467F" w:rsidP="00C0467F">
      <w:pPr>
        <w:jc w:val="both"/>
        <w:rPr>
          <w:b/>
        </w:rPr>
      </w:pPr>
      <w:r>
        <w:rPr>
          <w:b/>
        </w:rPr>
        <w:t xml:space="preserve">Zadanie </w:t>
      </w:r>
      <w:r w:rsidR="00CF5398">
        <w:rPr>
          <w:b/>
        </w:rPr>
        <w:t>4</w:t>
      </w:r>
      <w:r w:rsidR="00F97CD2">
        <w:rPr>
          <w:b/>
        </w:rPr>
        <w:tab/>
      </w:r>
      <w:r>
        <w:rPr>
          <w:b/>
        </w:rPr>
        <w:t>Wykonanie dokumentacji fotograficznej z warsztatów</w:t>
      </w:r>
    </w:p>
    <w:p w:rsidR="007E12FF" w:rsidRDefault="007E12FF" w:rsidP="007E12FF">
      <w:pPr>
        <w:jc w:val="both"/>
        <w:rPr>
          <w:rFonts w:eastAsia="Calibri"/>
          <w:szCs w:val="24"/>
          <w:lang w:eastAsia="en-US"/>
        </w:rPr>
      </w:pPr>
      <w:r w:rsidRPr="00866D0E">
        <w:rPr>
          <w:rFonts w:eastAsia="Calibri"/>
          <w:szCs w:val="24"/>
          <w:lang w:eastAsia="en-US"/>
        </w:rPr>
        <w:t>Wymagania w zakresie usługi:</w:t>
      </w:r>
    </w:p>
    <w:p w:rsidR="00AA215D" w:rsidRDefault="00AA215D" w:rsidP="00AA215D">
      <w:pPr>
        <w:jc w:val="both"/>
        <w:rPr>
          <w:sz w:val="22"/>
        </w:rPr>
      </w:pPr>
      <w:r>
        <w:t>Zabezpieczenie serwisu fotograficznego oraz dostarczenie Zamawiającemu relacji fotograficznej (zdjęć wykonanych z najwyższą starannością, techniką cyfrową, po obróbce) z: każdego warsztatu (nie mniej niż 20 zdjęć z każdego warsztatu). Zdjęcia muszą mieć minimalną rozdzielczość 6,9 mln pikseli (3216x2136 pikseli).  Obrobione zdjęcia (nie mniej niż 100zdjęć) zostaną przekazane Zamawiającemu na płycie CD/DVD w terminie 5 dni od daty zakończenia konferencji. Wykonawca przekaże Zamawiającemu także pozostałe wykonane, niepoddane obróbce zdjęcia.</w:t>
      </w:r>
    </w:p>
    <w:p w:rsidR="00AA215D" w:rsidRDefault="00AA215D" w:rsidP="00AA215D">
      <w:pPr>
        <w:jc w:val="both"/>
      </w:pPr>
      <w:r>
        <w:t xml:space="preserve">Wykonawca przekaże Zamawiającemu prawa autorskie do: powielania, wykorzystania we fragmentach i w całości, utrwalania na nośnikach elektronicznych, wykorzystania </w:t>
      </w:r>
      <w:r>
        <w:br/>
        <w:t>w wydawnictwach, rozpowszechniania bez ograniczeń, emitowania i wykorzystania w celach informacyjnych, przekazania podmiotom trzecim, a także dokonywania niezbędnych modyfikacji wszystkich produktów wchodzących w skład przedmiotu zamówienia.</w:t>
      </w:r>
    </w:p>
    <w:p w:rsidR="006E49FB" w:rsidRDefault="006E49FB" w:rsidP="00AA215D">
      <w:pPr>
        <w:jc w:val="both"/>
        <w:rPr>
          <w:b/>
        </w:rPr>
      </w:pPr>
    </w:p>
    <w:p w:rsidR="00C0467F" w:rsidRDefault="00C0467F" w:rsidP="00F97CD2">
      <w:pPr>
        <w:ind w:left="1410" w:hanging="1410"/>
        <w:jc w:val="both"/>
        <w:rPr>
          <w:b/>
        </w:rPr>
      </w:pPr>
      <w:r>
        <w:rPr>
          <w:b/>
        </w:rPr>
        <w:t xml:space="preserve">Zadanie </w:t>
      </w:r>
      <w:r w:rsidR="00CF5398">
        <w:rPr>
          <w:b/>
        </w:rPr>
        <w:t>5</w:t>
      </w:r>
      <w:r w:rsidR="00F97CD2">
        <w:rPr>
          <w:b/>
        </w:rPr>
        <w:tab/>
      </w:r>
      <w:r>
        <w:rPr>
          <w:b/>
        </w:rPr>
        <w:t>Organizacja recepcji, rejestracja uczestników w dniu warsztatów, obsługa administracyjna uczestników warsztatów</w:t>
      </w:r>
    </w:p>
    <w:p w:rsidR="007E12FF" w:rsidRPr="00C0467F" w:rsidRDefault="007E12FF" w:rsidP="007E12FF">
      <w:pPr>
        <w:autoSpaceDE w:val="0"/>
        <w:autoSpaceDN w:val="0"/>
        <w:adjustRightInd w:val="0"/>
        <w:contextualSpacing/>
        <w:rPr>
          <w:rFonts w:eastAsia="Calibri"/>
          <w:bCs/>
          <w:szCs w:val="24"/>
          <w:lang w:eastAsia="en-US"/>
        </w:rPr>
      </w:pPr>
      <w:r w:rsidRPr="00C0467F">
        <w:rPr>
          <w:rFonts w:eastAsia="Calibri"/>
          <w:bCs/>
          <w:szCs w:val="24"/>
          <w:lang w:eastAsia="en-US"/>
        </w:rPr>
        <w:t xml:space="preserve">Wykonawca zapewni pełną obsługę </w:t>
      </w:r>
      <w:r>
        <w:rPr>
          <w:rFonts w:eastAsia="Calibri"/>
          <w:bCs/>
          <w:szCs w:val="24"/>
          <w:lang w:eastAsia="en-US"/>
        </w:rPr>
        <w:t>warsztatów</w:t>
      </w:r>
      <w:r w:rsidR="006A4815">
        <w:rPr>
          <w:rFonts w:eastAsia="Calibri"/>
          <w:bCs/>
          <w:szCs w:val="24"/>
          <w:lang w:eastAsia="en-US"/>
        </w:rPr>
        <w:t xml:space="preserve"> poprzez</w:t>
      </w:r>
      <w:r w:rsidRPr="00C0467F">
        <w:rPr>
          <w:rFonts w:eastAsia="Calibri"/>
          <w:bCs/>
          <w:szCs w:val="24"/>
          <w:lang w:eastAsia="en-US"/>
        </w:rPr>
        <w:t>:</w:t>
      </w:r>
    </w:p>
    <w:p w:rsidR="007E12FF" w:rsidRDefault="007E12FF" w:rsidP="004C3689">
      <w:pPr>
        <w:numPr>
          <w:ilvl w:val="0"/>
          <w:numId w:val="33"/>
        </w:numPr>
        <w:autoSpaceDE w:val="0"/>
        <w:autoSpaceDN w:val="0"/>
        <w:adjustRightInd w:val="0"/>
        <w:contextualSpacing/>
        <w:jc w:val="both"/>
        <w:rPr>
          <w:rFonts w:eastAsia="Calibri"/>
          <w:bCs/>
          <w:szCs w:val="24"/>
          <w:lang w:eastAsia="en-US"/>
        </w:rPr>
      </w:pPr>
      <w:r w:rsidRPr="00C0467F">
        <w:rPr>
          <w:rFonts w:eastAsia="Calibri"/>
          <w:bCs/>
          <w:szCs w:val="24"/>
          <w:lang w:eastAsia="en-US"/>
        </w:rPr>
        <w:t xml:space="preserve">skompletowanie materiałów </w:t>
      </w:r>
      <w:r>
        <w:rPr>
          <w:rFonts w:eastAsia="Calibri"/>
          <w:bCs/>
          <w:szCs w:val="24"/>
          <w:lang w:eastAsia="en-US"/>
        </w:rPr>
        <w:t>na warsztaty</w:t>
      </w:r>
      <w:r w:rsidRPr="00C0467F">
        <w:rPr>
          <w:rFonts w:eastAsia="Calibri"/>
          <w:bCs/>
          <w:szCs w:val="24"/>
          <w:lang w:eastAsia="en-US"/>
        </w:rPr>
        <w:t xml:space="preserve"> i wydawanie</w:t>
      </w:r>
      <w:r>
        <w:rPr>
          <w:rFonts w:eastAsia="Calibri"/>
          <w:bCs/>
          <w:szCs w:val="24"/>
          <w:lang w:eastAsia="en-US"/>
        </w:rPr>
        <w:t xml:space="preserve"> ich uczestnikom</w:t>
      </w:r>
      <w:r w:rsidRPr="00C0467F">
        <w:rPr>
          <w:rFonts w:eastAsia="Calibri"/>
          <w:bCs/>
          <w:szCs w:val="24"/>
          <w:lang w:eastAsia="en-US"/>
        </w:rPr>
        <w:t>;</w:t>
      </w:r>
    </w:p>
    <w:p w:rsidR="007E12FF" w:rsidRPr="00C0467F" w:rsidRDefault="00164EE3" w:rsidP="004C3689">
      <w:pPr>
        <w:numPr>
          <w:ilvl w:val="0"/>
          <w:numId w:val="33"/>
        </w:numPr>
        <w:autoSpaceDE w:val="0"/>
        <w:autoSpaceDN w:val="0"/>
        <w:adjustRightInd w:val="0"/>
        <w:contextualSpacing/>
        <w:jc w:val="both"/>
        <w:rPr>
          <w:rFonts w:eastAsia="Calibri"/>
          <w:bCs/>
          <w:szCs w:val="24"/>
          <w:lang w:eastAsia="en-US"/>
        </w:rPr>
      </w:pPr>
      <w:r w:rsidRPr="00C0467F">
        <w:rPr>
          <w:rFonts w:eastAsia="Arial" w:cs="Arial"/>
          <w:color w:val="000000"/>
          <w:szCs w:val="24"/>
          <w:shd w:val="clear" w:color="auto" w:fill="FFFFFF"/>
          <w:lang w:eastAsia="en-US"/>
        </w:rPr>
        <w:t>oznacz</w:t>
      </w:r>
      <w:r w:rsidR="0086038D">
        <w:rPr>
          <w:rFonts w:eastAsia="Arial" w:cs="Arial"/>
          <w:color w:val="000000"/>
          <w:szCs w:val="24"/>
          <w:shd w:val="clear" w:color="auto" w:fill="FFFFFF"/>
          <w:lang w:eastAsia="en-US"/>
        </w:rPr>
        <w:t>enie</w:t>
      </w:r>
      <w:r w:rsidRPr="00C0467F">
        <w:rPr>
          <w:rFonts w:eastAsia="Arial" w:cs="Arial"/>
          <w:color w:val="000000"/>
          <w:szCs w:val="24"/>
          <w:shd w:val="clear" w:color="auto" w:fill="FFFFFF"/>
          <w:lang w:eastAsia="en-US"/>
        </w:rPr>
        <w:t xml:space="preserve"> </w:t>
      </w:r>
      <w:r w:rsidR="002274BA">
        <w:rPr>
          <w:rFonts w:eastAsia="Arial" w:cs="Arial"/>
          <w:color w:val="000000"/>
          <w:szCs w:val="24"/>
          <w:shd w:val="clear" w:color="auto" w:fill="FFFFFF"/>
          <w:lang w:eastAsia="en-US"/>
        </w:rPr>
        <w:t>obiektu konferencyjnego</w:t>
      </w:r>
      <w:r w:rsidR="002274BA" w:rsidRPr="00C0467F">
        <w:rPr>
          <w:rFonts w:eastAsia="Arial" w:cs="Arial"/>
          <w:color w:val="000000"/>
          <w:szCs w:val="24"/>
          <w:shd w:val="clear" w:color="auto" w:fill="FFFFFF"/>
          <w:lang w:eastAsia="en-US"/>
        </w:rPr>
        <w:t xml:space="preserve"> </w:t>
      </w:r>
      <w:r w:rsidRPr="00C0467F">
        <w:rPr>
          <w:rFonts w:eastAsia="Arial" w:cs="Arial"/>
          <w:color w:val="000000"/>
          <w:szCs w:val="24"/>
          <w:shd w:val="clear" w:color="auto" w:fill="FFFFFF"/>
          <w:lang w:eastAsia="en-US"/>
        </w:rPr>
        <w:t xml:space="preserve">poprzez użycie nazwy </w:t>
      </w:r>
      <w:r>
        <w:rPr>
          <w:rFonts w:eastAsia="Arial" w:cs="Arial"/>
          <w:color w:val="000000"/>
          <w:szCs w:val="24"/>
          <w:shd w:val="clear" w:color="auto" w:fill="FFFFFF"/>
          <w:lang w:eastAsia="en-US"/>
        </w:rPr>
        <w:t>konferencji</w:t>
      </w:r>
      <w:r w:rsidRPr="00C0467F">
        <w:rPr>
          <w:rFonts w:eastAsia="Arial" w:cs="Arial"/>
          <w:color w:val="000000"/>
          <w:szCs w:val="24"/>
          <w:shd w:val="clear" w:color="auto" w:fill="FFFFFF"/>
          <w:lang w:eastAsia="en-US"/>
        </w:rPr>
        <w:t xml:space="preserve"> oraz logotypu na serwisie elektronicznym</w:t>
      </w:r>
      <w:r w:rsidR="002274BA">
        <w:rPr>
          <w:rFonts w:eastAsia="Arial" w:cs="Arial"/>
          <w:color w:val="000000"/>
          <w:szCs w:val="24"/>
          <w:shd w:val="clear" w:color="auto" w:fill="FFFFFF"/>
          <w:lang w:eastAsia="en-US"/>
        </w:rPr>
        <w:t xml:space="preserve"> (</w:t>
      </w:r>
      <w:proofErr w:type="spellStart"/>
      <w:r w:rsidR="002274BA">
        <w:rPr>
          <w:rFonts w:eastAsia="Arial" w:cs="Arial"/>
          <w:color w:val="000000"/>
          <w:szCs w:val="24"/>
          <w:shd w:val="clear" w:color="auto" w:fill="FFFFFF"/>
          <w:lang w:eastAsia="en-US"/>
        </w:rPr>
        <w:t>digital</w:t>
      </w:r>
      <w:proofErr w:type="spellEnd"/>
      <w:r w:rsidR="002274BA">
        <w:rPr>
          <w:rFonts w:eastAsia="Arial" w:cs="Arial"/>
          <w:color w:val="000000"/>
          <w:szCs w:val="24"/>
          <w:shd w:val="clear" w:color="auto" w:fill="FFFFFF"/>
          <w:lang w:eastAsia="en-US"/>
        </w:rPr>
        <w:t xml:space="preserve"> </w:t>
      </w:r>
      <w:proofErr w:type="spellStart"/>
      <w:r w:rsidR="002274BA">
        <w:rPr>
          <w:rFonts w:eastAsia="Arial" w:cs="Arial"/>
          <w:color w:val="000000"/>
          <w:szCs w:val="24"/>
          <w:shd w:val="clear" w:color="auto" w:fill="FFFFFF"/>
          <w:lang w:eastAsia="en-US"/>
        </w:rPr>
        <w:t>signage</w:t>
      </w:r>
      <w:proofErr w:type="spellEnd"/>
      <w:r w:rsidR="002274BA">
        <w:rPr>
          <w:rFonts w:eastAsia="Arial" w:cs="Arial"/>
          <w:color w:val="000000"/>
          <w:szCs w:val="24"/>
          <w:shd w:val="clear" w:color="auto" w:fill="FFFFFF"/>
          <w:lang w:eastAsia="en-US"/>
        </w:rPr>
        <w:t>)</w:t>
      </w:r>
      <w:r>
        <w:rPr>
          <w:rFonts w:eastAsia="Arial" w:cs="Arial"/>
          <w:color w:val="000000"/>
          <w:szCs w:val="24"/>
          <w:shd w:val="clear" w:color="auto" w:fill="FFFFFF"/>
          <w:lang w:eastAsia="en-US"/>
        </w:rPr>
        <w:t xml:space="preserve"> będącym na wyposażeniu obiektu</w:t>
      </w:r>
      <w:r w:rsidR="008B51EC">
        <w:rPr>
          <w:rFonts w:eastAsia="Arial" w:cs="Arial"/>
          <w:color w:val="000000"/>
          <w:szCs w:val="24"/>
          <w:shd w:val="clear" w:color="auto" w:fill="FFFFFF"/>
          <w:lang w:eastAsia="en-US"/>
        </w:rPr>
        <w:t>,</w:t>
      </w:r>
      <w:r>
        <w:rPr>
          <w:rFonts w:eastAsia="Arial" w:cs="Arial"/>
          <w:color w:val="000000"/>
          <w:szCs w:val="24"/>
          <w:shd w:val="clear" w:color="auto" w:fill="FFFFFF"/>
          <w:lang w:eastAsia="en-US"/>
        </w:rPr>
        <w:t xml:space="preserve"> </w:t>
      </w:r>
      <w:r w:rsidR="00F97CD2">
        <w:rPr>
          <w:rFonts w:eastAsia="Arial" w:cs="Arial"/>
          <w:color w:val="000000"/>
          <w:szCs w:val="24"/>
          <w:shd w:val="clear" w:color="auto" w:fill="FFFFFF"/>
          <w:lang w:eastAsia="en-US"/>
        </w:rPr>
        <w:br/>
      </w:r>
      <w:r>
        <w:rPr>
          <w:rFonts w:eastAsia="Arial" w:cs="Arial"/>
          <w:color w:val="000000"/>
          <w:szCs w:val="24"/>
          <w:shd w:val="clear" w:color="auto" w:fill="FFFFFF"/>
          <w:lang w:eastAsia="en-US"/>
        </w:rPr>
        <w:t xml:space="preserve">w którym odbywać </w:t>
      </w:r>
      <w:r w:rsidR="00F97CD2">
        <w:rPr>
          <w:rFonts w:eastAsia="Arial" w:cs="Arial"/>
          <w:color w:val="000000"/>
          <w:szCs w:val="24"/>
          <w:shd w:val="clear" w:color="auto" w:fill="FFFFFF"/>
          <w:lang w:eastAsia="en-US"/>
        </w:rPr>
        <w:t>będą warsztaty</w:t>
      </w:r>
      <w:r w:rsidR="007E12FF" w:rsidRPr="00C0467F">
        <w:rPr>
          <w:rFonts w:eastAsia="Arial" w:cs="Arial"/>
          <w:color w:val="000000"/>
          <w:szCs w:val="24"/>
          <w:shd w:val="clear" w:color="auto" w:fill="FFFFFF"/>
          <w:lang w:eastAsia="en-US"/>
        </w:rPr>
        <w:t>;</w:t>
      </w:r>
    </w:p>
    <w:p w:rsidR="007E12FF" w:rsidRDefault="007E12FF" w:rsidP="004C3689">
      <w:pPr>
        <w:numPr>
          <w:ilvl w:val="0"/>
          <w:numId w:val="33"/>
        </w:numPr>
        <w:autoSpaceDE w:val="0"/>
        <w:autoSpaceDN w:val="0"/>
        <w:adjustRightInd w:val="0"/>
        <w:contextualSpacing/>
        <w:jc w:val="both"/>
        <w:rPr>
          <w:rFonts w:eastAsia="Calibri"/>
          <w:bCs/>
          <w:szCs w:val="24"/>
          <w:lang w:eastAsia="en-US"/>
        </w:rPr>
      </w:pPr>
      <w:r>
        <w:rPr>
          <w:rFonts w:eastAsia="Calibri"/>
          <w:bCs/>
          <w:szCs w:val="24"/>
          <w:lang w:eastAsia="en-US"/>
        </w:rPr>
        <w:t xml:space="preserve">skompletowanie, </w:t>
      </w:r>
      <w:r w:rsidRPr="00C0467F">
        <w:rPr>
          <w:rFonts w:eastAsia="Calibri"/>
          <w:bCs/>
          <w:szCs w:val="24"/>
          <w:lang w:eastAsia="en-US"/>
        </w:rPr>
        <w:t>na podstawie listy uczestników przekazanej przez Zamawiającego</w:t>
      </w:r>
      <w:r w:rsidR="008B51EC">
        <w:rPr>
          <w:rFonts w:eastAsia="Calibri"/>
          <w:bCs/>
          <w:szCs w:val="24"/>
          <w:lang w:eastAsia="en-US"/>
        </w:rPr>
        <w:t>,</w:t>
      </w:r>
      <w:r w:rsidRPr="00C0467F">
        <w:rPr>
          <w:rFonts w:eastAsia="Calibri"/>
          <w:bCs/>
          <w:szCs w:val="24"/>
          <w:lang w:eastAsia="en-US"/>
        </w:rPr>
        <w:t xml:space="preserve"> identyfikator</w:t>
      </w:r>
      <w:r>
        <w:rPr>
          <w:rFonts w:eastAsia="Calibri"/>
          <w:bCs/>
          <w:szCs w:val="24"/>
          <w:lang w:eastAsia="en-US"/>
        </w:rPr>
        <w:t>ów</w:t>
      </w:r>
      <w:r w:rsidRPr="00C0467F">
        <w:rPr>
          <w:rFonts w:eastAsia="Calibri"/>
          <w:bCs/>
          <w:szCs w:val="24"/>
          <w:lang w:eastAsia="en-US"/>
        </w:rPr>
        <w:t xml:space="preserve"> dla wszystkich zarejestrowanych </w:t>
      </w:r>
      <w:r>
        <w:rPr>
          <w:rFonts w:eastAsia="Calibri"/>
          <w:bCs/>
          <w:szCs w:val="24"/>
          <w:lang w:eastAsia="en-US"/>
        </w:rPr>
        <w:t>uczestników warsztatów</w:t>
      </w:r>
      <w:r w:rsidRPr="00C0467F">
        <w:rPr>
          <w:rFonts w:eastAsia="Calibri"/>
          <w:bCs/>
          <w:szCs w:val="24"/>
          <w:lang w:eastAsia="en-US"/>
        </w:rPr>
        <w:t>;</w:t>
      </w:r>
    </w:p>
    <w:p w:rsidR="007E12FF" w:rsidRDefault="007E12FF" w:rsidP="004C3689">
      <w:pPr>
        <w:numPr>
          <w:ilvl w:val="0"/>
          <w:numId w:val="33"/>
        </w:numPr>
        <w:autoSpaceDE w:val="0"/>
        <w:autoSpaceDN w:val="0"/>
        <w:adjustRightInd w:val="0"/>
        <w:contextualSpacing/>
        <w:jc w:val="both"/>
        <w:rPr>
          <w:rFonts w:eastAsia="Calibri"/>
          <w:bCs/>
          <w:szCs w:val="24"/>
          <w:lang w:eastAsia="en-US"/>
        </w:rPr>
      </w:pPr>
      <w:r>
        <w:rPr>
          <w:rFonts w:eastAsia="Calibri"/>
          <w:bCs/>
          <w:szCs w:val="24"/>
          <w:lang w:eastAsia="en-US"/>
        </w:rPr>
        <w:t xml:space="preserve">zapewnienie identyfikatorów dla wszystkich organizatorów; </w:t>
      </w:r>
    </w:p>
    <w:p w:rsidR="007E12FF" w:rsidRDefault="008B51EC" w:rsidP="004C3689">
      <w:pPr>
        <w:numPr>
          <w:ilvl w:val="0"/>
          <w:numId w:val="33"/>
        </w:numPr>
        <w:autoSpaceDE w:val="0"/>
        <w:autoSpaceDN w:val="0"/>
        <w:adjustRightInd w:val="0"/>
        <w:contextualSpacing/>
        <w:jc w:val="both"/>
        <w:rPr>
          <w:rFonts w:eastAsia="Calibri"/>
          <w:bCs/>
          <w:szCs w:val="24"/>
          <w:lang w:eastAsia="en-US"/>
        </w:rPr>
      </w:pPr>
      <w:r>
        <w:rPr>
          <w:rFonts w:eastAsia="Arial"/>
          <w:color w:val="000000"/>
          <w:szCs w:val="24"/>
          <w:shd w:val="clear" w:color="auto" w:fill="FFFFFF"/>
          <w:lang w:eastAsia="en-US"/>
        </w:rPr>
        <w:t xml:space="preserve">osoby obsługujące recepcję powinny posiadać na identyfikatorze informację </w:t>
      </w:r>
      <w:r w:rsidR="00F97CD2">
        <w:rPr>
          <w:rFonts w:eastAsia="Arial"/>
          <w:color w:val="000000"/>
          <w:szCs w:val="24"/>
          <w:shd w:val="clear" w:color="auto" w:fill="FFFFFF"/>
          <w:lang w:eastAsia="en-US"/>
        </w:rPr>
        <w:t>o</w:t>
      </w:r>
      <w:r>
        <w:rPr>
          <w:rFonts w:eastAsia="Arial"/>
          <w:color w:val="000000"/>
          <w:szCs w:val="24"/>
          <w:shd w:val="clear" w:color="auto" w:fill="FFFFFF"/>
          <w:lang w:eastAsia="en-US"/>
        </w:rPr>
        <w:t xml:space="preserve"> języku / oznaczenie języka, jakim się posługują; </w:t>
      </w:r>
    </w:p>
    <w:p w:rsidR="007E12FF" w:rsidRPr="00C0467F" w:rsidRDefault="00B50C76" w:rsidP="004C3689">
      <w:pPr>
        <w:numPr>
          <w:ilvl w:val="0"/>
          <w:numId w:val="33"/>
        </w:numPr>
        <w:autoSpaceDE w:val="0"/>
        <w:autoSpaceDN w:val="0"/>
        <w:adjustRightInd w:val="0"/>
        <w:contextualSpacing/>
        <w:jc w:val="both"/>
        <w:rPr>
          <w:rFonts w:eastAsia="Calibri"/>
          <w:bCs/>
          <w:szCs w:val="24"/>
          <w:lang w:eastAsia="en-US"/>
        </w:rPr>
      </w:pPr>
      <w:r>
        <w:rPr>
          <w:rFonts w:eastAsia="Arial" w:cs="Arial"/>
          <w:color w:val="000000"/>
          <w:szCs w:val="24"/>
          <w:shd w:val="clear" w:color="auto" w:fill="FFFFFF"/>
          <w:lang w:eastAsia="en-US"/>
        </w:rPr>
        <w:t>p</w:t>
      </w:r>
      <w:r w:rsidRPr="00C0467F">
        <w:rPr>
          <w:rFonts w:eastAsia="Arial" w:cs="Arial"/>
          <w:color w:val="000000"/>
          <w:szCs w:val="24"/>
          <w:shd w:val="clear" w:color="auto" w:fill="FFFFFF"/>
          <w:lang w:eastAsia="en-US"/>
        </w:rPr>
        <w:t xml:space="preserve">rowadzenie </w:t>
      </w:r>
      <w:r w:rsidR="007E12FF" w:rsidRPr="00C0467F">
        <w:rPr>
          <w:rFonts w:eastAsia="Arial" w:cs="Arial"/>
          <w:color w:val="000000"/>
          <w:szCs w:val="24"/>
          <w:shd w:val="clear" w:color="auto" w:fill="FFFFFF"/>
          <w:lang w:eastAsia="en-US"/>
        </w:rPr>
        <w:t xml:space="preserve">zaplecza organizacyjnego </w:t>
      </w:r>
      <w:r w:rsidR="00385EFF">
        <w:rPr>
          <w:rFonts w:eastAsia="Arial" w:cs="Arial"/>
          <w:color w:val="000000"/>
          <w:szCs w:val="24"/>
          <w:shd w:val="clear" w:color="auto" w:fill="FFFFFF"/>
          <w:lang w:eastAsia="en-US"/>
        </w:rPr>
        <w:t xml:space="preserve">warsztatów </w:t>
      </w:r>
      <w:r w:rsidR="007E12FF" w:rsidRPr="00C0467F">
        <w:rPr>
          <w:rFonts w:eastAsia="Arial" w:cs="Arial"/>
          <w:color w:val="000000"/>
          <w:szCs w:val="24"/>
          <w:shd w:val="clear" w:color="auto" w:fill="FFFFFF"/>
          <w:lang w:eastAsia="en-US"/>
        </w:rPr>
        <w:t xml:space="preserve">w miejscu </w:t>
      </w:r>
      <w:r w:rsidR="00385EFF">
        <w:rPr>
          <w:rFonts w:eastAsia="Arial" w:cs="Arial"/>
          <w:color w:val="000000"/>
          <w:szCs w:val="24"/>
          <w:shd w:val="clear" w:color="auto" w:fill="FFFFFF"/>
          <w:lang w:eastAsia="en-US"/>
        </w:rPr>
        <w:t>ich</w:t>
      </w:r>
      <w:r w:rsidR="00385EFF" w:rsidRPr="00C0467F">
        <w:rPr>
          <w:rFonts w:eastAsia="Arial" w:cs="Arial"/>
          <w:color w:val="000000"/>
          <w:szCs w:val="24"/>
          <w:shd w:val="clear" w:color="auto" w:fill="FFFFFF"/>
          <w:lang w:eastAsia="en-US"/>
        </w:rPr>
        <w:t xml:space="preserve"> </w:t>
      </w:r>
      <w:r w:rsidR="007E12FF" w:rsidRPr="00C0467F">
        <w:rPr>
          <w:rFonts w:eastAsia="Arial" w:cs="Arial"/>
          <w:color w:val="000000"/>
          <w:szCs w:val="24"/>
          <w:shd w:val="clear" w:color="auto" w:fill="FFFFFF"/>
          <w:lang w:eastAsia="en-US"/>
        </w:rPr>
        <w:t>realizacji;</w:t>
      </w:r>
    </w:p>
    <w:p w:rsidR="007E12FF" w:rsidRPr="00C0467F" w:rsidRDefault="007E12FF" w:rsidP="004C3689">
      <w:pPr>
        <w:numPr>
          <w:ilvl w:val="0"/>
          <w:numId w:val="33"/>
        </w:numPr>
        <w:autoSpaceDE w:val="0"/>
        <w:autoSpaceDN w:val="0"/>
        <w:adjustRightInd w:val="0"/>
        <w:contextualSpacing/>
        <w:jc w:val="both"/>
        <w:rPr>
          <w:rFonts w:eastAsia="Calibri"/>
          <w:bCs/>
          <w:szCs w:val="24"/>
          <w:lang w:eastAsia="en-US"/>
        </w:rPr>
      </w:pPr>
      <w:r w:rsidRPr="00C0467F">
        <w:rPr>
          <w:rFonts w:eastAsia="Arial" w:cs="Arial"/>
          <w:b/>
          <w:color w:val="000000"/>
          <w:szCs w:val="24"/>
          <w:shd w:val="clear" w:color="auto" w:fill="FFFFFF"/>
          <w:lang w:eastAsia="en-US"/>
        </w:rPr>
        <w:lastRenderedPageBreak/>
        <w:t>zapewni</w:t>
      </w:r>
      <w:r>
        <w:rPr>
          <w:rFonts w:eastAsia="Arial" w:cs="Arial"/>
          <w:b/>
          <w:color w:val="000000"/>
          <w:szCs w:val="24"/>
          <w:shd w:val="clear" w:color="auto" w:fill="FFFFFF"/>
          <w:lang w:eastAsia="en-US"/>
        </w:rPr>
        <w:t>enie</w:t>
      </w:r>
      <w:r w:rsidRPr="00C0467F">
        <w:rPr>
          <w:rFonts w:eastAsia="Arial" w:cs="Arial"/>
          <w:b/>
          <w:color w:val="000000"/>
          <w:szCs w:val="24"/>
          <w:shd w:val="clear" w:color="auto" w:fill="FFFFFF"/>
          <w:lang w:eastAsia="en-US"/>
        </w:rPr>
        <w:t xml:space="preserve"> pomieszczeni</w:t>
      </w:r>
      <w:r>
        <w:rPr>
          <w:rFonts w:eastAsia="Arial" w:cs="Arial"/>
          <w:b/>
          <w:color w:val="000000"/>
          <w:szCs w:val="24"/>
          <w:shd w:val="clear" w:color="auto" w:fill="FFFFFF"/>
          <w:lang w:eastAsia="en-US"/>
        </w:rPr>
        <w:t>a</w:t>
      </w:r>
      <w:r w:rsidRPr="00C0467F">
        <w:rPr>
          <w:rFonts w:eastAsia="Arial" w:cs="Arial"/>
          <w:b/>
          <w:color w:val="000000"/>
          <w:szCs w:val="24"/>
          <w:shd w:val="clear" w:color="auto" w:fill="FFFFFF"/>
          <w:lang w:eastAsia="en-US"/>
        </w:rPr>
        <w:t>/ przestrze</w:t>
      </w:r>
      <w:r>
        <w:rPr>
          <w:rFonts w:eastAsia="Arial" w:cs="Arial"/>
          <w:b/>
          <w:color w:val="000000"/>
          <w:szCs w:val="24"/>
          <w:shd w:val="clear" w:color="auto" w:fill="FFFFFF"/>
          <w:lang w:eastAsia="en-US"/>
        </w:rPr>
        <w:t>ni</w:t>
      </w:r>
      <w:r w:rsidRPr="00C0467F">
        <w:rPr>
          <w:rFonts w:eastAsia="Arial" w:cs="Arial"/>
          <w:color w:val="000000"/>
          <w:szCs w:val="24"/>
          <w:shd w:val="clear" w:color="auto" w:fill="FFFFFF"/>
          <w:lang w:eastAsia="en-US"/>
        </w:rPr>
        <w:t xml:space="preserve"> do zorganizowania recepcji, która będzie działać </w:t>
      </w:r>
      <w:r w:rsidR="00B50C76">
        <w:rPr>
          <w:rFonts w:eastAsia="Arial" w:cs="Arial"/>
          <w:color w:val="000000"/>
          <w:szCs w:val="24"/>
          <w:shd w:val="clear" w:color="auto" w:fill="FFFFFF"/>
          <w:lang w:eastAsia="en-US"/>
        </w:rPr>
        <w:t>w dniu warsztatów</w:t>
      </w:r>
      <w:r>
        <w:rPr>
          <w:rFonts w:eastAsia="Arial" w:cs="Arial"/>
          <w:color w:val="000000"/>
          <w:szCs w:val="24"/>
          <w:shd w:val="clear" w:color="auto" w:fill="FFFFFF"/>
          <w:lang w:eastAsia="en-US"/>
        </w:rPr>
        <w:t xml:space="preserve"> </w:t>
      </w:r>
      <w:r w:rsidRPr="00C0467F">
        <w:rPr>
          <w:rFonts w:eastAsia="Arial" w:cs="Arial"/>
          <w:color w:val="000000"/>
          <w:szCs w:val="24"/>
          <w:shd w:val="clear" w:color="auto" w:fill="FFFFFF"/>
          <w:lang w:eastAsia="en-US"/>
        </w:rPr>
        <w:t xml:space="preserve">(od </w:t>
      </w:r>
      <w:r>
        <w:rPr>
          <w:rFonts w:eastAsia="Arial" w:cs="Arial"/>
          <w:color w:val="000000"/>
          <w:szCs w:val="24"/>
          <w:shd w:val="clear" w:color="auto" w:fill="FFFFFF"/>
          <w:lang w:eastAsia="en-US"/>
        </w:rPr>
        <w:t xml:space="preserve">godziny </w:t>
      </w:r>
      <w:r w:rsidRPr="00C0467F">
        <w:rPr>
          <w:rFonts w:eastAsia="Arial" w:cs="Arial"/>
          <w:color w:val="000000"/>
          <w:szCs w:val="24"/>
          <w:shd w:val="clear" w:color="auto" w:fill="FFFFFF"/>
          <w:lang w:eastAsia="en-US"/>
        </w:rPr>
        <w:t xml:space="preserve">8:00 do </w:t>
      </w:r>
      <w:r w:rsidR="00B50C76" w:rsidRPr="00C0467F">
        <w:rPr>
          <w:rFonts w:eastAsia="Arial" w:cs="Arial"/>
          <w:color w:val="000000"/>
          <w:szCs w:val="24"/>
          <w:shd w:val="clear" w:color="auto" w:fill="FFFFFF"/>
          <w:lang w:eastAsia="en-US"/>
        </w:rPr>
        <w:t>1</w:t>
      </w:r>
      <w:r w:rsidR="00B50C76">
        <w:rPr>
          <w:rFonts w:eastAsia="Arial" w:cs="Arial"/>
          <w:color w:val="000000"/>
          <w:szCs w:val="24"/>
          <w:shd w:val="clear" w:color="auto" w:fill="FFFFFF"/>
          <w:lang w:eastAsia="en-US"/>
        </w:rPr>
        <w:t>8</w:t>
      </w:r>
      <w:r w:rsidRPr="00C0467F">
        <w:rPr>
          <w:rFonts w:eastAsia="Arial" w:cs="Arial"/>
          <w:color w:val="000000"/>
          <w:szCs w:val="24"/>
          <w:shd w:val="clear" w:color="auto" w:fill="FFFFFF"/>
          <w:lang w:eastAsia="en-US"/>
        </w:rPr>
        <w:t>:00</w:t>
      </w:r>
      <w:r w:rsidR="00B50C76">
        <w:rPr>
          <w:rFonts w:eastAsia="Arial" w:cs="Arial"/>
          <w:color w:val="000000"/>
          <w:szCs w:val="24"/>
          <w:shd w:val="clear" w:color="auto" w:fill="FFFFFF"/>
          <w:lang w:eastAsia="en-US"/>
        </w:rPr>
        <w:t>)</w:t>
      </w:r>
      <w:r w:rsidRPr="00C0467F">
        <w:rPr>
          <w:rFonts w:eastAsia="Arial" w:cs="Arial"/>
          <w:color w:val="000000"/>
          <w:szCs w:val="24"/>
          <w:shd w:val="clear" w:color="auto" w:fill="FFFFFF"/>
          <w:lang w:eastAsia="en-US"/>
        </w:rPr>
        <w:t xml:space="preserve">, </w:t>
      </w:r>
      <w:r w:rsidR="00753826">
        <w:rPr>
          <w:rFonts w:eastAsia="Arial" w:cs="Arial"/>
          <w:color w:val="000000"/>
          <w:szCs w:val="24"/>
          <w:shd w:val="clear" w:color="auto" w:fill="FFFFFF"/>
          <w:lang w:eastAsia="en-US"/>
        </w:rPr>
        <w:t>wyposażenie recepcji:</w:t>
      </w:r>
      <w:r w:rsidR="00753826">
        <w:rPr>
          <w:rFonts w:eastAsia="Calibri"/>
          <w:szCs w:val="24"/>
          <w:lang w:eastAsia="en-US"/>
        </w:rPr>
        <w:t xml:space="preserve"> </w:t>
      </w:r>
      <w:r w:rsidR="00753826" w:rsidRPr="00C457AA">
        <w:rPr>
          <w:rFonts w:eastAsia="Calibri"/>
          <w:szCs w:val="24"/>
          <w:lang w:eastAsia="en-US"/>
        </w:rPr>
        <w:t>stół/lad</w:t>
      </w:r>
      <w:r w:rsidR="00753826">
        <w:rPr>
          <w:rFonts w:eastAsia="Calibri"/>
          <w:szCs w:val="24"/>
          <w:lang w:eastAsia="en-US"/>
        </w:rPr>
        <w:t>a</w:t>
      </w:r>
      <w:r w:rsidR="00753826" w:rsidRPr="00C457AA">
        <w:rPr>
          <w:rFonts w:eastAsia="Calibri"/>
          <w:szCs w:val="24"/>
          <w:lang w:eastAsia="en-US"/>
        </w:rPr>
        <w:t xml:space="preserve"> recepcyjn</w:t>
      </w:r>
      <w:r w:rsidR="00753826">
        <w:rPr>
          <w:rFonts w:eastAsia="Calibri"/>
          <w:szCs w:val="24"/>
          <w:lang w:eastAsia="en-US"/>
        </w:rPr>
        <w:t>a</w:t>
      </w:r>
      <w:r w:rsidR="00753826" w:rsidRPr="00C0467F">
        <w:rPr>
          <w:rFonts w:eastAsia="Calibri"/>
          <w:szCs w:val="24"/>
          <w:lang w:eastAsia="en-US"/>
        </w:rPr>
        <w:t xml:space="preserve"> z minimum </w:t>
      </w:r>
      <w:r w:rsidR="00753826">
        <w:rPr>
          <w:rFonts w:eastAsia="Calibri"/>
          <w:szCs w:val="24"/>
          <w:lang w:eastAsia="en-US"/>
        </w:rPr>
        <w:t>7</w:t>
      </w:r>
      <w:r w:rsidR="00753826" w:rsidRPr="00C0467F">
        <w:rPr>
          <w:rFonts w:eastAsia="Calibri"/>
          <w:szCs w:val="24"/>
          <w:lang w:eastAsia="en-US"/>
        </w:rPr>
        <w:t xml:space="preserve"> krzesłami</w:t>
      </w:r>
      <w:r w:rsidR="00753826">
        <w:rPr>
          <w:rFonts w:eastAsia="Calibri"/>
          <w:szCs w:val="24"/>
          <w:lang w:eastAsia="en-US"/>
        </w:rPr>
        <w:t xml:space="preserve"> oraz</w:t>
      </w:r>
      <w:r w:rsidR="00753826" w:rsidRPr="00C0467F">
        <w:rPr>
          <w:rFonts w:eastAsia="Calibri"/>
          <w:szCs w:val="24"/>
          <w:lang w:eastAsia="en-US"/>
        </w:rPr>
        <w:t xml:space="preserve"> bezpłatnym dostępem do Internetu;</w:t>
      </w:r>
    </w:p>
    <w:p w:rsidR="007E12FF" w:rsidRPr="00636947" w:rsidRDefault="00B50C76" w:rsidP="004C3689">
      <w:pPr>
        <w:numPr>
          <w:ilvl w:val="0"/>
          <w:numId w:val="33"/>
        </w:numPr>
        <w:autoSpaceDE w:val="0"/>
        <w:autoSpaceDN w:val="0"/>
        <w:adjustRightInd w:val="0"/>
        <w:contextualSpacing/>
        <w:jc w:val="both"/>
        <w:rPr>
          <w:rFonts w:eastAsia="Calibri"/>
          <w:bCs/>
          <w:szCs w:val="24"/>
          <w:lang w:eastAsia="en-US"/>
        </w:rPr>
      </w:pPr>
      <w:r>
        <w:rPr>
          <w:rFonts w:eastAsia="Arial" w:cs="Arial"/>
          <w:color w:val="000000"/>
          <w:szCs w:val="24"/>
          <w:shd w:val="clear" w:color="auto" w:fill="FFFFFF"/>
          <w:lang w:eastAsia="en-US"/>
        </w:rPr>
        <w:t>p</w:t>
      </w:r>
      <w:r w:rsidRPr="00C0467F">
        <w:rPr>
          <w:rFonts w:eastAsia="Arial" w:cs="Arial"/>
          <w:color w:val="000000"/>
          <w:szCs w:val="24"/>
          <w:shd w:val="clear" w:color="auto" w:fill="FFFFFF"/>
          <w:lang w:eastAsia="en-US"/>
        </w:rPr>
        <w:t xml:space="preserve">rowadzenie </w:t>
      </w:r>
      <w:r w:rsidR="007E12FF" w:rsidRPr="00C0467F">
        <w:rPr>
          <w:rFonts w:eastAsia="Arial" w:cs="Arial"/>
          <w:color w:val="000000"/>
          <w:szCs w:val="24"/>
          <w:shd w:val="clear" w:color="auto" w:fill="FFFFFF"/>
          <w:lang w:eastAsia="en-US"/>
        </w:rPr>
        <w:t>rejestracji uczestników;</w:t>
      </w:r>
      <w:r w:rsidR="00C82A36" w:rsidRPr="00C82A36">
        <w:rPr>
          <w:rFonts w:eastAsia="Calibri"/>
          <w:bCs/>
          <w:szCs w:val="24"/>
          <w:lang w:eastAsia="en-US"/>
        </w:rPr>
        <w:t xml:space="preserve"> </w:t>
      </w:r>
      <w:r w:rsidR="00C82A36" w:rsidRPr="00BA5D88">
        <w:rPr>
          <w:rFonts w:eastAsia="Calibri"/>
          <w:bCs/>
          <w:szCs w:val="24"/>
          <w:lang w:eastAsia="en-US"/>
        </w:rPr>
        <w:t>stanowiska przy stole recepcyjnym powinny zostać podzielone według listy uczestników (</w:t>
      </w:r>
      <w:r w:rsidR="00C82A36">
        <w:rPr>
          <w:rFonts w:eastAsia="Calibri"/>
          <w:bCs/>
          <w:szCs w:val="24"/>
          <w:lang w:eastAsia="en-US"/>
        </w:rPr>
        <w:t xml:space="preserve">tj. według </w:t>
      </w:r>
      <w:r w:rsidR="00C82A36" w:rsidRPr="00BA5D88">
        <w:rPr>
          <w:rFonts w:eastAsia="Calibri"/>
          <w:bCs/>
          <w:szCs w:val="24"/>
          <w:lang w:eastAsia="en-US"/>
        </w:rPr>
        <w:t>pierwsz</w:t>
      </w:r>
      <w:r w:rsidR="00C82A36">
        <w:rPr>
          <w:rFonts w:eastAsia="Calibri"/>
          <w:bCs/>
          <w:szCs w:val="24"/>
          <w:lang w:eastAsia="en-US"/>
        </w:rPr>
        <w:t>ych</w:t>
      </w:r>
      <w:r w:rsidR="00C82A36" w:rsidRPr="00BA5D88">
        <w:rPr>
          <w:rFonts w:eastAsia="Calibri"/>
          <w:bCs/>
          <w:szCs w:val="24"/>
          <w:lang w:eastAsia="en-US"/>
        </w:rPr>
        <w:t xml:space="preserve"> liter nazwisk</w:t>
      </w:r>
      <w:r w:rsidR="00C82A36">
        <w:rPr>
          <w:rFonts w:eastAsia="Calibri"/>
          <w:bCs/>
          <w:szCs w:val="24"/>
          <w:lang w:eastAsia="en-US"/>
        </w:rPr>
        <w:t xml:space="preserve"> uczestników warsztatów</w:t>
      </w:r>
      <w:r w:rsidR="00C82A36" w:rsidRPr="00BA5D88">
        <w:rPr>
          <w:rFonts w:eastAsia="Calibri"/>
          <w:bCs/>
          <w:szCs w:val="24"/>
          <w:lang w:eastAsia="en-US"/>
        </w:rPr>
        <w:t>)</w:t>
      </w:r>
      <w:r w:rsidR="00C82A36">
        <w:rPr>
          <w:rFonts w:eastAsia="Calibri"/>
          <w:bCs/>
          <w:szCs w:val="24"/>
          <w:lang w:eastAsia="en-US"/>
        </w:rPr>
        <w:t>;</w:t>
      </w:r>
    </w:p>
    <w:p w:rsidR="007E12FF" w:rsidRPr="00C0467F" w:rsidRDefault="00753826" w:rsidP="004C3689">
      <w:pPr>
        <w:numPr>
          <w:ilvl w:val="0"/>
          <w:numId w:val="33"/>
        </w:numPr>
        <w:autoSpaceDE w:val="0"/>
        <w:autoSpaceDN w:val="0"/>
        <w:adjustRightInd w:val="0"/>
        <w:contextualSpacing/>
        <w:jc w:val="both"/>
        <w:rPr>
          <w:rFonts w:eastAsia="Calibri"/>
          <w:bCs/>
          <w:szCs w:val="24"/>
          <w:lang w:eastAsia="en-US"/>
        </w:rPr>
      </w:pPr>
      <w:r w:rsidRPr="00A77AE7">
        <w:rPr>
          <w:rFonts w:eastAsia="Arial" w:cs="Arial"/>
          <w:color w:val="000000"/>
          <w:szCs w:val="24"/>
          <w:shd w:val="clear" w:color="auto" w:fill="FFFFFF"/>
          <w:lang w:eastAsia="en-US"/>
        </w:rPr>
        <w:t xml:space="preserve">prowadzenie recepcji i informacji dla uczestników </w:t>
      </w:r>
      <w:r w:rsidR="00F97CD2">
        <w:rPr>
          <w:rFonts w:eastAsia="Arial" w:cs="Arial"/>
          <w:color w:val="000000"/>
          <w:szCs w:val="24"/>
          <w:shd w:val="clear" w:color="auto" w:fill="FFFFFF"/>
          <w:lang w:eastAsia="en-US"/>
        </w:rPr>
        <w:t>warsztatów</w:t>
      </w:r>
      <w:r w:rsidR="00F97CD2" w:rsidRPr="00A77AE7">
        <w:rPr>
          <w:rFonts w:eastAsia="Arial" w:cs="Arial"/>
          <w:color w:val="000000"/>
          <w:szCs w:val="24"/>
          <w:shd w:val="clear" w:color="auto" w:fill="FFFFFF"/>
          <w:lang w:eastAsia="en-US"/>
        </w:rPr>
        <w:t xml:space="preserve"> </w:t>
      </w:r>
      <w:r w:rsidRPr="00A77AE7">
        <w:rPr>
          <w:rFonts w:eastAsia="Arial" w:cs="Arial"/>
          <w:color w:val="000000"/>
          <w:szCs w:val="24"/>
          <w:shd w:val="clear" w:color="auto" w:fill="FFFFFF"/>
          <w:lang w:eastAsia="en-US"/>
        </w:rPr>
        <w:t xml:space="preserve">podczas całego okresu jej trwania w języku angielskim i polskim przez nie mniej niż </w:t>
      </w:r>
      <w:r>
        <w:rPr>
          <w:rFonts w:eastAsia="Arial" w:cs="Arial"/>
          <w:color w:val="000000"/>
          <w:szCs w:val="24"/>
          <w:shd w:val="clear" w:color="auto" w:fill="FFFFFF"/>
          <w:lang w:eastAsia="en-US"/>
        </w:rPr>
        <w:t>7</w:t>
      </w:r>
      <w:r w:rsidRPr="00A77AE7">
        <w:rPr>
          <w:rFonts w:eastAsia="Arial" w:cs="Arial"/>
          <w:color w:val="000000"/>
          <w:szCs w:val="24"/>
          <w:shd w:val="clear" w:color="auto" w:fill="FFFFFF"/>
          <w:lang w:eastAsia="en-US"/>
        </w:rPr>
        <w:t xml:space="preserve"> osób;</w:t>
      </w:r>
      <w:r w:rsidRPr="00A77AE7">
        <w:rPr>
          <w:rFonts w:eastAsia="Arial" w:cs="Arial"/>
          <w:color w:val="000000"/>
          <w:szCs w:val="24"/>
          <w:shd w:val="clear" w:color="auto" w:fill="FFFFFF"/>
        </w:rPr>
        <w:t xml:space="preserve"> osoby </w:t>
      </w:r>
      <w:r w:rsidRPr="00A77AE7">
        <w:rPr>
          <w:rFonts w:eastAsia="Arial" w:cs="Arial"/>
          <w:color w:val="000000"/>
          <w:szCs w:val="24"/>
          <w:shd w:val="clear" w:color="auto" w:fill="FFFFFF"/>
          <w:lang w:eastAsia="en-US"/>
        </w:rPr>
        <w:t xml:space="preserve">obsługujące recepcję powinny odznaczać się </w:t>
      </w:r>
      <w:r w:rsidRPr="00385EFF">
        <w:rPr>
          <w:rFonts w:eastAsia="Arial" w:cs="Arial"/>
          <w:color w:val="000000"/>
          <w:szCs w:val="24"/>
          <w:shd w:val="clear" w:color="auto" w:fill="FFFFFF"/>
          <w:lang w:eastAsia="en-US"/>
        </w:rPr>
        <w:t>bardzo dobrą znajomo</w:t>
      </w:r>
      <w:r w:rsidRPr="00385EFF">
        <w:rPr>
          <w:rFonts w:eastAsia="Arial" w:cs="Arial" w:hint="eastAsia"/>
          <w:color w:val="000000"/>
          <w:szCs w:val="24"/>
          <w:shd w:val="clear" w:color="auto" w:fill="FFFFFF"/>
          <w:lang w:eastAsia="en-US"/>
        </w:rPr>
        <w:t>ś</w:t>
      </w:r>
      <w:r w:rsidRPr="00385EFF">
        <w:rPr>
          <w:rFonts w:eastAsia="Arial" w:cs="Arial"/>
          <w:color w:val="000000"/>
          <w:szCs w:val="24"/>
          <w:shd w:val="clear" w:color="auto" w:fill="FFFFFF"/>
          <w:lang w:eastAsia="en-US"/>
        </w:rPr>
        <w:t>cią j</w:t>
      </w:r>
      <w:r w:rsidRPr="00385EFF">
        <w:rPr>
          <w:rFonts w:eastAsia="Arial" w:cs="Arial" w:hint="eastAsia"/>
          <w:color w:val="000000"/>
          <w:szCs w:val="24"/>
          <w:shd w:val="clear" w:color="auto" w:fill="FFFFFF"/>
          <w:lang w:eastAsia="en-US"/>
        </w:rPr>
        <w:t>ę</w:t>
      </w:r>
      <w:r w:rsidRPr="00385EFF">
        <w:rPr>
          <w:rFonts w:eastAsia="Arial" w:cs="Arial"/>
          <w:color w:val="000000"/>
          <w:szCs w:val="24"/>
          <w:shd w:val="clear" w:color="auto" w:fill="FFFFFF"/>
          <w:lang w:eastAsia="en-US"/>
        </w:rPr>
        <w:t>zyka angielskiego w mowie i w pi</w:t>
      </w:r>
      <w:r w:rsidRPr="00385EFF">
        <w:rPr>
          <w:rFonts w:eastAsia="Arial" w:cs="Arial" w:hint="eastAsia"/>
          <w:color w:val="000000"/>
          <w:szCs w:val="24"/>
          <w:shd w:val="clear" w:color="auto" w:fill="FFFFFF"/>
          <w:lang w:eastAsia="en-US"/>
        </w:rPr>
        <w:t>ś</w:t>
      </w:r>
      <w:r w:rsidRPr="00385EFF">
        <w:rPr>
          <w:rFonts w:eastAsia="Arial" w:cs="Arial"/>
          <w:color w:val="000000"/>
          <w:szCs w:val="24"/>
          <w:shd w:val="clear" w:color="auto" w:fill="FFFFFF"/>
          <w:lang w:eastAsia="en-US"/>
        </w:rPr>
        <w:t>mie – minimum na poziomie B2 (znajomość języka weryfikowana</w:t>
      </w:r>
      <w:r w:rsidRPr="00A77AE7">
        <w:rPr>
          <w:rFonts w:eastAsia="Calibri"/>
          <w:szCs w:val="24"/>
        </w:rPr>
        <w:t xml:space="preserve"> na podstawie o</w:t>
      </w:r>
      <w:r w:rsidRPr="00A77AE7">
        <w:rPr>
          <w:rFonts w:ascii="TimesNewRoman" w:eastAsia="TimesNewRoman" w:cs="TimesNewRoman" w:hint="eastAsia"/>
          <w:szCs w:val="24"/>
        </w:rPr>
        <w:t>ś</w:t>
      </w:r>
      <w:r w:rsidRPr="00A77AE7">
        <w:rPr>
          <w:rFonts w:eastAsia="Calibri"/>
          <w:szCs w:val="24"/>
        </w:rPr>
        <w:t>wiadczenia),</w:t>
      </w:r>
      <w:r>
        <w:rPr>
          <w:rFonts w:eastAsia="Calibri"/>
          <w:szCs w:val="24"/>
        </w:rPr>
        <w:t xml:space="preserve"> </w:t>
      </w:r>
      <w:r w:rsidRPr="00C0467F">
        <w:rPr>
          <w:rFonts w:eastAsia="Arial" w:cs="Arial"/>
          <w:color w:val="000000"/>
          <w:szCs w:val="24"/>
          <w:shd w:val="clear" w:color="auto" w:fill="FFFFFF"/>
          <w:lang w:eastAsia="en-US"/>
        </w:rPr>
        <w:t>mile widziane</w:t>
      </w:r>
      <w:r>
        <w:rPr>
          <w:rFonts w:eastAsia="Arial" w:cs="Arial"/>
          <w:color w:val="000000"/>
          <w:szCs w:val="24"/>
          <w:shd w:val="clear" w:color="auto" w:fill="FFFFFF"/>
          <w:lang w:eastAsia="en-US"/>
        </w:rPr>
        <w:t xml:space="preserve"> znajomość</w:t>
      </w:r>
      <w:r w:rsidRPr="00C0467F">
        <w:rPr>
          <w:rFonts w:eastAsia="Arial" w:cs="Arial"/>
          <w:color w:val="000000"/>
          <w:szCs w:val="24"/>
          <w:shd w:val="clear" w:color="auto" w:fill="FFFFFF"/>
          <w:lang w:eastAsia="en-US"/>
        </w:rPr>
        <w:t xml:space="preserve"> inn</w:t>
      </w:r>
      <w:r>
        <w:rPr>
          <w:rFonts w:eastAsia="Arial" w:cs="Arial"/>
          <w:color w:val="000000"/>
          <w:szCs w:val="24"/>
          <w:shd w:val="clear" w:color="auto" w:fill="FFFFFF"/>
          <w:lang w:eastAsia="en-US"/>
        </w:rPr>
        <w:t>ych</w:t>
      </w:r>
      <w:r w:rsidRPr="00C0467F">
        <w:rPr>
          <w:rFonts w:eastAsia="Arial" w:cs="Arial"/>
          <w:color w:val="000000"/>
          <w:szCs w:val="24"/>
          <w:shd w:val="clear" w:color="auto" w:fill="FFFFFF"/>
          <w:lang w:eastAsia="en-US"/>
        </w:rPr>
        <w:t xml:space="preserve"> język</w:t>
      </w:r>
      <w:r>
        <w:rPr>
          <w:rFonts w:eastAsia="Arial" w:cs="Arial"/>
          <w:color w:val="000000"/>
          <w:szCs w:val="24"/>
          <w:shd w:val="clear" w:color="auto" w:fill="FFFFFF"/>
          <w:lang w:eastAsia="en-US"/>
        </w:rPr>
        <w:t>ów</w:t>
      </w:r>
      <w:r w:rsidRPr="00C0467F">
        <w:rPr>
          <w:rFonts w:eastAsia="Arial" w:cs="Arial"/>
          <w:color w:val="000000"/>
          <w:szCs w:val="24"/>
          <w:shd w:val="clear" w:color="auto" w:fill="FFFFFF"/>
          <w:lang w:eastAsia="en-US"/>
        </w:rPr>
        <w:t xml:space="preserve"> urzędow</w:t>
      </w:r>
      <w:r>
        <w:rPr>
          <w:rFonts w:eastAsia="Arial" w:cs="Arial"/>
          <w:color w:val="000000"/>
          <w:szCs w:val="24"/>
          <w:shd w:val="clear" w:color="auto" w:fill="FFFFFF"/>
          <w:lang w:eastAsia="en-US"/>
        </w:rPr>
        <w:t>ych;</w:t>
      </w:r>
      <w:r w:rsidRPr="00A77AE7">
        <w:rPr>
          <w:rFonts w:eastAsia="Calibri"/>
          <w:szCs w:val="24"/>
        </w:rPr>
        <w:t xml:space="preserve"> </w:t>
      </w:r>
      <w:r w:rsidRPr="00535254">
        <w:rPr>
          <w:rFonts w:eastAsia="Calibri"/>
          <w:szCs w:val="24"/>
        </w:rPr>
        <w:t>(np. j</w:t>
      </w:r>
      <w:r w:rsidRPr="00535254">
        <w:rPr>
          <w:rFonts w:eastAsia="TimesNewRoman" w:cs="TimesNewRoman" w:hint="eastAsia"/>
          <w:szCs w:val="24"/>
        </w:rPr>
        <w:t>ę</w:t>
      </w:r>
      <w:r w:rsidRPr="00535254">
        <w:rPr>
          <w:rFonts w:eastAsia="Calibri"/>
          <w:szCs w:val="24"/>
        </w:rPr>
        <w:t>zyk</w:t>
      </w:r>
      <w:r w:rsidR="00FC0604">
        <w:rPr>
          <w:rFonts w:eastAsia="Calibri"/>
          <w:szCs w:val="24"/>
        </w:rPr>
        <w:t>ów</w:t>
      </w:r>
      <w:r w:rsidRPr="00535254">
        <w:rPr>
          <w:rFonts w:eastAsia="Calibri"/>
          <w:szCs w:val="24"/>
        </w:rPr>
        <w:t xml:space="preserve"> roboczy</w:t>
      </w:r>
      <w:r w:rsidR="00FC0604">
        <w:rPr>
          <w:rFonts w:eastAsia="Calibri"/>
          <w:szCs w:val="24"/>
        </w:rPr>
        <w:t>ch</w:t>
      </w:r>
      <w:r w:rsidRPr="00535254">
        <w:rPr>
          <w:rFonts w:eastAsia="Calibri"/>
          <w:szCs w:val="24"/>
        </w:rPr>
        <w:t xml:space="preserve"> Komisji Europejskiej -</w:t>
      </w:r>
      <w:r w:rsidR="00B05B19">
        <w:rPr>
          <w:rFonts w:eastAsia="Calibri"/>
          <w:szCs w:val="24"/>
        </w:rPr>
        <w:t xml:space="preserve"> </w:t>
      </w:r>
      <w:r w:rsidRPr="00535254">
        <w:rPr>
          <w:rFonts w:eastAsia="Calibri"/>
          <w:szCs w:val="24"/>
        </w:rPr>
        <w:t>francuski</w:t>
      </w:r>
      <w:r w:rsidR="00FC0604">
        <w:rPr>
          <w:rFonts w:eastAsia="Calibri"/>
          <w:szCs w:val="24"/>
        </w:rPr>
        <w:t>ego</w:t>
      </w:r>
      <w:r w:rsidRPr="00535254">
        <w:rPr>
          <w:rFonts w:eastAsia="Calibri"/>
          <w:szCs w:val="24"/>
        </w:rPr>
        <w:t xml:space="preserve"> lub niemiecki</w:t>
      </w:r>
      <w:r w:rsidR="00FC0604">
        <w:rPr>
          <w:rFonts w:eastAsia="Calibri"/>
          <w:szCs w:val="24"/>
        </w:rPr>
        <w:t>ego</w:t>
      </w:r>
      <w:r w:rsidRPr="00535254">
        <w:rPr>
          <w:rFonts w:eastAsia="Calibri"/>
          <w:szCs w:val="24"/>
        </w:rPr>
        <w:t>) – poziom co najmniej B2 (weryfikowane na podstawie o</w:t>
      </w:r>
      <w:r w:rsidRPr="00535254">
        <w:rPr>
          <w:rFonts w:eastAsia="TimesNewRoman" w:cs="TimesNewRoman" w:hint="eastAsia"/>
          <w:szCs w:val="24"/>
        </w:rPr>
        <w:t>ś</w:t>
      </w:r>
      <w:r w:rsidRPr="00535254">
        <w:rPr>
          <w:rFonts w:eastAsia="Calibri"/>
          <w:szCs w:val="24"/>
        </w:rPr>
        <w:t>wiadczenia);</w:t>
      </w:r>
      <w:r>
        <w:rPr>
          <w:rFonts w:eastAsia="Calibri"/>
          <w:szCs w:val="24"/>
        </w:rPr>
        <w:t xml:space="preserve"> </w:t>
      </w:r>
      <w:r w:rsidRPr="00B96BE9">
        <w:rPr>
          <w:rFonts w:eastAsia="Arial" w:cs="Arial"/>
          <w:color w:val="000000"/>
          <w:szCs w:val="24"/>
          <w:shd w:val="clear" w:color="auto" w:fill="FFFFFF"/>
          <w:lang w:eastAsia="en-US"/>
        </w:rPr>
        <w:t xml:space="preserve">personel recepcji </w:t>
      </w:r>
      <w:r w:rsidRPr="00B96BE9">
        <w:rPr>
          <w:rFonts w:eastAsia="Calibri"/>
          <w:szCs w:val="24"/>
          <w:lang w:eastAsia="en-US"/>
        </w:rPr>
        <w:t xml:space="preserve">powinien być ubrany wg zasad tzw. biznesowego </w:t>
      </w:r>
      <w:proofErr w:type="spellStart"/>
      <w:r w:rsidRPr="00B96BE9">
        <w:rPr>
          <w:rFonts w:eastAsia="Calibri"/>
          <w:szCs w:val="24"/>
          <w:lang w:eastAsia="en-US"/>
        </w:rPr>
        <w:t>dress</w:t>
      </w:r>
      <w:proofErr w:type="spellEnd"/>
      <w:r w:rsidRPr="00B96BE9">
        <w:rPr>
          <w:rFonts w:eastAsia="Calibri"/>
          <w:szCs w:val="24"/>
          <w:lang w:eastAsia="en-US"/>
        </w:rPr>
        <w:t xml:space="preserve"> </w:t>
      </w:r>
      <w:proofErr w:type="spellStart"/>
      <w:r w:rsidRPr="00B96BE9">
        <w:rPr>
          <w:rFonts w:eastAsia="Calibri"/>
          <w:szCs w:val="24"/>
          <w:lang w:eastAsia="en-US"/>
        </w:rPr>
        <w:t>code’u</w:t>
      </w:r>
      <w:proofErr w:type="spellEnd"/>
      <w:r w:rsidRPr="00B96BE9">
        <w:rPr>
          <w:rFonts w:eastAsia="Arial" w:cs="Arial"/>
          <w:color w:val="000000"/>
          <w:szCs w:val="24"/>
          <w:shd w:val="clear" w:color="auto" w:fill="FFFFFF"/>
          <w:lang w:eastAsia="en-US"/>
        </w:rPr>
        <w:t xml:space="preserve">; zadaniem </w:t>
      </w:r>
      <w:r w:rsidR="00FC0604">
        <w:rPr>
          <w:rFonts w:eastAsia="Arial" w:cs="Arial"/>
          <w:color w:val="000000"/>
          <w:szCs w:val="24"/>
          <w:shd w:val="clear" w:color="auto" w:fill="FFFFFF"/>
          <w:lang w:eastAsia="en-US"/>
        </w:rPr>
        <w:t xml:space="preserve">osób obsługujących </w:t>
      </w:r>
      <w:r w:rsidR="00FC0604" w:rsidRPr="00B96BE9">
        <w:rPr>
          <w:rFonts w:eastAsia="Arial" w:cs="Arial"/>
          <w:color w:val="000000"/>
          <w:szCs w:val="24"/>
          <w:shd w:val="clear" w:color="auto" w:fill="FFFFFF"/>
          <w:lang w:eastAsia="en-US"/>
        </w:rPr>
        <w:t>recepcj</w:t>
      </w:r>
      <w:r w:rsidR="00FC0604">
        <w:rPr>
          <w:rFonts w:eastAsia="Arial" w:cs="Arial"/>
          <w:color w:val="000000"/>
          <w:szCs w:val="24"/>
          <w:shd w:val="clear" w:color="auto" w:fill="FFFFFF"/>
          <w:lang w:eastAsia="en-US"/>
        </w:rPr>
        <w:t>ę i informację</w:t>
      </w:r>
      <w:r w:rsidR="00FC0604" w:rsidRPr="00B96BE9">
        <w:rPr>
          <w:rFonts w:eastAsia="Arial" w:cs="Arial"/>
          <w:color w:val="000000"/>
          <w:szCs w:val="24"/>
          <w:shd w:val="clear" w:color="auto" w:fill="FFFFFF"/>
          <w:lang w:eastAsia="en-US"/>
        </w:rPr>
        <w:t xml:space="preserve"> </w:t>
      </w:r>
      <w:r w:rsidRPr="00B96BE9">
        <w:rPr>
          <w:rFonts w:eastAsia="Arial" w:cs="Arial"/>
          <w:color w:val="000000"/>
          <w:szCs w:val="24"/>
          <w:shd w:val="clear" w:color="auto" w:fill="FFFFFF"/>
          <w:lang w:eastAsia="en-US"/>
        </w:rPr>
        <w:t xml:space="preserve">będzie: przeprowadzenie </w:t>
      </w:r>
      <w:r w:rsidRPr="00B96BE9">
        <w:rPr>
          <w:rFonts w:eastAsia="Calibri"/>
          <w:szCs w:val="24"/>
          <w:lang w:eastAsia="en-US"/>
        </w:rPr>
        <w:t xml:space="preserve">rejestracji uczestników na miejscu konferencji, wydanie identyfikatorów i materiałów konferencyjnych, udzielanie uczestnikom informacji dotyczących organizacji </w:t>
      </w:r>
      <w:r>
        <w:rPr>
          <w:rFonts w:eastAsia="Calibri"/>
          <w:szCs w:val="24"/>
          <w:lang w:eastAsia="en-US"/>
        </w:rPr>
        <w:t>warsztatów</w:t>
      </w:r>
      <w:r w:rsidRPr="00B96BE9">
        <w:rPr>
          <w:rFonts w:eastAsia="Arial"/>
          <w:color w:val="000000"/>
          <w:szCs w:val="24"/>
          <w:shd w:val="clear" w:color="auto" w:fill="FFFFFF"/>
          <w:lang w:eastAsia="en-US"/>
        </w:rPr>
        <w:t>;</w:t>
      </w:r>
    </w:p>
    <w:p w:rsidR="007E12FF" w:rsidRPr="00753826" w:rsidRDefault="00FC0604" w:rsidP="004C3689">
      <w:pPr>
        <w:numPr>
          <w:ilvl w:val="0"/>
          <w:numId w:val="33"/>
        </w:numPr>
        <w:autoSpaceDE w:val="0"/>
        <w:autoSpaceDN w:val="0"/>
        <w:adjustRightInd w:val="0"/>
        <w:contextualSpacing/>
        <w:jc w:val="both"/>
        <w:rPr>
          <w:rFonts w:eastAsia="Calibri"/>
          <w:bCs/>
          <w:strike/>
          <w:szCs w:val="24"/>
          <w:lang w:eastAsia="en-US"/>
        </w:rPr>
      </w:pPr>
      <w:r>
        <w:rPr>
          <w:rFonts w:eastAsia="Calibri"/>
          <w:szCs w:val="24"/>
          <w:lang w:eastAsia="en-US"/>
        </w:rPr>
        <w:t xml:space="preserve">zarówno </w:t>
      </w:r>
      <w:r w:rsidR="00753826" w:rsidRPr="00C0467F">
        <w:rPr>
          <w:rFonts w:eastAsia="Calibri"/>
          <w:szCs w:val="24"/>
          <w:lang w:eastAsia="en-US"/>
        </w:rPr>
        <w:t xml:space="preserve">personel </w:t>
      </w:r>
      <w:r w:rsidR="00753826">
        <w:rPr>
          <w:rFonts w:eastAsia="Calibri"/>
          <w:szCs w:val="24"/>
          <w:lang w:eastAsia="en-US"/>
        </w:rPr>
        <w:t>obsługujący recepcję</w:t>
      </w:r>
      <w:r w:rsidR="008B51EC">
        <w:rPr>
          <w:rFonts w:eastAsia="Calibri"/>
          <w:szCs w:val="24"/>
          <w:lang w:eastAsia="en-US"/>
        </w:rPr>
        <w:t>,</w:t>
      </w:r>
      <w:r w:rsidR="00753826">
        <w:rPr>
          <w:rFonts w:eastAsia="Calibri"/>
          <w:szCs w:val="24"/>
          <w:lang w:eastAsia="en-US"/>
        </w:rPr>
        <w:t xml:space="preserve"> jak i obsługa na salach podczas trwania </w:t>
      </w:r>
      <w:r w:rsidR="008B51EC">
        <w:rPr>
          <w:rFonts w:eastAsia="Calibri"/>
          <w:szCs w:val="24"/>
          <w:lang w:eastAsia="en-US"/>
        </w:rPr>
        <w:t>warsztatów</w:t>
      </w:r>
      <w:r w:rsidR="00753826">
        <w:rPr>
          <w:rFonts w:eastAsia="Calibri"/>
          <w:szCs w:val="24"/>
          <w:lang w:eastAsia="en-US"/>
        </w:rPr>
        <w:t xml:space="preserve"> (osoby do obsługi technicznej</w:t>
      </w:r>
      <w:r w:rsidR="008B51EC">
        <w:rPr>
          <w:rFonts w:eastAsia="Calibri"/>
          <w:szCs w:val="24"/>
          <w:lang w:eastAsia="en-US"/>
        </w:rPr>
        <w:t>,</w:t>
      </w:r>
      <w:r w:rsidR="00753826">
        <w:rPr>
          <w:rFonts w:eastAsia="Calibri"/>
          <w:szCs w:val="24"/>
          <w:lang w:eastAsia="en-US"/>
        </w:rPr>
        <w:t xml:space="preserve"> jak również do podawania mikrofonów) </w:t>
      </w:r>
      <w:r w:rsidR="00753826" w:rsidRPr="00C0467F">
        <w:rPr>
          <w:rFonts w:eastAsia="Calibri"/>
          <w:szCs w:val="24"/>
          <w:lang w:eastAsia="en-US"/>
        </w:rPr>
        <w:t xml:space="preserve">powinien być ubrany wg zasad tzw. biznesowego </w:t>
      </w:r>
      <w:proofErr w:type="spellStart"/>
      <w:r w:rsidR="00753826" w:rsidRPr="00C0467F">
        <w:rPr>
          <w:rFonts w:eastAsia="Calibri"/>
          <w:szCs w:val="24"/>
          <w:lang w:eastAsia="en-US"/>
        </w:rPr>
        <w:t>dress</w:t>
      </w:r>
      <w:proofErr w:type="spellEnd"/>
      <w:r w:rsidR="00753826" w:rsidRPr="00C0467F">
        <w:rPr>
          <w:rFonts w:eastAsia="Calibri"/>
          <w:szCs w:val="24"/>
          <w:lang w:eastAsia="en-US"/>
        </w:rPr>
        <w:t xml:space="preserve"> </w:t>
      </w:r>
      <w:proofErr w:type="spellStart"/>
      <w:r w:rsidR="00753826" w:rsidRPr="00C0467F">
        <w:rPr>
          <w:rFonts w:eastAsia="Calibri"/>
          <w:szCs w:val="24"/>
          <w:lang w:eastAsia="en-US"/>
        </w:rPr>
        <w:t>code’u</w:t>
      </w:r>
      <w:proofErr w:type="spellEnd"/>
      <w:r w:rsidR="00753826" w:rsidRPr="00C0467F">
        <w:rPr>
          <w:rFonts w:eastAsia="Calibri"/>
          <w:szCs w:val="24"/>
          <w:lang w:eastAsia="en-US"/>
        </w:rPr>
        <w:t>;</w:t>
      </w:r>
    </w:p>
    <w:p w:rsidR="00753826" w:rsidRPr="00753826" w:rsidRDefault="00753826" w:rsidP="004C3689">
      <w:pPr>
        <w:numPr>
          <w:ilvl w:val="0"/>
          <w:numId w:val="33"/>
        </w:numPr>
        <w:autoSpaceDE w:val="0"/>
        <w:autoSpaceDN w:val="0"/>
        <w:adjustRightInd w:val="0"/>
        <w:contextualSpacing/>
        <w:jc w:val="both"/>
        <w:rPr>
          <w:rFonts w:eastAsia="Calibri"/>
          <w:bCs/>
          <w:szCs w:val="24"/>
          <w:lang w:eastAsia="en-US"/>
        </w:rPr>
      </w:pPr>
      <w:r w:rsidRPr="00753826">
        <w:rPr>
          <w:rFonts w:eastAsia="Calibri"/>
          <w:bCs/>
          <w:szCs w:val="24"/>
          <w:lang w:eastAsia="en-US"/>
        </w:rPr>
        <w:t xml:space="preserve">wskazanie przez Wykonawcę koordynatora, który będzie sprawował nadzór nad pracą wszystkich osób zaangażowanych w organizację </w:t>
      </w:r>
      <w:r w:rsidR="00385EFF">
        <w:rPr>
          <w:rFonts w:eastAsia="Calibri"/>
          <w:bCs/>
          <w:szCs w:val="24"/>
          <w:lang w:eastAsia="en-US"/>
        </w:rPr>
        <w:t>warsztatów</w:t>
      </w:r>
      <w:r w:rsidRPr="00753826">
        <w:rPr>
          <w:rFonts w:eastAsia="Calibri"/>
          <w:bCs/>
          <w:szCs w:val="24"/>
          <w:lang w:eastAsia="en-US"/>
        </w:rPr>
        <w:t>, będzie na bieżąco kontaktował się z przedstawicielami Zamawiającego, a także będzie się stale konsultował w zakresie prawidłowej organizacji i obsługi w trakcie trwania warsztatów szkoleniowych. Osoba ta będzie dysponować telefonem komórkowym z dostępnym numerem dla Zamawiającego.</w:t>
      </w:r>
    </w:p>
    <w:p w:rsidR="00AA048E" w:rsidRPr="00AA048E" w:rsidRDefault="00753826" w:rsidP="00753826">
      <w:pPr>
        <w:autoSpaceDE w:val="0"/>
        <w:autoSpaceDN w:val="0"/>
        <w:adjustRightInd w:val="0"/>
        <w:contextualSpacing/>
        <w:jc w:val="both"/>
        <w:rPr>
          <w:rFonts w:eastAsia="Calibri"/>
          <w:szCs w:val="24"/>
        </w:rPr>
      </w:pPr>
      <w:r>
        <w:rPr>
          <w:rFonts w:eastAsia="Calibri"/>
          <w:bCs/>
          <w:szCs w:val="24"/>
          <w:lang w:eastAsia="en-US"/>
        </w:rPr>
        <w:t>O</w:t>
      </w:r>
      <w:r w:rsidRPr="00753826">
        <w:rPr>
          <w:rFonts w:eastAsia="Calibri"/>
          <w:bCs/>
          <w:szCs w:val="24"/>
          <w:lang w:eastAsia="en-US"/>
        </w:rPr>
        <w:t xml:space="preserve">soby obsługujące </w:t>
      </w:r>
      <w:r w:rsidR="00385EFF">
        <w:rPr>
          <w:rFonts w:eastAsia="Calibri"/>
          <w:bCs/>
          <w:szCs w:val="24"/>
          <w:lang w:eastAsia="en-US"/>
        </w:rPr>
        <w:t>warsztaty</w:t>
      </w:r>
      <w:r w:rsidR="00385EFF" w:rsidRPr="00753826">
        <w:rPr>
          <w:rFonts w:eastAsia="Calibri"/>
          <w:bCs/>
          <w:szCs w:val="24"/>
          <w:lang w:eastAsia="en-US"/>
        </w:rPr>
        <w:t xml:space="preserve"> </w:t>
      </w:r>
      <w:r w:rsidRPr="00753826">
        <w:rPr>
          <w:rFonts w:eastAsia="Calibri"/>
          <w:bCs/>
          <w:szCs w:val="24"/>
          <w:lang w:eastAsia="en-US"/>
        </w:rPr>
        <w:t>powinny odznaczać się bardzo dobrą znajomością języka angielskiego w mowie i w piśmie – minimum na poziomie B2 (znajomość języka weryfikowana na podstawie oświadczenia), mile widziane znajomość innych języków urzędowych; (np. język</w:t>
      </w:r>
      <w:r w:rsidR="00FC0604">
        <w:rPr>
          <w:rFonts w:eastAsia="Calibri"/>
          <w:bCs/>
          <w:szCs w:val="24"/>
          <w:lang w:eastAsia="en-US"/>
        </w:rPr>
        <w:t xml:space="preserve">ów </w:t>
      </w:r>
      <w:r w:rsidRPr="00753826">
        <w:rPr>
          <w:rFonts w:eastAsia="Calibri"/>
          <w:bCs/>
          <w:szCs w:val="24"/>
          <w:lang w:eastAsia="en-US"/>
        </w:rPr>
        <w:t>roboczy</w:t>
      </w:r>
      <w:r w:rsidR="00FC0604">
        <w:rPr>
          <w:rFonts w:eastAsia="Calibri"/>
          <w:bCs/>
          <w:szCs w:val="24"/>
          <w:lang w:eastAsia="en-US"/>
        </w:rPr>
        <w:t>ch</w:t>
      </w:r>
      <w:r w:rsidRPr="00753826">
        <w:rPr>
          <w:rFonts w:eastAsia="Calibri"/>
          <w:bCs/>
          <w:szCs w:val="24"/>
          <w:lang w:eastAsia="en-US"/>
        </w:rPr>
        <w:t xml:space="preserve"> Komisji Europejskiej -</w:t>
      </w:r>
      <w:r w:rsidR="00B05B19">
        <w:rPr>
          <w:rFonts w:eastAsia="Calibri"/>
          <w:bCs/>
          <w:szCs w:val="24"/>
          <w:lang w:eastAsia="en-US"/>
        </w:rPr>
        <w:t xml:space="preserve"> </w:t>
      </w:r>
      <w:r w:rsidRPr="00753826">
        <w:rPr>
          <w:rFonts w:eastAsia="Calibri"/>
          <w:bCs/>
          <w:szCs w:val="24"/>
          <w:lang w:eastAsia="en-US"/>
        </w:rPr>
        <w:t>francuski</w:t>
      </w:r>
      <w:r w:rsidR="00FC0604">
        <w:rPr>
          <w:rFonts w:eastAsia="Calibri"/>
          <w:bCs/>
          <w:szCs w:val="24"/>
          <w:lang w:eastAsia="en-US"/>
        </w:rPr>
        <w:t>ego</w:t>
      </w:r>
      <w:r w:rsidRPr="00753826">
        <w:rPr>
          <w:rFonts w:eastAsia="Calibri"/>
          <w:bCs/>
          <w:szCs w:val="24"/>
          <w:lang w:eastAsia="en-US"/>
        </w:rPr>
        <w:t xml:space="preserve"> lub niemiecki</w:t>
      </w:r>
      <w:r w:rsidR="00FC0604">
        <w:rPr>
          <w:rFonts w:eastAsia="Calibri"/>
          <w:bCs/>
          <w:szCs w:val="24"/>
          <w:lang w:eastAsia="en-US"/>
        </w:rPr>
        <w:t>ego</w:t>
      </w:r>
      <w:r w:rsidRPr="00753826">
        <w:rPr>
          <w:rFonts w:eastAsia="Calibri"/>
          <w:bCs/>
          <w:szCs w:val="24"/>
          <w:lang w:eastAsia="en-US"/>
        </w:rPr>
        <w:t>) – poziom co najmniej B2 (weryfikowane na podstawie oświadczenia</w:t>
      </w:r>
      <w:r w:rsidR="00B05B19">
        <w:rPr>
          <w:rFonts w:eastAsia="Calibri"/>
          <w:bCs/>
          <w:szCs w:val="24"/>
          <w:lang w:eastAsia="en-US"/>
        </w:rPr>
        <w:t>)</w:t>
      </w:r>
      <w:r w:rsidR="007E12FF">
        <w:rPr>
          <w:rFonts w:eastAsia="Calibri"/>
          <w:bCs/>
          <w:szCs w:val="24"/>
          <w:lang w:eastAsia="en-US"/>
        </w:rPr>
        <w:t>;</w:t>
      </w:r>
    </w:p>
    <w:p w:rsidR="007E12FF" w:rsidRPr="00AA048E" w:rsidRDefault="007E12FF" w:rsidP="00AA048E">
      <w:pPr>
        <w:autoSpaceDE w:val="0"/>
        <w:autoSpaceDN w:val="0"/>
        <w:adjustRightInd w:val="0"/>
        <w:contextualSpacing/>
        <w:jc w:val="both"/>
        <w:rPr>
          <w:rFonts w:eastAsia="Calibri"/>
          <w:szCs w:val="24"/>
        </w:rPr>
      </w:pPr>
    </w:p>
    <w:p w:rsidR="00E91513" w:rsidRDefault="00E91513" w:rsidP="00E91513">
      <w:pPr>
        <w:autoSpaceDE w:val="0"/>
        <w:autoSpaceDN w:val="0"/>
        <w:adjustRightInd w:val="0"/>
        <w:contextualSpacing/>
        <w:jc w:val="both"/>
      </w:pPr>
      <w:r w:rsidRPr="004E66EB">
        <w:t xml:space="preserve">W przypadku uczestnictwa w </w:t>
      </w:r>
      <w:r>
        <w:t>warsztatach</w:t>
      </w:r>
      <w:r w:rsidRPr="004E66EB">
        <w:t xml:space="preserve"> osób niepełnosprawnych, Wykonawca </w:t>
      </w:r>
      <w:r>
        <w:t xml:space="preserve">zobowiązany jest </w:t>
      </w:r>
      <w:r w:rsidRPr="004E66EB">
        <w:t>zapewni</w:t>
      </w:r>
      <w:r>
        <w:t>ć:</w:t>
      </w:r>
    </w:p>
    <w:p w:rsidR="00E91513" w:rsidRPr="00C46AD7" w:rsidRDefault="00E91513" w:rsidP="00A056F6">
      <w:pPr>
        <w:pStyle w:val="Akapitzlist"/>
        <w:numPr>
          <w:ilvl w:val="0"/>
          <w:numId w:val="41"/>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minimum </w:t>
      </w:r>
      <w:r w:rsidRPr="00C46AD7">
        <w:rPr>
          <w:rFonts w:ascii="Times New Roman" w:hAnsi="Times New Roman"/>
          <w:sz w:val="24"/>
          <w:szCs w:val="24"/>
        </w:rPr>
        <w:t xml:space="preserve">3 tłumaczy języka angielskiego na język migowy </w:t>
      </w:r>
    </w:p>
    <w:p w:rsidR="00E91513" w:rsidRPr="00C46AD7" w:rsidRDefault="00E91513" w:rsidP="00A056F6">
      <w:pPr>
        <w:pStyle w:val="Akapitzlist"/>
        <w:numPr>
          <w:ilvl w:val="0"/>
          <w:numId w:val="41"/>
        </w:numPr>
        <w:autoSpaceDE w:val="0"/>
        <w:autoSpaceDN w:val="0"/>
        <w:adjustRightInd w:val="0"/>
        <w:jc w:val="both"/>
        <w:rPr>
          <w:rFonts w:ascii="Times New Roman" w:hAnsi="Times New Roman"/>
          <w:bCs/>
          <w:sz w:val="24"/>
          <w:szCs w:val="24"/>
        </w:rPr>
      </w:pPr>
      <w:r w:rsidRPr="005B0C14">
        <w:rPr>
          <w:rFonts w:ascii="Times New Roman" w:hAnsi="Times New Roman"/>
          <w:sz w:val="24"/>
          <w:szCs w:val="24"/>
        </w:rPr>
        <w:t xml:space="preserve">minimum 3 asystentów/przewodników osób niewidomych, głuchoniemych lub osób </w:t>
      </w:r>
      <w:r w:rsidRPr="005B0C14">
        <w:rPr>
          <w:rFonts w:ascii="Times New Roman" w:hAnsi="Times New Roman"/>
          <w:sz w:val="24"/>
          <w:szCs w:val="24"/>
        </w:rPr>
        <w:br/>
        <w:t>z innymi niepełnosprawnościami.</w:t>
      </w:r>
    </w:p>
    <w:p w:rsidR="00C0467F" w:rsidRPr="00C0467F" w:rsidRDefault="00E91513" w:rsidP="00E91513">
      <w:pPr>
        <w:autoSpaceDE w:val="0"/>
        <w:autoSpaceDN w:val="0"/>
        <w:adjustRightInd w:val="0"/>
        <w:jc w:val="both"/>
        <w:rPr>
          <w:rFonts w:eastAsia="Calibri"/>
          <w:szCs w:val="24"/>
        </w:rPr>
      </w:pPr>
      <w:r>
        <w:rPr>
          <w:rFonts w:eastAsia="Calibri"/>
          <w:bCs/>
          <w:szCs w:val="24"/>
        </w:rPr>
        <w:t xml:space="preserve">O konieczności zapewnienia oraz o liczbie rzeczywiście wymaganych w trakcie warsztatów tłumaczy </w:t>
      </w:r>
      <w:r w:rsidRPr="00C46AD7">
        <w:rPr>
          <w:szCs w:val="24"/>
        </w:rPr>
        <w:t>języka angielskiego na język migowy</w:t>
      </w:r>
      <w:r>
        <w:rPr>
          <w:szCs w:val="24"/>
        </w:rPr>
        <w:t xml:space="preserve"> oraz </w:t>
      </w:r>
      <w:r w:rsidRPr="00C46AD7">
        <w:rPr>
          <w:szCs w:val="24"/>
        </w:rPr>
        <w:t xml:space="preserve">asystentów/przewodników osób niewidomych, głuchoniemych lub </w:t>
      </w:r>
      <w:r>
        <w:rPr>
          <w:szCs w:val="24"/>
        </w:rPr>
        <w:t xml:space="preserve">osób </w:t>
      </w:r>
      <w:r w:rsidRPr="00C46AD7">
        <w:rPr>
          <w:szCs w:val="24"/>
        </w:rPr>
        <w:t xml:space="preserve">z innymi </w:t>
      </w:r>
      <w:r>
        <w:rPr>
          <w:szCs w:val="24"/>
        </w:rPr>
        <w:t>niepełno sprawnościami, Zamawiający poinformuje Wykonawcę w zleceniu szczegółowym.</w:t>
      </w:r>
    </w:p>
    <w:p w:rsidR="006D4692" w:rsidRPr="00C0467F" w:rsidRDefault="006D4692" w:rsidP="00E91513">
      <w:pPr>
        <w:autoSpaceDE w:val="0"/>
        <w:autoSpaceDN w:val="0"/>
        <w:adjustRightInd w:val="0"/>
        <w:jc w:val="both"/>
        <w:rPr>
          <w:rFonts w:eastAsia="Calibri"/>
          <w:szCs w:val="24"/>
        </w:rPr>
      </w:pPr>
    </w:p>
    <w:p w:rsidR="00C0467F" w:rsidRPr="006D4692" w:rsidRDefault="00B50C76" w:rsidP="006D4692">
      <w:pPr>
        <w:autoSpaceDE w:val="0"/>
        <w:autoSpaceDN w:val="0"/>
        <w:adjustRightInd w:val="0"/>
        <w:jc w:val="both"/>
        <w:rPr>
          <w:rFonts w:eastAsia="Arial" w:cs="Arial"/>
          <w:color w:val="000000"/>
          <w:szCs w:val="24"/>
          <w:shd w:val="clear" w:color="auto" w:fill="FFFFFF"/>
        </w:rPr>
      </w:pPr>
      <w:r>
        <w:rPr>
          <w:b/>
        </w:rPr>
        <w:t xml:space="preserve">Zadanie </w:t>
      </w:r>
      <w:r w:rsidR="00CF5398">
        <w:rPr>
          <w:b/>
        </w:rPr>
        <w:t xml:space="preserve">6 </w:t>
      </w:r>
      <w:r>
        <w:rPr>
          <w:rFonts w:eastAsia="Calibri"/>
          <w:b/>
          <w:bCs/>
          <w:szCs w:val="24"/>
          <w:lang w:eastAsia="en-US"/>
        </w:rPr>
        <w:t>O</w:t>
      </w:r>
      <w:r w:rsidRPr="00C0467F">
        <w:rPr>
          <w:rFonts w:eastAsia="Calibri"/>
          <w:b/>
          <w:bCs/>
          <w:szCs w:val="24"/>
          <w:lang w:eastAsia="en-US"/>
        </w:rPr>
        <w:t>rganizacja merytoryczna warsztatów</w:t>
      </w:r>
    </w:p>
    <w:p w:rsidR="00C0467F" w:rsidRPr="00C0467F" w:rsidRDefault="00C0467F" w:rsidP="00C0467F">
      <w:pPr>
        <w:ind w:left="300" w:right="40"/>
        <w:jc w:val="both"/>
        <w:rPr>
          <w:rFonts w:eastAsia="Calibri"/>
          <w:bCs/>
          <w:szCs w:val="24"/>
        </w:rPr>
      </w:pPr>
      <w:r w:rsidRPr="00C0467F">
        <w:rPr>
          <w:rFonts w:eastAsia="Calibri"/>
          <w:bCs/>
          <w:szCs w:val="24"/>
        </w:rPr>
        <w:t xml:space="preserve">Do zadań </w:t>
      </w:r>
      <w:r w:rsidR="002A74EA">
        <w:rPr>
          <w:rFonts w:eastAsia="Calibri"/>
          <w:bCs/>
          <w:szCs w:val="24"/>
        </w:rPr>
        <w:t>W</w:t>
      </w:r>
      <w:r w:rsidR="002A74EA" w:rsidRPr="00C0467F">
        <w:rPr>
          <w:rFonts w:eastAsia="Calibri"/>
          <w:bCs/>
          <w:szCs w:val="24"/>
        </w:rPr>
        <w:t xml:space="preserve">ykonawcy </w:t>
      </w:r>
      <w:r w:rsidRPr="00C0467F">
        <w:rPr>
          <w:rFonts w:eastAsia="Calibri"/>
          <w:bCs/>
          <w:szCs w:val="24"/>
        </w:rPr>
        <w:t>należy</w:t>
      </w:r>
      <w:r w:rsidR="00722F58">
        <w:rPr>
          <w:rFonts w:eastAsia="Calibri"/>
          <w:bCs/>
          <w:szCs w:val="24"/>
        </w:rPr>
        <w:t>:</w:t>
      </w:r>
    </w:p>
    <w:p w:rsidR="00C0467F" w:rsidRDefault="002A74EA" w:rsidP="004C3689">
      <w:pPr>
        <w:numPr>
          <w:ilvl w:val="0"/>
          <w:numId w:val="35"/>
        </w:numPr>
        <w:ind w:right="40"/>
        <w:jc w:val="both"/>
        <w:rPr>
          <w:rFonts w:eastAsia="Calibri"/>
          <w:bCs/>
          <w:szCs w:val="24"/>
        </w:rPr>
      </w:pPr>
      <w:r w:rsidRPr="00C0467F">
        <w:rPr>
          <w:rFonts w:eastAsia="Calibri"/>
          <w:bCs/>
          <w:szCs w:val="24"/>
        </w:rPr>
        <w:t xml:space="preserve">zapewnienie </w:t>
      </w:r>
      <w:r w:rsidR="00C0467F" w:rsidRPr="00C0467F">
        <w:rPr>
          <w:rFonts w:eastAsia="Calibri"/>
          <w:bCs/>
          <w:szCs w:val="24"/>
        </w:rPr>
        <w:t xml:space="preserve">nie mniej niż 5 </w:t>
      </w:r>
      <w:r w:rsidRPr="00C0467F">
        <w:rPr>
          <w:rFonts w:eastAsia="Calibri"/>
          <w:bCs/>
          <w:szCs w:val="24"/>
        </w:rPr>
        <w:t xml:space="preserve">osób </w:t>
      </w:r>
      <w:r w:rsidR="00C0467F" w:rsidRPr="00C0467F">
        <w:rPr>
          <w:rFonts w:eastAsia="Calibri"/>
          <w:bCs/>
          <w:szCs w:val="24"/>
        </w:rPr>
        <w:t xml:space="preserve">ze znajomością języka angielskiego na poziomie nie niższym niż C1 </w:t>
      </w:r>
      <w:r w:rsidR="008B51EC">
        <w:rPr>
          <w:rFonts w:eastAsia="Calibri"/>
          <w:bCs/>
          <w:szCs w:val="24"/>
        </w:rPr>
        <w:t xml:space="preserve">(znajomość języka weryfikowana na podstawie </w:t>
      </w:r>
      <w:r w:rsidR="00385EFF">
        <w:rPr>
          <w:rFonts w:eastAsia="Calibri"/>
          <w:bCs/>
          <w:szCs w:val="24"/>
        </w:rPr>
        <w:t>oświadczenia</w:t>
      </w:r>
      <w:r w:rsidR="008B51EC">
        <w:rPr>
          <w:rFonts w:eastAsia="Calibri"/>
          <w:bCs/>
          <w:szCs w:val="24"/>
        </w:rPr>
        <w:t xml:space="preserve">) </w:t>
      </w:r>
      <w:r w:rsidR="00C0467F" w:rsidRPr="00C0467F">
        <w:rPr>
          <w:rFonts w:eastAsia="Calibri"/>
          <w:bCs/>
          <w:szCs w:val="24"/>
        </w:rPr>
        <w:t>do prowadzenia warsztatów szkoleniowych w godzinach 9</w:t>
      </w:r>
      <w:r>
        <w:rPr>
          <w:rFonts w:eastAsia="Calibri"/>
          <w:bCs/>
          <w:szCs w:val="24"/>
        </w:rPr>
        <w:t>:00</w:t>
      </w:r>
      <w:r w:rsidR="00C0467F" w:rsidRPr="00C0467F">
        <w:rPr>
          <w:rFonts w:eastAsia="Calibri"/>
          <w:bCs/>
          <w:szCs w:val="24"/>
        </w:rPr>
        <w:t>-17</w:t>
      </w:r>
      <w:r>
        <w:rPr>
          <w:rFonts w:eastAsia="Calibri"/>
          <w:bCs/>
          <w:szCs w:val="24"/>
        </w:rPr>
        <w:t>:00</w:t>
      </w:r>
      <w:r w:rsidR="00C0467F" w:rsidRPr="00C0467F">
        <w:rPr>
          <w:rFonts w:eastAsia="Calibri"/>
          <w:bCs/>
          <w:szCs w:val="24"/>
        </w:rPr>
        <w:t>;</w:t>
      </w:r>
    </w:p>
    <w:p w:rsidR="00011CE6" w:rsidRPr="00C0467F" w:rsidRDefault="00001619" w:rsidP="004C3689">
      <w:pPr>
        <w:numPr>
          <w:ilvl w:val="0"/>
          <w:numId w:val="35"/>
        </w:numPr>
        <w:ind w:right="40"/>
        <w:jc w:val="both"/>
        <w:rPr>
          <w:rFonts w:eastAsia="Arial" w:cs="Arial"/>
          <w:color w:val="000000"/>
          <w:szCs w:val="24"/>
          <w:shd w:val="clear" w:color="auto" w:fill="FFFFFF"/>
          <w:lang w:eastAsia="en-US"/>
        </w:rPr>
      </w:pPr>
      <w:r>
        <w:rPr>
          <w:rFonts w:eastAsia="Arial" w:cs="Arial"/>
          <w:color w:val="000000"/>
          <w:szCs w:val="24"/>
          <w:shd w:val="clear" w:color="auto" w:fill="FFFFFF"/>
          <w:lang w:eastAsia="en-US"/>
        </w:rPr>
        <w:t>o</w:t>
      </w:r>
      <w:r w:rsidRPr="00C0467F">
        <w:rPr>
          <w:rFonts w:eastAsia="Arial" w:cs="Arial"/>
          <w:color w:val="000000"/>
          <w:szCs w:val="24"/>
          <w:shd w:val="clear" w:color="auto" w:fill="FFFFFF"/>
          <w:lang w:eastAsia="en-US"/>
        </w:rPr>
        <w:t xml:space="preserve">soby </w:t>
      </w:r>
      <w:r w:rsidR="00011CE6" w:rsidRPr="00C0467F">
        <w:rPr>
          <w:rFonts w:eastAsia="Arial" w:cs="Arial"/>
          <w:color w:val="000000"/>
          <w:szCs w:val="24"/>
          <w:shd w:val="clear" w:color="auto" w:fill="FFFFFF"/>
          <w:lang w:eastAsia="en-US"/>
        </w:rPr>
        <w:t xml:space="preserve">prowadzące warsztaty </w:t>
      </w:r>
      <w:r w:rsidR="00385EFF">
        <w:rPr>
          <w:rFonts w:eastAsia="Arial" w:cs="Arial"/>
          <w:color w:val="000000"/>
          <w:szCs w:val="24"/>
          <w:shd w:val="clear" w:color="auto" w:fill="FFFFFF"/>
          <w:lang w:eastAsia="en-US"/>
        </w:rPr>
        <w:t>(moderatorzy)</w:t>
      </w:r>
      <w:r w:rsidR="004C3689">
        <w:rPr>
          <w:rFonts w:eastAsia="Arial" w:cs="Arial"/>
          <w:color w:val="000000"/>
          <w:szCs w:val="24"/>
          <w:shd w:val="clear" w:color="auto" w:fill="FFFFFF"/>
          <w:lang w:eastAsia="en-US"/>
        </w:rPr>
        <w:t xml:space="preserve"> </w:t>
      </w:r>
      <w:r w:rsidR="00011CE6" w:rsidRPr="00C0467F">
        <w:rPr>
          <w:rFonts w:eastAsia="Arial" w:cs="Arial"/>
          <w:color w:val="000000"/>
          <w:szCs w:val="24"/>
          <w:shd w:val="clear" w:color="auto" w:fill="FFFFFF"/>
          <w:lang w:eastAsia="en-US"/>
        </w:rPr>
        <w:t xml:space="preserve">powinny posługiwać się </w:t>
      </w:r>
      <w:r>
        <w:rPr>
          <w:rFonts w:eastAsia="Arial" w:cs="Arial"/>
          <w:color w:val="000000"/>
          <w:szCs w:val="24"/>
          <w:shd w:val="clear" w:color="auto" w:fill="FFFFFF"/>
          <w:lang w:eastAsia="en-US"/>
        </w:rPr>
        <w:t xml:space="preserve">biegle </w:t>
      </w:r>
      <w:r w:rsidR="00011CE6" w:rsidRPr="00C0467F">
        <w:rPr>
          <w:rFonts w:eastAsia="Arial" w:cs="Arial"/>
          <w:color w:val="000000"/>
          <w:szCs w:val="24"/>
          <w:shd w:val="clear" w:color="auto" w:fill="FFFFFF"/>
          <w:lang w:eastAsia="en-US"/>
        </w:rPr>
        <w:t xml:space="preserve">językiem angielskim zarówno w mowie </w:t>
      </w:r>
      <w:r>
        <w:rPr>
          <w:rFonts w:eastAsia="Arial" w:cs="Arial"/>
          <w:color w:val="000000"/>
          <w:szCs w:val="24"/>
          <w:shd w:val="clear" w:color="auto" w:fill="FFFFFF"/>
          <w:lang w:eastAsia="en-US"/>
        </w:rPr>
        <w:t xml:space="preserve">jak </w:t>
      </w:r>
      <w:r w:rsidR="00011CE6" w:rsidRPr="00C0467F">
        <w:rPr>
          <w:rFonts w:eastAsia="Arial" w:cs="Arial"/>
          <w:color w:val="000000"/>
          <w:szCs w:val="24"/>
          <w:shd w:val="clear" w:color="auto" w:fill="FFFFFF"/>
          <w:lang w:eastAsia="en-US"/>
        </w:rPr>
        <w:t xml:space="preserve">i </w:t>
      </w:r>
      <w:r>
        <w:rPr>
          <w:rFonts w:eastAsia="Arial" w:cs="Arial"/>
          <w:color w:val="000000"/>
          <w:szCs w:val="24"/>
          <w:shd w:val="clear" w:color="auto" w:fill="FFFFFF"/>
          <w:lang w:eastAsia="en-US"/>
        </w:rPr>
        <w:t xml:space="preserve">w </w:t>
      </w:r>
      <w:r w:rsidR="00011CE6" w:rsidRPr="00C0467F">
        <w:rPr>
          <w:rFonts w:eastAsia="Arial" w:cs="Arial"/>
          <w:color w:val="000000"/>
          <w:szCs w:val="24"/>
          <w:shd w:val="clear" w:color="auto" w:fill="FFFFFF"/>
          <w:lang w:eastAsia="en-US"/>
        </w:rPr>
        <w:t>piśmie</w:t>
      </w:r>
      <w:r w:rsidR="00C400E2">
        <w:rPr>
          <w:rFonts w:eastAsia="Arial" w:cs="Arial"/>
          <w:color w:val="000000"/>
          <w:szCs w:val="24"/>
          <w:shd w:val="clear" w:color="auto" w:fill="FFFFFF"/>
          <w:lang w:eastAsia="en-US"/>
        </w:rPr>
        <w:t xml:space="preserve"> i powinna odznaczać je</w:t>
      </w:r>
      <w:r w:rsidR="00011CE6" w:rsidRPr="00C0467F">
        <w:rPr>
          <w:rFonts w:eastAsia="Arial" w:cs="Arial"/>
          <w:color w:val="000000"/>
          <w:szCs w:val="24"/>
          <w:shd w:val="clear" w:color="auto" w:fill="FFFFFF"/>
          <w:lang w:eastAsia="en-US"/>
        </w:rPr>
        <w:t>:</w:t>
      </w:r>
    </w:p>
    <w:p w:rsidR="00011CE6" w:rsidRPr="00C0467F" w:rsidRDefault="00011CE6" w:rsidP="004C3689">
      <w:pPr>
        <w:numPr>
          <w:ilvl w:val="0"/>
          <w:numId w:val="36"/>
        </w:numPr>
        <w:jc w:val="both"/>
        <w:rPr>
          <w:rFonts w:eastAsia="Calibri"/>
          <w:color w:val="000000"/>
          <w:spacing w:val="2"/>
          <w:szCs w:val="24"/>
          <w:lang w:eastAsia="en-US"/>
        </w:rPr>
      </w:pPr>
      <w:r w:rsidRPr="00C0467F">
        <w:rPr>
          <w:rFonts w:eastAsia="Arial" w:cs="Arial"/>
          <w:color w:val="000000"/>
          <w:szCs w:val="24"/>
          <w:shd w:val="clear" w:color="auto" w:fill="FFFFFF"/>
          <w:lang w:eastAsia="en-US"/>
        </w:rPr>
        <w:lastRenderedPageBreak/>
        <w:t xml:space="preserve">umiejętność pisania na różne tematy </w:t>
      </w:r>
      <w:r w:rsidRPr="00C0467F">
        <w:rPr>
          <w:rFonts w:eastAsia="Calibri"/>
          <w:color w:val="000000"/>
          <w:spacing w:val="2"/>
          <w:szCs w:val="24"/>
          <w:lang w:eastAsia="en-US"/>
        </w:rPr>
        <w:t>z wykorzystaniem szeregu narzędzi stylistycznych;</w:t>
      </w:r>
    </w:p>
    <w:p w:rsidR="00011CE6" w:rsidRDefault="00011CE6" w:rsidP="004C3689">
      <w:pPr>
        <w:numPr>
          <w:ilvl w:val="0"/>
          <w:numId w:val="36"/>
        </w:numPr>
        <w:jc w:val="both"/>
        <w:rPr>
          <w:rFonts w:eastAsia="Calibri"/>
          <w:color w:val="000000"/>
          <w:spacing w:val="2"/>
          <w:szCs w:val="24"/>
          <w:lang w:eastAsia="en-US"/>
        </w:rPr>
      </w:pPr>
      <w:r w:rsidRPr="00C0467F">
        <w:rPr>
          <w:rFonts w:eastAsia="Calibri"/>
          <w:color w:val="000000"/>
          <w:spacing w:val="2"/>
          <w:szCs w:val="24"/>
          <w:lang w:eastAsia="en-US"/>
        </w:rPr>
        <w:t>umiejętność używania języka</w:t>
      </w:r>
      <w:r w:rsidR="00001619">
        <w:rPr>
          <w:rFonts w:eastAsia="Calibri"/>
          <w:color w:val="000000"/>
          <w:spacing w:val="2"/>
          <w:szCs w:val="24"/>
          <w:lang w:eastAsia="en-US"/>
        </w:rPr>
        <w:t xml:space="preserve"> angielskiego</w:t>
      </w:r>
      <w:r w:rsidRPr="00C0467F">
        <w:rPr>
          <w:rFonts w:eastAsia="Calibri"/>
          <w:color w:val="000000"/>
          <w:spacing w:val="2"/>
          <w:szCs w:val="24"/>
          <w:lang w:eastAsia="en-US"/>
        </w:rPr>
        <w:t xml:space="preserve"> w różnych sytuacjach </w:t>
      </w:r>
      <w:r w:rsidR="00F93099">
        <w:rPr>
          <w:rFonts w:eastAsia="Calibri"/>
          <w:color w:val="000000"/>
          <w:spacing w:val="2"/>
          <w:szCs w:val="24"/>
          <w:lang w:eastAsia="en-US"/>
        </w:rPr>
        <w:br/>
      </w:r>
      <w:r w:rsidRPr="00C0467F">
        <w:rPr>
          <w:rFonts w:eastAsia="Calibri"/>
          <w:color w:val="000000"/>
          <w:spacing w:val="2"/>
          <w:szCs w:val="24"/>
          <w:lang w:eastAsia="en-US"/>
        </w:rPr>
        <w:t xml:space="preserve">i </w:t>
      </w:r>
      <w:r w:rsidR="00001619" w:rsidRPr="00C0467F">
        <w:rPr>
          <w:rFonts w:eastAsia="Calibri"/>
          <w:color w:val="000000"/>
          <w:spacing w:val="2"/>
          <w:szCs w:val="24"/>
          <w:lang w:eastAsia="en-US"/>
        </w:rPr>
        <w:t>dostosowywa</w:t>
      </w:r>
      <w:r w:rsidR="00001619">
        <w:rPr>
          <w:rFonts w:eastAsia="Calibri"/>
          <w:color w:val="000000"/>
          <w:spacing w:val="2"/>
          <w:szCs w:val="24"/>
          <w:lang w:eastAsia="en-US"/>
        </w:rPr>
        <w:t>nie</w:t>
      </w:r>
      <w:r w:rsidR="00001619" w:rsidRPr="00C0467F">
        <w:rPr>
          <w:rFonts w:eastAsia="Calibri"/>
          <w:color w:val="000000"/>
          <w:spacing w:val="2"/>
          <w:szCs w:val="24"/>
          <w:lang w:eastAsia="en-US"/>
        </w:rPr>
        <w:t xml:space="preserve"> </w:t>
      </w:r>
      <w:r w:rsidRPr="00C0467F">
        <w:rPr>
          <w:rFonts w:eastAsia="Calibri"/>
          <w:color w:val="000000"/>
          <w:spacing w:val="2"/>
          <w:szCs w:val="24"/>
          <w:lang w:eastAsia="en-US"/>
        </w:rPr>
        <w:t>go do nich;</w:t>
      </w:r>
    </w:p>
    <w:p w:rsidR="00011CE6" w:rsidRPr="00E16CC2" w:rsidRDefault="00011CE6" w:rsidP="004C3689">
      <w:pPr>
        <w:numPr>
          <w:ilvl w:val="0"/>
          <w:numId w:val="36"/>
        </w:numPr>
        <w:jc w:val="both"/>
        <w:rPr>
          <w:rFonts w:eastAsia="Calibri"/>
          <w:bCs/>
          <w:szCs w:val="24"/>
        </w:rPr>
      </w:pPr>
      <w:r w:rsidRPr="00F93099">
        <w:rPr>
          <w:rFonts w:eastAsia="Calibri"/>
          <w:color w:val="000000"/>
          <w:spacing w:val="2"/>
          <w:szCs w:val="24"/>
          <w:lang w:eastAsia="en-US"/>
        </w:rPr>
        <w:t>umiejętność</w:t>
      </w:r>
      <w:r w:rsidRPr="00E16CC2">
        <w:rPr>
          <w:rFonts w:eastAsia="Calibri"/>
          <w:color w:val="000000"/>
          <w:spacing w:val="2"/>
          <w:szCs w:val="24"/>
          <w:lang w:eastAsia="en-US"/>
        </w:rPr>
        <w:t xml:space="preserve"> płynnego przedstawiania </w:t>
      </w:r>
      <w:r w:rsidR="00E16CC2" w:rsidRPr="00E16CC2">
        <w:rPr>
          <w:rFonts w:eastAsia="Calibri"/>
          <w:color w:val="000000"/>
          <w:spacing w:val="2"/>
          <w:szCs w:val="24"/>
          <w:lang w:eastAsia="en-US"/>
        </w:rPr>
        <w:t xml:space="preserve">swoich </w:t>
      </w:r>
      <w:r w:rsidRPr="00E16CC2">
        <w:rPr>
          <w:rFonts w:eastAsia="Calibri"/>
          <w:color w:val="000000"/>
          <w:spacing w:val="2"/>
          <w:szCs w:val="24"/>
          <w:lang w:eastAsia="en-US"/>
        </w:rPr>
        <w:t>idei i opinii</w:t>
      </w:r>
      <w:r w:rsidR="00AF06DF">
        <w:rPr>
          <w:rFonts w:eastAsia="Calibri"/>
          <w:bCs/>
          <w:szCs w:val="24"/>
        </w:rPr>
        <w:t>;</w:t>
      </w:r>
    </w:p>
    <w:p w:rsidR="00B05B19" w:rsidRPr="00011CE6" w:rsidRDefault="00B05B19" w:rsidP="00385EFF">
      <w:pPr>
        <w:ind w:left="360"/>
        <w:jc w:val="both"/>
        <w:rPr>
          <w:rFonts w:eastAsia="Calibri"/>
          <w:bCs/>
          <w:szCs w:val="24"/>
        </w:rPr>
      </w:pPr>
      <w:r>
        <w:rPr>
          <w:rFonts w:eastAsia="Calibri"/>
          <w:bCs/>
          <w:szCs w:val="24"/>
          <w:lang w:eastAsia="en-US"/>
        </w:rPr>
        <w:t>O</w:t>
      </w:r>
      <w:r w:rsidRPr="00753826">
        <w:rPr>
          <w:rFonts w:eastAsia="Calibri"/>
          <w:bCs/>
          <w:szCs w:val="24"/>
          <w:lang w:eastAsia="en-US"/>
        </w:rPr>
        <w:t xml:space="preserve">soby </w:t>
      </w:r>
      <w:r w:rsidR="00E16CC2">
        <w:rPr>
          <w:rFonts w:eastAsia="Calibri"/>
          <w:bCs/>
          <w:szCs w:val="24"/>
          <w:lang w:eastAsia="en-US"/>
        </w:rPr>
        <w:t>pełniące funkcję moderatorów</w:t>
      </w:r>
      <w:r w:rsidRPr="00753826">
        <w:rPr>
          <w:rFonts w:eastAsia="Calibri"/>
          <w:bCs/>
          <w:szCs w:val="24"/>
          <w:lang w:eastAsia="en-US"/>
        </w:rPr>
        <w:t xml:space="preserve"> powinny odznaczać się bardzo dobrą znajomością języka angielskiego w mowie i w piśmie – minimum na poziomie </w:t>
      </w:r>
      <w:r w:rsidR="00E16CC2">
        <w:rPr>
          <w:rFonts w:eastAsia="Calibri"/>
          <w:bCs/>
          <w:szCs w:val="24"/>
          <w:lang w:eastAsia="en-US"/>
        </w:rPr>
        <w:t>C1</w:t>
      </w:r>
      <w:r w:rsidR="00E16CC2" w:rsidRPr="00753826">
        <w:rPr>
          <w:rFonts w:eastAsia="Calibri"/>
          <w:bCs/>
          <w:szCs w:val="24"/>
          <w:lang w:eastAsia="en-US"/>
        </w:rPr>
        <w:t xml:space="preserve"> </w:t>
      </w:r>
      <w:r w:rsidRPr="00753826">
        <w:rPr>
          <w:rFonts w:eastAsia="Calibri"/>
          <w:bCs/>
          <w:szCs w:val="24"/>
          <w:lang w:eastAsia="en-US"/>
        </w:rPr>
        <w:t>(znajomość języka weryfikowana na podstawie oświadczenia</w:t>
      </w:r>
      <w:r w:rsidR="00385EFF" w:rsidRPr="00753826">
        <w:rPr>
          <w:rFonts w:eastAsia="Calibri"/>
          <w:bCs/>
          <w:szCs w:val="24"/>
          <w:lang w:eastAsia="en-US"/>
        </w:rPr>
        <w:t>)</w:t>
      </w:r>
      <w:r w:rsidR="00385EFF">
        <w:rPr>
          <w:rFonts w:eastAsia="Calibri"/>
          <w:bCs/>
          <w:szCs w:val="24"/>
          <w:lang w:eastAsia="en-US"/>
        </w:rPr>
        <w:t>;</w:t>
      </w:r>
      <w:r w:rsidR="00385EFF" w:rsidRPr="00753826">
        <w:rPr>
          <w:rFonts w:eastAsia="Calibri"/>
          <w:bCs/>
          <w:szCs w:val="24"/>
          <w:lang w:eastAsia="en-US"/>
        </w:rPr>
        <w:t xml:space="preserve"> </w:t>
      </w:r>
    </w:p>
    <w:p w:rsidR="00C0467F" w:rsidRPr="00C0467F" w:rsidRDefault="00874682" w:rsidP="004C3689">
      <w:pPr>
        <w:numPr>
          <w:ilvl w:val="0"/>
          <w:numId w:val="35"/>
        </w:numPr>
        <w:ind w:right="40"/>
        <w:jc w:val="both"/>
        <w:rPr>
          <w:rFonts w:eastAsia="Calibri"/>
          <w:bCs/>
          <w:szCs w:val="24"/>
        </w:rPr>
      </w:pPr>
      <w:r w:rsidRPr="00C0467F">
        <w:rPr>
          <w:rFonts w:eastAsia="Calibri"/>
          <w:bCs/>
          <w:szCs w:val="24"/>
        </w:rPr>
        <w:t>prowadzący</w:t>
      </w:r>
      <w:r w:rsidR="002A74EA" w:rsidRPr="00C0467F">
        <w:rPr>
          <w:rFonts w:eastAsia="Calibri"/>
          <w:bCs/>
          <w:szCs w:val="24"/>
        </w:rPr>
        <w:t xml:space="preserve"> </w:t>
      </w:r>
      <w:r>
        <w:rPr>
          <w:rFonts w:eastAsia="Calibri"/>
          <w:bCs/>
          <w:szCs w:val="24"/>
        </w:rPr>
        <w:t xml:space="preserve">warsztaty </w:t>
      </w:r>
      <w:r w:rsidR="00C0467F" w:rsidRPr="00C0467F">
        <w:rPr>
          <w:rFonts w:eastAsia="Calibri"/>
          <w:bCs/>
          <w:szCs w:val="24"/>
        </w:rPr>
        <w:t xml:space="preserve">będą mieć </w:t>
      </w:r>
      <w:r>
        <w:rPr>
          <w:rFonts w:eastAsia="Calibri"/>
          <w:bCs/>
          <w:szCs w:val="24"/>
        </w:rPr>
        <w:t xml:space="preserve">również </w:t>
      </w:r>
      <w:r w:rsidR="00C0467F" w:rsidRPr="00C0467F">
        <w:rPr>
          <w:rFonts w:eastAsia="Calibri"/>
          <w:bCs/>
          <w:szCs w:val="24"/>
        </w:rPr>
        <w:t xml:space="preserve">funkcję </w:t>
      </w:r>
      <w:r w:rsidRPr="00C0467F">
        <w:rPr>
          <w:rFonts w:eastAsia="Calibri"/>
          <w:bCs/>
          <w:szCs w:val="24"/>
        </w:rPr>
        <w:t>moderator</w:t>
      </w:r>
      <w:r>
        <w:rPr>
          <w:rFonts w:eastAsia="Calibri"/>
          <w:bCs/>
          <w:szCs w:val="24"/>
        </w:rPr>
        <w:t>ów</w:t>
      </w:r>
      <w:r w:rsidR="00C0467F" w:rsidRPr="00C0467F">
        <w:rPr>
          <w:rFonts w:eastAsia="Calibri"/>
          <w:bCs/>
          <w:szCs w:val="24"/>
        </w:rPr>
        <w:t xml:space="preserve">. </w:t>
      </w:r>
      <w:r w:rsidRPr="00C0467F">
        <w:rPr>
          <w:rFonts w:eastAsia="Calibri"/>
          <w:bCs/>
          <w:szCs w:val="24"/>
        </w:rPr>
        <w:t>Każd</w:t>
      </w:r>
      <w:r>
        <w:rPr>
          <w:rFonts w:eastAsia="Calibri"/>
          <w:bCs/>
          <w:szCs w:val="24"/>
        </w:rPr>
        <w:t xml:space="preserve">y </w:t>
      </w:r>
      <w:r>
        <w:rPr>
          <w:rFonts w:eastAsia="Calibri"/>
          <w:bCs/>
          <w:szCs w:val="24"/>
        </w:rPr>
        <w:br/>
        <w:t>z</w:t>
      </w:r>
      <w:r w:rsidRPr="00C0467F">
        <w:rPr>
          <w:rFonts w:eastAsia="Calibri"/>
          <w:bCs/>
          <w:szCs w:val="24"/>
        </w:rPr>
        <w:t xml:space="preserve"> </w:t>
      </w:r>
      <w:r>
        <w:rPr>
          <w:rFonts w:eastAsia="Calibri"/>
          <w:bCs/>
          <w:szCs w:val="24"/>
        </w:rPr>
        <w:t>warsztatów</w:t>
      </w:r>
      <w:r w:rsidRPr="00C0467F">
        <w:rPr>
          <w:rFonts w:eastAsia="Calibri"/>
          <w:bCs/>
          <w:szCs w:val="24"/>
        </w:rPr>
        <w:t xml:space="preserve"> </w:t>
      </w:r>
      <w:r w:rsidR="00C0467F" w:rsidRPr="00C0467F">
        <w:rPr>
          <w:rFonts w:eastAsia="Calibri"/>
          <w:bCs/>
          <w:szCs w:val="24"/>
        </w:rPr>
        <w:t>dotyczyć będzie istotnych metod i narzędzi służących podniesieniu jakości produkcji statystycznej w odniesieni</w:t>
      </w:r>
      <w:r>
        <w:rPr>
          <w:rFonts w:eastAsia="Calibri"/>
          <w:bCs/>
          <w:szCs w:val="24"/>
        </w:rPr>
        <w:t>u</w:t>
      </w:r>
      <w:r w:rsidR="00C0467F" w:rsidRPr="00C0467F">
        <w:rPr>
          <w:rFonts w:eastAsia="Calibri"/>
          <w:bCs/>
          <w:szCs w:val="24"/>
        </w:rPr>
        <w:t xml:space="preserve"> do </w:t>
      </w:r>
      <w:r w:rsidRPr="00C0467F">
        <w:rPr>
          <w:rFonts w:eastAsia="Calibri"/>
          <w:bCs/>
          <w:szCs w:val="24"/>
        </w:rPr>
        <w:t>temat</w:t>
      </w:r>
      <w:r>
        <w:rPr>
          <w:rFonts w:eastAsia="Calibri"/>
          <w:bCs/>
          <w:szCs w:val="24"/>
        </w:rPr>
        <w:t>ów</w:t>
      </w:r>
      <w:r w:rsidRPr="00C0467F">
        <w:rPr>
          <w:rFonts w:eastAsia="Calibri"/>
          <w:bCs/>
          <w:szCs w:val="24"/>
        </w:rPr>
        <w:t xml:space="preserve"> </w:t>
      </w:r>
      <w:r w:rsidR="00C0467F" w:rsidRPr="00C0467F">
        <w:rPr>
          <w:rFonts w:eastAsia="Calibri"/>
          <w:bCs/>
          <w:szCs w:val="24"/>
        </w:rPr>
        <w:t>konferencji;</w:t>
      </w:r>
    </w:p>
    <w:p w:rsidR="00C0467F" w:rsidRPr="00C0467F" w:rsidRDefault="00C0467F" w:rsidP="004C3689">
      <w:pPr>
        <w:numPr>
          <w:ilvl w:val="0"/>
          <w:numId w:val="35"/>
        </w:numPr>
        <w:ind w:right="40"/>
        <w:jc w:val="both"/>
        <w:rPr>
          <w:rFonts w:eastAsia="Calibri"/>
          <w:bCs/>
          <w:szCs w:val="24"/>
        </w:rPr>
      </w:pPr>
      <w:r w:rsidRPr="00C0467F">
        <w:rPr>
          <w:rFonts w:eastAsia="Calibri"/>
          <w:bCs/>
          <w:szCs w:val="24"/>
        </w:rPr>
        <w:t>Wykonawca zapewni nie mniej niż 4 a nie więcej niż 5 równolegle prowadzonych sesji szkoleniowych w języku angielskim, wraz materiałami i narzędziami dydaktycznymi;</w:t>
      </w:r>
    </w:p>
    <w:p w:rsidR="00C0467F" w:rsidRPr="00011CE6" w:rsidRDefault="00874682" w:rsidP="004C3689">
      <w:pPr>
        <w:numPr>
          <w:ilvl w:val="0"/>
          <w:numId w:val="35"/>
        </w:numPr>
        <w:ind w:right="40"/>
        <w:jc w:val="both"/>
        <w:rPr>
          <w:rFonts w:eastAsia="Calibri"/>
          <w:color w:val="000000"/>
          <w:spacing w:val="2"/>
          <w:szCs w:val="24"/>
          <w:lang w:eastAsia="en-US"/>
        </w:rPr>
      </w:pPr>
      <w:r w:rsidRPr="00C0467F">
        <w:rPr>
          <w:rFonts w:eastAsia="Calibri"/>
          <w:bCs/>
          <w:szCs w:val="24"/>
        </w:rPr>
        <w:t>tematyka</w:t>
      </w:r>
      <w:r w:rsidR="002A74EA" w:rsidRPr="00C0467F">
        <w:rPr>
          <w:rFonts w:eastAsia="Calibri"/>
          <w:bCs/>
          <w:szCs w:val="24"/>
        </w:rPr>
        <w:t xml:space="preserve"> </w:t>
      </w:r>
      <w:r w:rsidR="00C0467F" w:rsidRPr="00C0467F">
        <w:rPr>
          <w:rFonts w:eastAsia="Calibri"/>
          <w:bCs/>
          <w:szCs w:val="24"/>
        </w:rPr>
        <w:t xml:space="preserve">i program </w:t>
      </w:r>
      <w:r>
        <w:rPr>
          <w:rFonts w:eastAsia="Calibri"/>
          <w:bCs/>
          <w:szCs w:val="24"/>
        </w:rPr>
        <w:t>warsztatów</w:t>
      </w:r>
      <w:r w:rsidRPr="00C0467F">
        <w:rPr>
          <w:rFonts w:eastAsia="Calibri"/>
          <w:bCs/>
          <w:szCs w:val="24"/>
        </w:rPr>
        <w:t xml:space="preserve"> </w:t>
      </w:r>
      <w:r w:rsidR="00C0467F" w:rsidRPr="00C0467F">
        <w:rPr>
          <w:rFonts w:eastAsia="Calibri"/>
          <w:bCs/>
          <w:szCs w:val="24"/>
        </w:rPr>
        <w:t xml:space="preserve">oraz </w:t>
      </w:r>
      <w:r>
        <w:rPr>
          <w:rFonts w:eastAsia="Calibri"/>
          <w:bCs/>
          <w:szCs w:val="24"/>
        </w:rPr>
        <w:t xml:space="preserve">wybór </w:t>
      </w:r>
      <w:r w:rsidRPr="00C0467F">
        <w:rPr>
          <w:rFonts w:eastAsia="Calibri"/>
          <w:bCs/>
          <w:szCs w:val="24"/>
        </w:rPr>
        <w:t>os</w:t>
      </w:r>
      <w:r>
        <w:rPr>
          <w:rFonts w:eastAsia="Calibri"/>
          <w:bCs/>
          <w:szCs w:val="24"/>
        </w:rPr>
        <w:t>ób</w:t>
      </w:r>
      <w:r w:rsidRPr="00C0467F">
        <w:rPr>
          <w:rFonts w:eastAsia="Calibri"/>
          <w:bCs/>
          <w:szCs w:val="24"/>
        </w:rPr>
        <w:t xml:space="preserve"> prowadząc</w:t>
      </w:r>
      <w:r>
        <w:rPr>
          <w:rFonts w:eastAsia="Calibri"/>
          <w:bCs/>
          <w:szCs w:val="24"/>
        </w:rPr>
        <w:t>ych</w:t>
      </w:r>
      <w:r w:rsidRPr="00C0467F">
        <w:rPr>
          <w:rFonts w:eastAsia="Calibri"/>
          <w:bCs/>
          <w:szCs w:val="24"/>
        </w:rPr>
        <w:t xml:space="preserve"> </w:t>
      </w:r>
      <w:r w:rsidR="00AF06DF">
        <w:rPr>
          <w:rFonts w:eastAsia="Calibri"/>
          <w:bCs/>
          <w:szCs w:val="24"/>
        </w:rPr>
        <w:t xml:space="preserve">warsztaty </w:t>
      </w:r>
      <w:r w:rsidR="00C0467F" w:rsidRPr="00C0467F">
        <w:rPr>
          <w:rFonts w:eastAsia="Calibri"/>
          <w:bCs/>
          <w:szCs w:val="24"/>
        </w:rPr>
        <w:t xml:space="preserve">zostaną uzgodnione z Zamawiającym nie później niż 3 miesiące przed terminem </w:t>
      </w:r>
      <w:r>
        <w:rPr>
          <w:rFonts w:eastAsia="Calibri"/>
          <w:bCs/>
          <w:szCs w:val="24"/>
        </w:rPr>
        <w:t>warsztatów</w:t>
      </w:r>
      <w:r w:rsidR="00C0467F" w:rsidRPr="00C0467F">
        <w:rPr>
          <w:rFonts w:eastAsia="Calibri"/>
          <w:bCs/>
          <w:szCs w:val="24"/>
        </w:rPr>
        <w:t>.</w:t>
      </w:r>
    </w:p>
    <w:p w:rsidR="00AF06DF" w:rsidRDefault="00AF06DF" w:rsidP="00011CE6">
      <w:pPr>
        <w:autoSpaceDE w:val="0"/>
        <w:autoSpaceDN w:val="0"/>
        <w:adjustRightInd w:val="0"/>
        <w:jc w:val="both"/>
        <w:rPr>
          <w:rFonts w:eastAsia="Calibri"/>
          <w:szCs w:val="24"/>
        </w:rPr>
      </w:pPr>
    </w:p>
    <w:p w:rsidR="00C0467F" w:rsidRPr="00C0467F" w:rsidRDefault="00C0467F" w:rsidP="00011CE6">
      <w:pPr>
        <w:autoSpaceDE w:val="0"/>
        <w:autoSpaceDN w:val="0"/>
        <w:adjustRightInd w:val="0"/>
        <w:jc w:val="both"/>
        <w:rPr>
          <w:rFonts w:eastAsia="Calibri"/>
          <w:szCs w:val="24"/>
        </w:rPr>
      </w:pPr>
      <w:r w:rsidRPr="00C0467F">
        <w:rPr>
          <w:rFonts w:eastAsia="Calibri"/>
          <w:szCs w:val="24"/>
        </w:rPr>
        <w:t>W</w:t>
      </w:r>
      <w:r w:rsidR="00AF06DF">
        <w:rPr>
          <w:rFonts w:eastAsia="Calibri"/>
          <w:szCs w:val="24"/>
        </w:rPr>
        <w:t xml:space="preserve"> ramach</w:t>
      </w:r>
      <w:r w:rsidRPr="00C0467F">
        <w:rPr>
          <w:rFonts w:eastAsia="Calibri"/>
          <w:szCs w:val="24"/>
        </w:rPr>
        <w:t xml:space="preserve"> </w:t>
      </w:r>
      <w:r w:rsidR="00AF06DF" w:rsidRPr="00C0467F">
        <w:rPr>
          <w:rFonts w:eastAsia="Calibri"/>
          <w:szCs w:val="24"/>
        </w:rPr>
        <w:t>zamówieni</w:t>
      </w:r>
      <w:r w:rsidR="00AF06DF">
        <w:rPr>
          <w:rFonts w:eastAsia="Calibri"/>
          <w:szCs w:val="24"/>
        </w:rPr>
        <w:t>a</w:t>
      </w:r>
      <w:r w:rsidR="00AF06DF" w:rsidRPr="00C0467F">
        <w:rPr>
          <w:rFonts w:eastAsia="Calibri"/>
          <w:szCs w:val="24"/>
        </w:rPr>
        <w:t xml:space="preserve"> </w:t>
      </w:r>
      <w:r w:rsidRPr="00C0467F">
        <w:rPr>
          <w:rFonts w:eastAsia="Calibri"/>
          <w:szCs w:val="24"/>
        </w:rPr>
        <w:t xml:space="preserve">przewidziane jest przeprowadzenie nie mniej niż </w:t>
      </w:r>
      <w:r w:rsidR="00011CE6">
        <w:rPr>
          <w:rFonts w:eastAsia="Calibri"/>
          <w:szCs w:val="24"/>
        </w:rPr>
        <w:t xml:space="preserve">4 i nie więcej niż </w:t>
      </w:r>
      <w:r w:rsidR="00244687">
        <w:rPr>
          <w:rFonts w:eastAsia="Calibri"/>
          <w:szCs w:val="24"/>
        </w:rPr>
        <w:br/>
      </w:r>
      <w:r w:rsidR="00011CE6">
        <w:rPr>
          <w:rFonts w:eastAsia="Calibri"/>
          <w:szCs w:val="24"/>
        </w:rPr>
        <w:t>5</w:t>
      </w:r>
      <w:r w:rsidR="00011CE6" w:rsidRPr="00C0467F">
        <w:rPr>
          <w:rFonts w:eastAsia="Calibri"/>
          <w:szCs w:val="24"/>
        </w:rPr>
        <w:t xml:space="preserve"> </w:t>
      </w:r>
      <w:r w:rsidRPr="00C0467F">
        <w:rPr>
          <w:rFonts w:eastAsia="Calibri"/>
          <w:szCs w:val="24"/>
        </w:rPr>
        <w:t>warsztatów</w:t>
      </w:r>
      <w:r w:rsidR="00AF06DF">
        <w:rPr>
          <w:rFonts w:eastAsia="Calibri"/>
          <w:szCs w:val="24"/>
        </w:rPr>
        <w:t xml:space="preserve"> szkoleniowych</w:t>
      </w:r>
      <w:r w:rsidRPr="00C0467F">
        <w:rPr>
          <w:rFonts w:eastAsia="Calibri"/>
          <w:szCs w:val="24"/>
        </w:rPr>
        <w:t xml:space="preserve"> równolegle</w:t>
      </w:r>
      <w:r w:rsidR="00AF06DF">
        <w:rPr>
          <w:rFonts w:eastAsia="Calibri"/>
          <w:szCs w:val="24"/>
        </w:rPr>
        <w:t>, każdy</w:t>
      </w:r>
      <w:r w:rsidRPr="00C0467F">
        <w:rPr>
          <w:rFonts w:eastAsia="Calibri"/>
          <w:szCs w:val="24"/>
        </w:rPr>
        <w:t xml:space="preserve"> </w:t>
      </w:r>
      <w:r w:rsidR="00011CE6">
        <w:rPr>
          <w:rFonts w:eastAsia="Calibri"/>
          <w:szCs w:val="24"/>
        </w:rPr>
        <w:t>w</w:t>
      </w:r>
      <w:r w:rsidRPr="00C0467F">
        <w:rPr>
          <w:rFonts w:eastAsia="Calibri"/>
          <w:szCs w:val="24"/>
        </w:rPr>
        <w:t xml:space="preserve"> godz</w:t>
      </w:r>
      <w:r w:rsidR="00011CE6">
        <w:rPr>
          <w:rFonts w:eastAsia="Calibri"/>
          <w:szCs w:val="24"/>
        </w:rPr>
        <w:t xml:space="preserve">inach od </w:t>
      </w:r>
      <w:r w:rsidRPr="00C0467F">
        <w:rPr>
          <w:rFonts w:eastAsia="Calibri"/>
          <w:szCs w:val="24"/>
        </w:rPr>
        <w:t>9:00 do 17:00</w:t>
      </w:r>
      <w:r w:rsidR="00AF06DF">
        <w:rPr>
          <w:rFonts w:eastAsia="Calibri"/>
          <w:szCs w:val="24"/>
        </w:rPr>
        <w:t>.</w:t>
      </w:r>
      <w:r w:rsidR="00011CE6">
        <w:rPr>
          <w:rFonts w:eastAsia="Calibri"/>
          <w:szCs w:val="24"/>
        </w:rPr>
        <w:t xml:space="preserve"> </w:t>
      </w:r>
      <w:r w:rsidR="00AF06DF">
        <w:rPr>
          <w:rFonts w:eastAsia="Calibri"/>
          <w:szCs w:val="24"/>
        </w:rPr>
        <w:t>K</w:t>
      </w:r>
      <w:r w:rsidRPr="00C0467F">
        <w:rPr>
          <w:rFonts w:eastAsia="Calibri"/>
          <w:szCs w:val="24"/>
        </w:rPr>
        <w:t xml:space="preserve">ażdy </w:t>
      </w:r>
      <w:r w:rsidR="00AF06DF">
        <w:rPr>
          <w:rFonts w:eastAsia="Calibri"/>
          <w:szCs w:val="24"/>
        </w:rPr>
        <w:t>z </w:t>
      </w:r>
      <w:r w:rsidRPr="00C0467F">
        <w:rPr>
          <w:rFonts w:eastAsia="Calibri"/>
          <w:szCs w:val="24"/>
        </w:rPr>
        <w:t>warsztat</w:t>
      </w:r>
      <w:r w:rsidR="00AF06DF">
        <w:rPr>
          <w:rFonts w:eastAsia="Calibri"/>
          <w:szCs w:val="24"/>
        </w:rPr>
        <w:t xml:space="preserve">ów </w:t>
      </w:r>
      <w:r w:rsidRPr="00C0467F">
        <w:rPr>
          <w:rFonts w:eastAsia="Calibri"/>
          <w:szCs w:val="24"/>
        </w:rPr>
        <w:t>musi</w:t>
      </w:r>
      <w:r w:rsidR="00AF06DF">
        <w:rPr>
          <w:rFonts w:eastAsia="Calibri"/>
          <w:szCs w:val="24"/>
        </w:rPr>
        <w:t xml:space="preserve"> być</w:t>
      </w:r>
      <w:r w:rsidRPr="00C0467F">
        <w:rPr>
          <w:rFonts w:eastAsia="Calibri"/>
          <w:szCs w:val="24"/>
        </w:rPr>
        <w:t xml:space="preserve"> </w:t>
      </w:r>
      <w:r w:rsidR="00AF06DF" w:rsidRPr="00C0467F">
        <w:rPr>
          <w:rFonts w:eastAsia="Calibri"/>
          <w:szCs w:val="24"/>
        </w:rPr>
        <w:t>prowadz</w:t>
      </w:r>
      <w:r w:rsidR="00AF06DF">
        <w:rPr>
          <w:rFonts w:eastAsia="Calibri"/>
          <w:szCs w:val="24"/>
        </w:rPr>
        <w:t xml:space="preserve">ony przez </w:t>
      </w:r>
      <w:r w:rsidR="006D4692">
        <w:rPr>
          <w:rFonts w:eastAsia="Calibri"/>
          <w:szCs w:val="24"/>
        </w:rPr>
        <w:t>nie mniej niż</w:t>
      </w:r>
      <w:r w:rsidR="00011CE6">
        <w:rPr>
          <w:rFonts w:eastAsia="Calibri"/>
          <w:szCs w:val="24"/>
        </w:rPr>
        <w:t xml:space="preserve"> </w:t>
      </w:r>
      <w:r w:rsidRPr="00C0467F">
        <w:rPr>
          <w:rFonts w:eastAsia="Calibri"/>
          <w:szCs w:val="24"/>
        </w:rPr>
        <w:t>1 osob</w:t>
      </w:r>
      <w:r w:rsidR="00AF06DF">
        <w:rPr>
          <w:rFonts w:eastAsia="Calibri"/>
          <w:szCs w:val="24"/>
        </w:rPr>
        <w:t>ę</w:t>
      </w:r>
      <w:r w:rsidRPr="00C0467F">
        <w:rPr>
          <w:rFonts w:eastAsia="Calibri"/>
          <w:szCs w:val="24"/>
        </w:rPr>
        <w:t xml:space="preserve"> </w:t>
      </w:r>
      <w:r w:rsidR="00011CE6">
        <w:rPr>
          <w:rFonts w:eastAsia="Calibri"/>
          <w:szCs w:val="24"/>
        </w:rPr>
        <w:t xml:space="preserve">i </w:t>
      </w:r>
      <w:r w:rsidRPr="00C0467F">
        <w:rPr>
          <w:rFonts w:eastAsia="Calibri"/>
          <w:szCs w:val="24"/>
        </w:rPr>
        <w:t xml:space="preserve">nie więcej niż </w:t>
      </w:r>
      <w:r w:rsidR="00AF06DF">
        <w:rPr>
          <w:rFonts w:eastAsia="Calibri"/>
          <w:szCs w:val="24"/>
        </w:rPr>
        <w:t xml:space="preserve">przez </w:t>
      </w:r>
      <w:r w:rsidR="00385EFF">
        <w:rPr>
          <w:rFonts w:eastAsia="Calibri"/>
          <w:szCs w:val="24"/>
        </w:rPr>
        <w:br/>
      </w:r>
      <w:r w:rsidRPr="00C0467F">
        <w:rPr>
          <w:rFonts w:eastAsia="Calibri"/>
          <w:szCs w:val="24"/>
        </w:rPr>
        <w:t xml:space="preserve">3 </w:t>
      </w:r>
      <w:r w:rsidR="00011CE6">
        <w:rPr>
          <w:rFonts w:eastAsia="Calibri"/>
          <w:szCs w:val="24"/>
        </w:rPr>
        <w:t>osoby.</w:t>
      </w:r>
    </w:p>
    <w:p w:rsidR="00C0467F" w:rsidRPr="006668C6" w:rsidRDefault="00BC7171" w:rsidP="00C0467F">
      <w:pPr>
        <w:tabs>
          <w:tab w:val="left" w:pos="1134"/>
        </w:tabs>
        <w:autoSpaceDE w:val="0"/>
        <w:autoSpaceDN w:val="0"/>
        <w:adjustRightInd w:val="0"/>
        <w:jc w:val="both"/>
        <w:rPr>
          <w:bCs/>
        </w:rPr>
      </w:pPr>
      <w:r w:rsidRPr="006668C6">
        <w:t xml:space="preserve">Zamawiający zastrzega sobie prawo do wskazania Wykonawcy </w:t>
      </w:r>
      <w:r w:rsidR="000F136A" w:rsidRPr="006668C6">
        <w:t xml:space="preserve">propozycji </w:t>
      </w:r>
      <w:r w:rsidRPr="006668C6">
        <w:t xml:space="preserve">osób, które wezmą udział w prowadzeniu warsztatów i pełnić będą rolę moderatorów. </w:t>
      </w:r>
    </w:p>
    <w:p w:rsidR="00C0467F" w:rsidRPr="00C0467F" w:rsidRDefault="00BC7171" w:rsidP="00C0467F">
      <w:pPr>
        <w:tabs>
          <w:tab w:val="left" w:pos="1134"/>
        </w:tabs>
        <w:autoSpaceDE w:val="0"/>
        <w:autoSpaceDN w:val="0"/>
        <w:adjustRightInd w:val="0"/>
        <w:jc w:val="both"/>
        <w:rPr>
          <w:bCs/>
        </w:rPr>
      </w:pPr>
      <w:r w:rsidRPr="006668C6">
        <w:t>Zakres tematyczny warsztatów oraz szczegółowe wymagania wobec prowadzących zostaną przekazane Wykonawcy po podpisaniu umowy.</w:t>
      </w:r>
    </w:p>
    <w:p w:rsidR="00C0467F" w:rsidRPr="00C0467F" w:rsidRDefault="00BC7171" w:rsidP="00C0467F">
      <w:pPr>
        <w:tabs>
          <w:tab w:val="left" w:pos="1134"/>
        </w:tabs>
        <w:autoSpaceDE w:val="0"/>
        <w:autoSpaceDN w:val="0"/>
        <w:adjustRightInd w:val="0"/>
        <w:jc w:val="both"/>
        <w:rPr>
          <w:bCs/>
        </w:rPr>
      </w:pPr>
      <w:r w:rsidRPr="006668C6">
        <w:t xml:space="preserve">Wykonawca będzie zobowiązany do wypłacenia wynagrodzenia z tytułu realizacji umowy dla osób prowadzących warsztaty. Wynagrodzenie powinno być wypłacone najpóźniej w ciągu </w:t>
      </w:r>
      <w:r w:rsidRPr="006668C6">
        <w:br/>
        <w:t>7 dni od zakończenia warsztatów. Wykonawca przedłoży Zamawiającemu dowody na dokonanie ww. płatności na rzecz osób prowadzących warsztaty szkoleniowe.</w:t>
      </w:r>
    </w:p>
    <w:p w:rsidR="00282D1B" w:rsidRDefault="00C0467F" w:rsidP="00722F58">
      <w:pPr>
        <w:jc w:val="both"/>
      </w:pPr>
      <w:r w:rsidRPr="00C0467F">
        <w:t>Wykonawca ponosi pełną odpowiedzialność za zobowiązania oraz wszelkie kwestie</w:t>
      </w:r>
      <w:r w:rsidR="00722F58">
        <w:t xml:space="preserve"> </w:t>
      </w:r>
      <w:r w:rsidRPr="00C0467F">
        <w:t xml:space="preserve">formalno-prawne wobec </w:t>
      </w:r>
      <w:r w:rsidR="00AE0260">
        <w:t>o</w:t>
      </w:r>
      <w:r w:rsidR="00AF06DF">
        <w:t xml:space="preserve">sób </w:t>
      </w:r>
      <w:r w:rsidR="00402415">
        <w:t>prowadzących warsztaty</w:t>
      </w:r>
      <w:r w:rsidRPr="00C0467F">
        <w:t>.</w:t>
      </w:r>
    </w:p>
    <w:p w:rsidR="00722F58" w:rsidRDefault="00722F58" w:rsidP="00722F58">
      <w:pPr>
        <w:jc w:val="both"/>
      </w:pPr>
    </w:p>
    <w:p w:rsidR="00722F58" w:rsidRDefault="006E49FB" w:rsidP="00C32310">
      <w:pPr>
        <w:jc w:val="center"/>
      </w:pPr>
      <w:r w:rsidRPr="00674CC2">
        <w:rPr>
          <w:b/>
          <w:szCs w:val="24"/>
        </w:rPr>
        <w:t>U</w:t>
      </w:r>
      <w:r w:rsidR="000F136A" w:rsidRPr="00674CC2">
        <w:rPr>
          <w:b/>
          <w:szCs w:val="24"/>
        </w:rPr>
        <w:t xml:space="preserve">wagi końcowe dla wszystkich </w:t>
      </w:r>
      <w:r w:rsidR="00674CC2" w:rsidRPr="00674CC2">
        <w:rPr>
          <w:b/>
          <w:szCs w:val="24"/>
        </w:rPr>
        <w:t>Części II i</w:t>
      </w:r>
      <w:r w:rsidR="00674CC2">
        <w:rPr>
          <w:b/>
          <w:szCs w:val="24"/>
        </w:rPr>
        <w:t xml:space="preserve"> </w:t>
      </w:r>
      <w:r w:rsidR="00674CC2" w:rsidRPr="00674CC2">
        <w:rPr>
          <w:b/>
          <w:szCs w:val="24"/>
        </w:rPr>
        <w:t>III</w:t>
      </w:r>
    </w:p>
    <w:p w:rsidR="00674CC2" w:rsidRDefault="00674CC2" w:rsidP="006D4692"/>
    <w:p w:rsidR="00674CC2" w:rsidRDefault="00674CC2" w:rsidP="00A056F6">
      <w:pPr>
        <w:pStyle w:val="Akapitzlist"/>
        <w:numPr>
          <w:ilvl w:val="0"/>
          <w:numId w:val="38"/>
        </w:numPr>
        <w:ind w:left="284" w:hanging="284"/>
        <w:jc w:val="both"/>
        <w:rPr>
          <w:rFonts w:ascii="Times New Roman" w:hAnsi="Times New Roman"/>
          <w:sz w:val="24"/>
          <w:szCs w:val="24"/>
        </w:rPr>
      </w:pPr>
      <w:r w:rsidRPr="006668C6">
        <w:rPr>
          <w:rFonts w:ascii="Times New Roman" w:hAnsi="Times New Roman"/>
          <w:sz w:val="24"/>
          <w:szCs w:val="24"/>
        </w:rPr>
        <w:t xml:space="preserve">Konferencja oraz warsztaty odbywać się będą w Krakowie w nowoczesnym obiekcie konferencyjnym spełniającym wymagania międzynarodowych organizacji kongresowych, w odległości nie większej niż 15 minut od Dworca Głównego w Krakowie z łatwym dojazdem komunikacją miejską, tj. bez przesiadek, minimum 2 różnymi środkami transportu komunikacji miejskiej, zgodnie z rozkładem jazdy komunikacji miejskiej </w:t>
      </w:r>
      <w:r w:rsidR="006D4692">
        <w:rPr>
          <w:rFonts w:ascii="Times New Roman" w:hAnsi="Times New Roman"/>
          <w:sz w:val="24"/>
          <w:szCs w:val="24"/>
        </w:rPr>
        <w:br/>
      </w:r>
      <w:r w:rsidRPr="006668C6">
        <w:rPr>
          <w:rFonts w:ascii="Times New Roman" w:hAnsi="Times New Roman"/>
          <w:sz w:val="24"/>
          <w:szCs w:val="24"/>
        </w:rPr>
        <w:t>z Dworca Głównego w Krakowie</w:t>
      </w:r>
      <w:r w:rsidRPr="006668C6">
        <w:rPr>
          <w:rStyle w:val="Odwoanieprzypisudolnego"/>
          <w:rFonts w:ascii="Times New Roman" w:hAnsi="Times New Roman"/>
          <w:b/>
          <w:sz w:val="24"/>
          <w:szCs w:val="24"/>
        </w:rPr>
        <w:footnoteReference w:id="7"/>
      </w:r>
      <w:r w:rsidR="006D4692">
        <w:rPr>
          <w:rFonts w:ascii="Times New Roman" w:hAnsi="Times New Roman"/>
          <w:sz w:val="24"/>
          <w:szCs w:val="24"/>
        </w:rPr>
        <w:t>.</w:t>
      </w:r>
    </w:p>
    <w:p w:rsidR="006D4692" w:rsidRPr="006668C6" w:rsidRDefault="006D4692" w:rsidP="00A056F6">
      <w:pPr>
        <w:pStyle w:val="Akapitzlist"/>
        <w:numPr>
          <w:ilvl w:val="0"/>
          <w:numId w:val="38"/>
        </w:numPr>
        <w:ind w:left="284" w:hanging="284"/>
        <w:jc w:val="both"/>
        <w:rPr>
          <w:rFonts w:ascii="Times New Roman" w:hAnsi="Times New Roman"/>
          <w:sz w:val="24"/>
          <w:szCs w:val="24"/>
        </w:rPr>
      </w:pPr>
      <w:r w:rsidRPr="006668C6">
        <w:rPr>
          <w:rFonts w:ascii="Times New Roman" w:hAnsi="Times New Roman"/>
          <w:sz w:val="24"/>
          <w:szCs w:val="24"/>
        </w:rPr>
        <w:t>Zamawiający zastrzega sobie prawo do wskazania propozycji miejsca organizacji konferencji oraz warsztatów</w:t>
      </w:r>
      <w:r>
        <w:t>.</w:t>
      </w:r>
    </w:p>
    <w:p w:rsidR="00674CC2" w:rsidRPr="006668C6" w:rsidRDefault="008A5D7D" w:rsidP="00A056F6">
      <w:pPr>
        <w:pStyle w:val="Akapitzlist"/>
        <w:numPr>
          <w:ilvl w:val="0"/>
          <w:numId w:val="38"/>
        </w:numPr>
        <w:ind w:left="284" w:hanging="284"/>
        <w:jc w:val="both"/>
        <w:rPr>
          <w:rFonts w:ascii="Times New Roman" w:hAnsi="Times New Roman"/>
          <w:sz w:val="24"/>
          <w:szCs w:val="24"/>
        </w:rPr>
      </w:pPr>
      <w:r w:rsidRPr="006668C6">
        <w:rPr>
          <w:rFonts w:ascii="Times New Roman" w:hAnsi="Times New Roman"/>
          <w:sz w:val="24"/>
          <w:szCs w:val="24"/>
        </w:rPr>
        <w:t xml:space="preserve">Wszystkie sale, w których prowadzone będą warsztaty oraz konferencja, muszą znajdować się w jednym budynku. </w:t>
      </w:r>
    </w:p>
    <w:p w:rsidR="006D4692" w:rsidRPr="006668C6" w:rsidRDefault="006D4692" w:rsidP="00A056F6">
      <w:pPr>
        <w:pStyle w:val="Akapitzlist"/>
        <w:numPr>
          <w:ilvl w:val="0"/>
          <w:numId w:val="38"/>
        </w:numPr>
        <w:ind w:left="284" w:hanging="284"/>
        <w:jc w:val="both"/>
        <w:rPr>
          <w:rFonts w:ascii="Times New Roman" w:hAnsi="Times New Roman"/>
          <w:sz w:val="24"/>
          <w:szCs w:val="24"/>
        </w:rPr>
      </w:pPr>
      <w:r w:rsidRPr="006D4692">
        <w:rPr>
          <w:rFonts w:ascii="Times New Roman" w:hAnsi="Times New Roman"/>
          <w:sz w:val="24"/>
          <w:szCs w:val="24"/>
        </w:rPr>
        <w:t>Budynek</w:t>
      </w:r>
      <w:r>
        <w:rPr>
          <w:rFonts w:ascii="Times New Roman" w:hAnsi="Times New Roman"/>
          <w:sz w:val="24"/>
          <w:szCs w:val="24"/>
        </w:rPr>
        <w:t xml:space="preserve"> oraz </w:t>
      </w:r>
      <w:r w:rsidRPr="006668C6">
        <w:rPr>
          <w:rFonts w:ascii="Times New Roman" w:hAnsi="Times New Roman"/>
          <w:sz w:val="24"/>
          <w:szCs w:val="24"/>
        </w:rPr>
        <w:t xml:space="preserve">sale, w których prowadzone będą warsztaty </w:t>
      </w:r>
      <w:r>
        <w:rPr>
          <w:rFonts w:ascii="Times New Roman" w:hAnsi="Times New Roman"/>
          <w:sz w:val="24"/>
          <w:szCs w:val="24"/>
        </w:rPr>
        <w:t>i</w:t>
      </w:r>
      <w:r w:rsidRPr="006668C6">
        <w:rPr>
          <w:rFonts w:ascii="Times New Roman" w:hAnsi="Times New Roman"/>
          <w:sz w:val="24"/>
          <w:szCs w:val="24"/>
        </w:rPr>
        <w:t xml:space="preserve"> konferencja</w:t>
      </w:r>
      <w:r>
        <w:rPr>
          <w:rFonts w:ascii="Times New Roman" w:hAnsi="Times New Roman"/>
          <w:sz w:val="24"/>
          <w:szCs w:val="24"/>
        </w:rPr>
        <w:t>, jak również inne pomieszczenia będące do dyspozycji uczestników</w:t>
      </w:r>
      <w:r w:rsidRPr="006D4692">
        <w:rPr>
          <w:rFonts w:ascii="Times New Roman" w:hAnsi="Times New Roman"/>
          <w:sz w:val="24"/>
          <w:szCs w:val="24"/>
        </w:rPr>
        <w:t xml:space="preserve"> </w:t>
      </w:r>
      <w:r w:rsidRPr="006668C6">
        <w:rPr>
          <w:rFonts w:ascii="Times New Roman" w:hAnsi="Times New Roman"/>
          <w:sz w:val="24"/>
          <w:szCs w:val="24"/>
        </w:rPr>
        <w:t>warsztat</w:t>
      </w:r>
      <w:r>
        <w:rPr>
          <w:rFonts w:ascii="Times New Roman" w:hAnsi="Times New Roman"/>
          <w:sz w:val="24"/>
          <w:szCs w:val="24"/>
        </w:rPr>
        <w:t>ów</w:t>
      </w:r>
      <w:r w:rsidRPr="006668C6">
        <w:rPr>
          <w:rFonts w:ascii="Times New Roman" w:hAnsi="Times New Roman"/>
          <w:sz w:val="24"/>
          <w:szCs w:val="24"/>
        </w:rPr>
        <w:t xml:space="preserve"> </w:t>
      </w:r>
      <w:r>
        <w:rPr>
          <w:rFonts w:ascii="Times New Roman" w:hAnsi="Times New Roman"/>
          <w:sz w:val="24"/>
          <w:szCs w:val="24"/>
        </w:rPr>
        <w:t>i</w:t>
      </w:r>
      <w:r w:rsidRPr="006668C6">
        <w:rPr>
          <w:rFonts w:ascii="Times New Roman" w:hAnsi="Times New Roman"/>
          <w:sz w:val="24"/>
          <w:szCs w:val="24"/>
        </w:rPr>
        <w:t xml:space="preserve"> konferencj</w:t>
      </w:r>
      <w:r>
        <w:rPr>
          <w:rFonts w:ascii="Times New Roman" w:hAnsi="Times New Roman"/>
          <w:sz w:val="24"/>
          <w:szCs w:val="24"/>
        </w:rPr>
        <w:t>i,</w:t>
      </w:r>
      <w:r w:rsidRPr="006D4692">
        <w:rPr>
          <w:rFonts w:ascii="Times New Roman" w:hAnsi="Times New Roman"/>
          <w:sz w:val="24"/>
          <w:szCs w:val="24"/>
        </w:rPr>
        <w:t xml:space="preserve"> będą dostosowane d</w:t>
      </w:r>
      <w:r>
        <w:rPr>
          <w:rFonts w:ascii="Times New Roman" w:hAnsi="Times New Roman"/>
          <w:sz w:val="24"/>
          <w:szCs w:val="24"/>
        </w:rPr>
        <w:t>o potrzeb</w:t>
      </w:r>
      <w:r w:rsidRPr="006D4692">
        <w:rPr>
          <w:rFonts w:ascii="Times New Roman" w:hAnsi="Times New Roman"/>
          <w:sz w:val="24"/>
          <w:szCs w:val="24"/>
        </w:rPr>
        <w:t xml:space="preserve"> osób niepełnosprawnych.</w:t>
      </w:r>
    </w:p>
    <w:p w:rsidR="008A5D7D" w:rsidRPr="006668C6" w:rsidRDefault="008A5D7D" w:rsidP="00A056F6">
      <w:pPr>
        <w:pStyle w:val="Akapitzlist"/>
        <w:numPr>
          <w:ilvl w:val="0"/>
          <w:numId w:val="38"/>
        </w:numPr>
        <w:ind w:left="284" w:hanging="284"/>
        <w:jc w:val="both"/>
        <w:rPr>
          <w:rFonts w:ascii="Times New Roman" w:hAnsi="Times New Roman"/>
          <w:sz w:val="24"/>
          <w:szCs w:val="24"/>
        </w:rPr>
      </w:pPr>
      <w:r w:rsidRPr="006D4692">
        <w:rPr>
          <w:rFonts w:ascii="Times New Roman" w:hAnsi="Times New Roman"/>
          <w:sz w:val="24"/>
          <w:szCs w:val="24"/>
        </w:rPr>
        <w:lastRenderedPageBreak/>
        <w:t xml:space="preserve">Wykonawca oznaczy w języku angielskim: sale, </w:t>
      </w:r>
      <w:r w:rsidR="006668C6" w:rsidRPr="006D4692">
        <w:rPr>
          <w:rFonts w:ascii="Times New Roman" w:hAnsi="Times New Roman"/>
          <w:sz w:val="24"/>
          <w:szCs w:val="24"/>
        </w:rPr>
        <w:t>strzałki kierunkowe</w:t>
      </w:r>
      <w:r w:rsidRPr="006D4692">
        <w:rPr>
          <w:rFonts w:ascii="Times New Roman" w:hAnsi="Times New Roman"/>
          <w:sz w:val="24"/>
          <w:szCs w:val="24"/>
        </w:rPr>
        <w:t>, tablice informacyjne, szatnie, toalety itd. w liczbie zapewniającej właściwe oznakowanie.</w:t>
      </w:r>
    </w:p>
    <w:p w:rsidR="00E25500" w:rsidRPr="006D4692" w:rsidRDefault="006D4692" w:rsidP="00A056F6">
      <w:pPr>
        <w:pStyle w:val="Akapitzlist"/>
        <w:numPr>
          <w:ilvl w:val="0"/>
          <w:numId w:val="38"/>
        </w:numPr>
        <w:ind w:left="284" w:hanging="284"/>
        <w:jc w:val="both"/>
        <w:rPr>
          <w:rFonts w:ascii="Times New Roman" w:hAnsi="Times New Roman"/>
          <w:sz w:val="24"/>
          <w:szCs w:val="24"/>
        </w:rPr>
      </w:pPr>
      <w:r>
        <w:rPr>
          <w:rFonts w:ascii="Times New Roman" w:hAnsi="Times New Roman"/>
          <w:sz w:val="24"/>
          <w:szCs w:val="24"/>
        </w:rPr>
        <w:t>Wykonawca zapewni, aby sposób serwowania posiłków oraz organizacji przerw kawowych dostosowany był do potrzeb osób niepełnosprawnych.</w:t>
      </w:r>
    </w:p>
    <w:sectPr w:rsidR="00E25500" w:rsidRPr="006D4692" w:rsidSect="004C1C6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BB9" w:rsidRDefault="00304BB9" w:rsidP="008D6BC2">
      <w:r>
        <w:separator/>
      </w:r>
    </w:p>
  </w:endnote>
  <w:endnote w:type="continuationSeparator" w:id="0">
    <w:p w:rsidR="00304BB9" w:rsidRDefault="00304BB9" w:rsidP="008D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1A8" w:rsidRPr="004F6AFD" w:rsidRDefault="00236087" w:rsidP="004F6AFD">
    <w:pPr>
      <w:pStyle w:val="Stopka"/>
      <w:jc w:val="right"/>
      <w:rPr>
        <w:sz w:val="16"/>
        <w:szCs w:val="16"/>
      </w:rPr>
    </w:pPr>
    <w:r w:rsidRPr="004F6AFD">
      <w:rPr>
        <w:sz w:val="16"/>
        <w:szCs w:val="16"/>
      </w:rPr>
      <w:fldChar w:fldCharType="begin"/>
    </w:r>
    <w:r w:rsidR="004F6AFD" w:rsidRPr="004F6AFD">
      <w:rPr>
        <w:sz w:val="16"/>
        <w:szCs w:val="16"/>
      </w:rPr>
      <w:instrText xml:space="preserve"> PAGE   \* MERGEFORMAT </w:instrText>
    </w:r>
    <w:r w:rsidRPr="004F6AFD">
      <w:rPr>
        <w:sz w:val="16"/>
        <w:szCs w:val="16"/>
      </w:rPr>
      <w:fldChar w:fldCharType="separate"/>
    </w:r>
    <w:r w:rsidR="00195706">
      <w:rPr>
        <w:noProof/>
        <w:sz w:val="16"/>
        <w:szCs w:val="16"/>
      </w:rPr>
      <w:t>20</w:t>
    </w:r>
    <w:r w:rsidRPr="004F6AF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BB9" w:rsidRDefault="00304BB9" w:rsidP="008D6BC2">
      <w:r>
        <w:separator/>
      </w:r>
    </w:p>
  </w:footnote>
  <w:footnote w:type="continuationSeparator" w:id="0">
    <w:p w:rsidR="00304BB9" w:rsidRDefault="00304BB9" w:rsidP="008D6BC2">
      <w:r>
        <w:continuationSeparator/>
      </w:r>
    </w:p>
  </w:footnote>
  <w:footnote w:id="1">
    <w:p w:rsidR="004551A8" w:rsidRPr="00430BD9" w:rsidRDefault="004551A8">
      <w:pPr>
        <w:pStyle w:val="Tekstprzypisudolnego"/>
      </w:pPr>
      <w:r>
        <w:rPr>
          <w:rStyle w:val="Odwoanieprzypisudolnego"/>
        </w:rPr>
        <w:footnoteRef/>
      </w:r>
      <w:r>
        <w:t xml:space="preserve"> </w:t>
      </w:r>
      <w:hyperlink r:id="rId1" w:history="1">
        <w:r w:rsidRPr="00C73D28">
          <w:rPr>
            <w:rStyle w:val="Hipercze"/>
            <w:rFonts w:ascii="Times New Roman" w:eastAsia="Times New Roman" w:hAnsi="Times New Roman"/>
            <w:b/>
          </w:rPr>
          <w:t>https://turystyka.gov.pl/cwoh/index</w:t>
        </w:r>
      </w:hyperlink>
    </w:p>
  </w:footnote>
  <w:footnote w:id="2">
    <w:p w:rsidR="004551A8" w:rsidRPr="00430BD9" w:rsidRDefault="004551A8">
      <w:pPr>
        <w:pStyle w:val="Tekstprzypisudolnego"/>
      </w:pPr>
      <w:r>
        <w:rPr>
          <w:rStyle w:val="Odwoanieprzypisudolnego"/>
        </w:rPr>
        <w:footnoteRef/>
      </w:r>
      <w:r>
        <w:t xml:space="preserve"> </w:t>
      </w:r>
      <w:r w:rsidRPr="00430BD9">
        <w:rPr>
          <w:rFonts w:ascii="Times New Roman" w:eastAsia="Times New Roman" w:hAnsi="Times New Roman"/>
          <w:b/>
        </w:rPr>
        <w:t xml:space="preserve">lokalizacja liczona na podstawie </w:t>
      </w:r>
      <w:proofErr w:type="spellStart"/>
      <w:r w:rsidRPr="00430BD9">
        <w:rPr>
          <w:rFonts w:ascii="Times New Roman" w:eastAsia="Times New Roman" w:hAnsi="Times New Roman"/>
          <w:b/>
        </w:rPr>
        <w:t>google</w:t>
      </w:r>
      <w:proofErr w:type="spellEnd"/>
      <w:r w:rsidRPr="00430BD9">
        <w:rPr>
          <w:rFonts w:ascii="Times New Roman" w:eastAsia="Times New Roman" w:hAnsi="Times New Roman"/>
          <w:b/>
        </w:rPr>
        <w:t xml:space="preserve"> </w:t>
      </w:r>
      <w:proofErr w:type="spellStart"/>
      <w:r w:rsidRPr="00430BD9">
        <w:rPr>
          <w:rFonts w:ascii="Times New Roman" w:eastAsia="Times New Roman" w:hAnsi="Times New Roman"/>
          <w:b/>
        </w:rPr>
        <w:t>maps</w:t>
      </w:r>
      <w:proofErr w:type="spellEnd"/>
      <w:r w:rsidRPr="00430BD9">
        <w:rPr>
          <w:rFonts w:ascii="Times New Roman" w:eastAsia="Times New Roman" w:hAnsi="Times New Roman"/>
          <w:b/>
        </w:rPr>
        <w:t xml:space="preserve"> – wyznacz trasę pieszo</w:t>
      </w:r>
    </w:p>
  </w:footnote>
  <w:footnote w:id="3">
    <w:p w:rsidR="004551A8" w:rsidRDefault="004551A8" w:rsidP="006A42D1">
      <w:pPr>
        <w:pStyle w:val="Tekstprzypisudolnego"/>
        <w:jc w:val="both"/>
      </w:pPr>
      <w:r>
        <w:rPr>
          <w:rStyle w:val="Odwoanieprzypisudolnego"/>
        </w:rPr>
        <w:footnoteRef/>
      </w:r>
      <w:r>
        <w:t xml:space="preserve"> </w:t>
      </w:r>
      <w:r w:rsidRPr="00014BD4">
        <w:rPr>
          <w:rFonts w:ascii="Times New Roman" w:hAnsi="Times New Roman"/>
          <w:bCs/>
        </w:rPr>
        <w:t xml:space="preserve">odległość </w:t>
      </w:r>
      <w:r>
        <w:rPr>
          <w:rFonts w:ascii="Times New Roman" w:hAnsi="Times New Roman"/>
          <w:bCs/>
        </w:rPr>
        <w:t>szacowana</w:t>
      </w:r>
      <w:r w:rsidRPr="00014BD4">
        <w:rPr>
          <w:rFonts w:ascii="Times New Roman" w:hAnsi="Times New Roman"/>
          <w:bCs/>
        </w:rPr>
        <w:t xml:space="preserve"> w </w:t>
      </w:r>
      <w:r>
        <w:rPr>
          <w:rFonts w:ascii="Times New Roman" w:hAnsi="Times New Roman"/>
          <w:bCs/>
        </w:rPr>
        <w:t>minutach</w:t>
      </w:r>
      <w:r w:rsidRPr="00014BD4">
        <w:rPr>
          <w:rFonts w:ascii="Times New Roman" w:hAnsi="Times New Roman"/>
          <w:bCs/>
        </w:rPr>
        <w:t xml:space="preserve"> na</w:t>
      </w:r>
      <w:r>
        <w:rPr>
          <w:rFonts w:ascii="Times New Roman" w:hAnsi="Times New Roman"/>
          <w:bCs/>
        </w:rPr>
        <w:t xml:space="preserve"> </w:t>
      </w:r>
      <w:r w:rsidRPr="00014BD4">
        <w:rPr>
          <w:rFonts w:ascii="Times New Roman" w:hAnsi="Times New Roman"/>
          <w:bCs/>
        </w:rPr>
        <w:t xml:space="preserve">podstawie najkrótszej trasy </w:t>
      </w:r>
      <w:r>
        <w:rPr>
          <w:rFonts w:ascii="Times New Roman" w:hAnsi="Times New Roman"/>
          <w:bCs/>
        </w:rPr>
        <w:t>komunikacją miejską</w:t>
      </w:r>
      <w:r w:rsidRPr="00014BD4">
        <w:rPr>
          <w:rFonts w:ascii="Times New Roman" w:hAnsi="Times New Roman"/>
          <w:bCs/>
        </w:rPr>
        <w:t xml:space="preserve"> wyznaczonej zgodnie z</w:t>
      </w:r>
      <w:r>
        <w:rPr>
          <w:rFonts w:ascii="Times New Roman" w:hAnsi="Times New Roman"/>
          <w:bCs/>
        </w:rPr>
        <w:t> </w:t>
      </w:r>
      <w:r w:rsidRPr="00014BD4">
        <w:rPr>
          <w:rFonts w:ascii="Times New Roman" w:hAnsi="Times New Roman"/>
          <w:bCs/>
        </w:rPr>
        <w:t xml:space="preserve">mapą umieszczoną na stronie </w:t>
      </w:r>
      <w:r w:rsidRPr="006A42D1">
        <w:rPr>
          <w:rFonts w:ascii="Times New Roman" w:hAnsi="Times New Roman"/>
          <w:bCs/>
        </w:rPr>
        <w:t>http://krakow.jakdojade.pl/</w:t>
      </w:r>
    </w:p>
  </w:footnote>
  <w:footnote w:id="4">
    <w:p w:rsidR="004551A8" w:rsidRDefault="004551A8" w:rsidP="006A42D1">
      <w:pPr>
        <w:pStyle w:val="Tekstprzypisudolnego"/>
        <w:jc w:val="both"/>
      </w:pPr>
      <w:r>
        <w:rPr>
          <w:rStyle w:val="Odwoanieprzypisudolnego"/>
        </w:rPr>
        <w:footnoteRef/>
      </w:r>
      <w:r>
        <w:t xml:space="preserve"> </w:t>
      </w:r>
      <w:r w:rsidRPr="00014BD4">
        <w:rPr>
          <w:rFonts w:ascii="Times New Roman" w:hAnsi="Times New Roman"/>
          <w:bCs/>
        </w:rPr>
        <w:t xml:space="preserve">odległość </w:t>
      </w:r>
      <w:r>
        <w:rPr>
          <w:rFonts w:ascii="Times New Roman" w:hAnsi="Times New Roman"/>
          <w:bCs/>
        </w:rPr>
        <w:t>szacowana</w:t>
      </w:r>
      <w:r w:rsidRPr="00014BD4">
        <w:rPr>
          <w:rFonts w:ascii="Times New Roman" w:hAnsi="Times New Roman"/>
          <w:bCs/>
        </w:rPr>
        <w:t xml:space="preserve"> w </w:t>
      </w:r>
      <w:r>
        <w:rPr>
          <w:rFonts w:ascii="Times New Roman" w:hAnsi="Times New Roman"/>
          <w:bCs/>
        </w:rPr>
        <w:t>minutach</w:t>
      </w:r>
      <w:r w:rsidRPr="00014BD4">
        <w:rPr>
          <w:rFonts w:ascii="Times New Roman" w:hAnsi="Times New Roman"/>
          <w:bCs/>
        </w:rPr>
        <w:t xml:space="preserve"> na</w:t>
      </w:r>
      <w:r>
        <w:rPr>
          <w:rFonts w:ascii="Times New Roman" w:hAnsi="Times New Roman"/>
          <w:bCs/>
        </w:rPr>
        <w:t xml:space="preserve"> </w:t>
      </w:r>
      <w:r w:rsidRPr="00014BD4">
        <w:rPr>
          <w:rFonts w:ascii="Times New Roman" w:hAnsi="Times New Roman"/>
          <w:bCs/>
        </w:rPr>
        <w:t xml:space="preserve">podstawie najkrótszej trasy </w:t>
      </w:r>
      <w:r>
        <w:rPr>
          <w:rFonts w:ascii="Times New Roman" w:hAnsi="Times New Roman"/>
          <w:bCs/>
        </w:rPr>
        <w:t>komunikacją miejską wyznaczonej zgodnie z </w:t>
      </w:r>
      <w:r w:rsidRPr="00014BD4">
        <w:rPr>
          <w:rFonts w:ascii="Times New Roman" w:hAnsi="Times New Roman"/>
          <w:bCs/>
        </w:rPr>
        <w:t xml:space="preserve">mapą umieszczoną na stronie </w:t>
      </w:r>
      <w:r w:rsidRPr="005E082F">
        <w:rPr>
          <w:rFonts w:ascii="Times New Roman" w:hAnsi="Times New Roman"/>
          <w:bCs/>
        </w:rPr>
        <w:t>http://krakow.jakdojade.pl/</w:t>
      </w:r>
    </w:p>
  </w:footnote>
  <w:footnote w:id="5">
    <w:p w:rsidR="004551A8" w:rsidRPr="00212CB0" w:rsidRDefault="004551A8">
      <w:pPr>
        <w:pStyle w:val="Tekstprzypisudolnego"/>
      </w:pPr>
      <w:r>
        <w:rPr>
          <w:rStyle w:val="Odwoanieprzypisudolnego"/>
        </w:rPr>
        <w:footnoteRef/>
      </w:r>
      <w:r>
        <w:t xml:space="preserve"> </w:t>
      </w:r>
      <w:r w:rsidRPr="00014BD4">
        <w:rPr>
          <w:rFonts w:ascii="Times New Roman" w:hAnsi="Times New Roman"/>
          <w:bCs/>
        </w:rPr>
        <w:t xml:space="preserve">odległość </w:t>
      </w:r>
      <w:r>
        <w:rPr>
          <w:rFonts w:ascii="Times New Roman" w:hAnsi="Times New Roman"/>
          <w:bCs/>
        </w:rPr>
        <w:t>szacowana</w:t>
      </w:r>
      <w:r w:rsidRPr="00014BD4">
        <w:rPr>
          <w:rFonts w:ascii="Times New Roman" w:hAnsi="Times New Roman"/>
          <w:bCs/>
        </w:rPr>
        <w:t xml:space="preserve"> w </w:t>
      </w:r>
      <w:r>
        <w:rPr>
          <w:rFonts w:ascii="Times New Roman" w:hAnsi="Times New Roman"/>
          <w:bCs/>
        </w:rPr>
        <w:t>minutach</w:t>
      </w:r>
      <w:r w:rsidRPr="00014BD4">
        <w:rPr>
          <w:rFonts w:ascii="Times New Roman" w:hAnsi="Times New Roman"/>
          <w:bCs/>
        </w:rPr>
        <w:t xml:space="preserve"> na podstawie najkrótszej trasy </w:t>
      </w:r>
      <w:r>
        <w:rPr>
          <w:rFonts w:ascii="Times New Roman" w:hAnsi="Times New Roman"/>
          <w:bCs/>
        </w:rPr>
        <w:t>komunikacją miejską wyznaczonej zgodnie z </w:t>
      </w:r>
      <w:r w:rsidRPr="00014BD4">
        <w:rPr>
          <w:rFonts w:ascii="Times New Roman" w:hAnsi="Times New Roman"/>
          <w:bCs/>
        </w:rPr>
        <w:t xml:space="preserve">mapą umieszczoną na stronie </w:t>
      </w:r>
      <w:r w:rsidRPr="005E082F">
        <w:rPr>
          <w:rFonts w:ascii="Times New Roman" w:hAnsi="Times New Roman"/>
          <w:bCs/>
        </w:rPr>
        <w:t>http://krakow.jakdojade.pl/</w:t>
      </w:r>
    </w:p>
  </w:footnote>
  <w:footnote w:id="6">
    <w:p w:rsidR="004551A8" w:rsidRPr="00212CB0" w:rsidRDefault="004551A8" w:rsidP="00BB55A7">
      <w:pPr>
        <w:pStyle w:val="Tekstprzypisudolnego"/>
      </w:pPr>
      <w:r>
        <w:rPr>
          <w:rStyle w:val="Odwoanieprzypisudolnego"/>
        </w:rPr>
        <w:footnoteRef/>
      </w:r>
      <w:r>
        <w:t xml:space="preserve"> </w:t>
      </w:r>
      <w:r w:rsidRPr="00014BD4">
        <w:rPr>
          <w:rFonts w:ascii="Times New Roman" w:hAnsi="Times New Roman"/>
          <w:bCs/>
        </w:rPr>
        <w:t xml:space="preserve">odległość </w:t>
      </w:r>
      <w:r>
        <w:rPr>
          <w:rFonts w:ascii="Times New Roman" w:hAnsi="Times New Roman"/>
          <w:bCs/>
        </w:rPr>
        <w:t>szacowana</w:t>
      </w:r>
      <w:r w:rsidRPr="00014BD4">
        <w:rPr>
          <w:rFonts w:ascii="Times New Roman" w:hAnsi="Times New Roman"/>
          <w:bCs/>
        </w:rPr>
        <w:t xml:space="preserve"> w </w:t>
      </w:r>
      <w:r>
        <w:rPr>
          <w:rFonts w:ascii="Times New Roman" w:hAnsi="Times New Roman"/>
          <w:bCs/>
        </w:rPr>
        <w:t>minutach</w:t>
      </w:r>
      <w:r w:rsidRPr="00014BD4">
        <w:rPr>
          <w:rFonts w:ascii="Times New Roman" w:hAnsi="Times New Roman"/>
          <w:bCs/>
        </w:rPr>
        <w:t xml:space="preserve"> na podstawie najkrótszej trasy </w:t>
      </w:r>
      <w:r>
        <w:rPr>
          <w:rFonts w:ascii="Times New Roman" w:hAnsi="Times New Roman"/>
          <w:bCs/>
        </w:rPr>
        <w:t>komunikacją miejską wyznaczonej zgodnie z </w:t>
      </w:r>
      <w:r w:rsidRPr="00014BD4">
        <w:rPr>
          <w:rFonts w:ascii="Times New Roman" w:hAnsi="Times New Roman"/>
          <w:bCs/>
        </w:rPr>
        <w:t xml:space="preserve">mapą umieszczoną na stronie </w:t>
      </w:r>
      <w:r w:rsidRPr="005E082F">
        <w:rPr>
          <w:rFonts w:ascii="Times New Roman" w:hAnsi="Times New Roman"/>
          <w:bCs/>
        </w:rPr>
        <w:t>http://krakow.jakdojade.pl/</w:t>
      </w:r>
    </w:p>
  </w:footnote>
  <w:footnote w:id="7">
    <w:p w:rsidR="00674CC2" w:rsidRPr="00212CB0" w:rsidRDefault="00674CC2" w:rsidP="00674CC2">
      <w:pPr>
        <w:pStyle w:val="Tekstprzypisudolnego"/>
      </w:pPr>
      <w:r>
        <w:rPr>
          <w:rStyle w:val="Odwoanieprzypisudolnego"/>
        </w:rPr>
        <w:footnoteRef/>
      </w:r>
      <w:r>
        <w:t xml:space="preserve"> </w:t>
      </w:r>
      <w:r w:rsidRPr="00014BD4">
        <w:rPr>
          <w:rFonts w:ascii="Times New Roman" w:hAnsi="Times New Roman"/>
          <w:bCs/>
        </w:rPr>
        <w:t xml:space="preserve">odległość </w:t>
      </w:r>
      <w:r>
        <w:rPr>
          <w:rFonts w:ascii="Times New Roman" w:hAnsi="Times New Roman"/>
          <w:bCs/>
        </w:rPr>
        <w:t>szacowana</w:t>
      </w:r>
      <w:r w:rsidRPr="00014BD4">
        <w:rPr>
          <w:rFonts w:ascii="Times New Roman" w:hAnsi="Times New Roman"/>
          <w:bCs/>
        </w:rPr>
        <w:t xml:space="preserve"> w </w:t>
      </w:r>
      <w:r>
        <w:rPr>
          <w:rFonts w:ascii="Times New Roman" w:hAnsi="Times New Roman"/>
          <w:bCs/>
        </w:rPr>
        <w:t>minutach</w:t>
      </w:r>
      <w:r w:rsidRPr="00014BD4">
        <w:rPr>
          <w:rFonts w:ascii="Times New Roman" w:hAnsi="Times New Roman"/>
          <w:bCs/>
        </w:rPr>
        <w:t xml:space="preserve"> na podstawie najkrótszej trasy </w:t>
      </w:r>
      <w:r>
        <w:rPr>
          <w:rFonts w:ascii="Times New Roman" w:hAnsi="Times New Roman"/>
          <w:bCs/>
        </w:rPr>
        <w:t>komunikacją miejską wyznaczonej zgodnie z </w:t>
      </w:r>
      <w:r w:rsidRPr="00014BD4">
        <w:rPr>
          <w:rFonts w:ascii="Times New Roman" w:hAnsi="Times New Roman"/>
          <w:bCs/>
        </w:rPr>
        <w:t xml:space="preserve">mapą umieszczoną na stronie </w:t>
      </w:r>
      <w:r w:rsidRPr="005E082F">
        <w:rPr>
          <w:rFonts w:ascii="Times New Roman" w:hAnsi="Times New Roman"/>
          <w:bCs/>
        </w:rPr>
        <w:t>http://krakow.jakdojade.pl/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A308B0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11113BD"/>
    <w:multiLevelType w:val="hybridMultilevel"/>
    <w:tmpl w:val="5E682A5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13A2A19"/>
    <w:multiLevelType w:val="hybridMultilevel"/>
    <w:tmpl w:val="9AF4EF30"/>
    <w:lvl w:ilvl="0" w:tplc="04150011">
      <w:start w:val="1"/>
      <w:numFmt w:val="decimal"/>
      <w:lvlText w:val="%1)"/>
      <w:lvlJc w:val="left"/>
      <w:pPr>
        <w:ind w:left="785" w:hanging="360"/>
      </w:pPr>
      <w:rPr>
        <w:rFonts w:hint="default"/>
      </w:rPr>
    </w:lvl>
    <w:lvl w:ilvl="1" w:tplc="04150003">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4" w15:restartNumberingAfterBreak="0">
    <w:nsid w:val="036A175C"/>
    <w:multiLevelType w:val="hybridMultilevel"/>
    <w:tmpl w:val="C2A60D0C"/>
    <w:lvl w:ilvl="0" w:tplc="0415001B">
      <w:start w:val="1"/>
      <w:numFmt w:val="lowerRoman"/>
      <w:lvlText w:val="%1."/>
      <w:lvlJc w:val="righ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5" w15:restartNumberingAfterBreak="0">
    <w:nsid w:val="06052356"/>
    <w:multiLevelType w:val="hybridMultilevel"/>
    <w:tmpl w:val="A5181278"/>
    <w:lvl w:ilvl="0" w:tplc="9DB82E84">
      <w:start w:val="1"/>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876842"/>
    <w:multiLevelType w:val="hybridMultilevel"/>
    <w:tmpl w:val="16868A9C"/>
    <w:lvl w:ilvl="0" w:tplc="34980FD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CAE15B2"/>
    <w:multiLevelType w:val="hybridMultilevel"/>
    <w:tmpl w:val="BA28410E"/>
    <w:lvl w:ilvl="0" w:tplc="04150011">
      <w:start w:val="1"/>
      <w:numFmt w:val="decimal"/>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109C526F"/>
    <w:multiLevelType w:val="hybridMultilevel"/>
    <w:tmpl w:val="3D74179E"/>
    <w:lvl w:ilvl="0" w:tplc="4E60342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862F77"/>
    <w:multiLevelType w:val="hybridMultilevel"/>
    <w:tmpl w:val="2D300306"/>
    <w:lvl w:ilvl="0" w:tplc="7944CC0E">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3EC6605"/>
    <w:multiLevelType w:val="hybridMultilevel"/>
    <w:tmpl w:val="A378AA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67E24"/>
    <w:multiLevelType w:val="hybridMultilevel"/>
    <w:tmpl w:val="775EDD10"/>
    <w:lvl w:ilvl="0" w:tplc="DE12131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15:restartNumberingAfterBreak="0">
    <w:nsid w:val="1D341185"/>
    <w:multiLevelType w:val="hybridMultilevel"/>
    <w:tmpl w:val="CF801B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5B4B12"/>
    <w:multiLevelType w:val="hybridMultilevel"/>
    <w:tmpl w:val="E0CEF276"/>
    <w:lvl w:ilvl="0" w:tplc="62E8BDC8">
      <w:start w:val="1"/>
      <w:numFmt w:val="decimal"/>
      <w:lvlText w:val="%1)"/>
      <w:lvlJc w:val="left"/>
      <w:pPr>
        <w:ind w:left="1068" w:hanging="360"/>
      </w:pPr>
      <w:rPr>
        <w:rFonts w:ascii="Times New Roman" w:eastAsia="Calibri"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6E37B9D"/>
    <w:multiLevelType w:val="hybridMultilevel"/>
    <w:tmpl w:val="F68C0916"/>
    <w:lvl w:ilvl="0" w:tplc="04150017">
      <w:start w:val="1"/>
      <w:numFmt w:val="lowerLetter"/>
      <w:lvlText w:val="%1)"/>
      <w:lvlJc w:val="left"/>
      <w:pPr>
        <w:ind w:left="-642" w:hanging="360"/>
      </w:pPr>
    </w:lvl>
    <w:lvl w:ilvl="1" w:tplc="04150019" w:tentative="1">
      <w:start w:val="1"/>
      <w:numFmt w:val="lowerLetter"/>
      <w:lvlText w:val="%2."/>
      <w:lvlJc w:val="left"/>
      <w:pPr>
        <w:ind w:left="-1122" w:hanging="360"/>
      </w:pPr>
    </w:lvl>
    <w:lvl w:ilvl="2" w:tplc="0415001B" w:tentative="1">
      <w:start w:val="1"/>
      <w:numFmt w:val="lowerRoman"/>
      <w:lvlText w:val="%3."/>
      <w:lvlJc w:val="right"/>
      <w:pPr>
        <w:ind w:left="-402" w:hanging="180"/>
      </w:pPr>
    </w:lvl>
    <w:lvl w:ilvl="3" w:tplc="0415000F" w:tentative="1">
      <w:start w:val="1"/>
      <w:numFmt w:val="decimal"/>
      <w:lvlText w:val="%4."/>
      <w:lvlJc w:val="left"/>
      <w:pPr>
        <w:ind w:left="318" w:hanging="360"/>
      </w:pPr>
    </w:lvl>
    <w:lvl w:ilvl="4" w:tplc="04150019" w:tentative="1">
      <w:start w:val="1"/>
      <w:numFmt w:val="lowerLetter"/>
      <w:lvlText w:val="%5."/>
      <w:lvlJc w:val="left"/>
      <w:pPr>
        <w:ind w:left="1038" w:hanging="360"/>
      </w:pPr>
    </w:lvl>
    <w:lvl w:ilvl="5" w:tplc="0415001B" w:tentative="1">
      <w:start w:val="1"/>
      <w:numFmt w:val="lowerRoman"/>
      <w:lvlText w:val="%6."/>
      <w:lvlJc w:val="right"/>
      <w:pPr>
        <w:ind w:left="1758" w:hanging="180"/>
      </w:pPr>
    </w:lvl>
    <w:lvl w:ilvl="6" w:tplc="0415000F" w:tentative="1">
      <w:start w:val="1"/>
      <w:numFmt w:val="decimal"/>
      <w:lvlText w:val="%7."/>
      <w:lvlJc w:val="left"/>
      <w:pPr>
        <w:ind w:left="2478" w:hanging="360"/>
      </w:pPr>
    </w:lvl>
    <w:lvl w:ilvl="7" w:tplc="04150019" w:tentative="1">
      <w:start w:val="1"/>
      <w:numFmt w:val="lowerLetter"/>
      <w:lvlText w:val="%8."/>
      <w:lvlJc w:val="left"/>
      <w:pPr>
        <w:ind w:left="3198" w:hanging="360"/>
      </w:pPr>
    </w:lvl>
    <w:lvl w:ilvl="8" w:tplc="0415001B" w:tentative="1">
      <w:start w:val="1"/>
      <w:numFmt w:val="lowerRoman"/>
      <w:lvlText w:val="%9."/>
      <w:lvlJc w:val="right"/>
      <w:pPr>
        <w:ind w:left="3918" w:hanging="180"/>
      </w:pPr>
    </w:lvl>
  </w:abstractNum>
  <w:abstractNum w:abstractNumId="15" w15:restartNumberingAfterBreak="0">
    <w:nsid w:val="2C480981"/>
    <w:multiLevelType w:val="hybridMultilevel"/>
    <w:tmpl w:val="B6FEBB64"/>
    <w:lvl w:ilvl="0" w:tplc="F7D44ABA">
      <w:start w:val="1"/>
      <w:numFmt w:val="lowerLetter"/>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D80F60"/>
    <w:multiLevelType w:val="hybridMultilevel"/>
    <w:tmpl w:val="9DC29F28"/>
    <w:lvl w:ilvl="0" w:tplc="5364960C">
      <w:start w:val="1"/>
      <w:numFmt w:val="lowerLetter"/>
      <w:lvlText w:val="%1)"/>
      <w:lvlJc w:val="left"/>
      <w:pPr>
        <w:ind w:left="720" w:hanging="360"/>
      </w:pPr>
      <w:rPr>
        <w:rFonts w:eastAsia="Calibri"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3525BE"/>
    <w:multiLevelType w:val="hybridMultilevel"/>
    <w:tmpl w:val="16868A9C"/>
    <w:lvl w:ilvl="0" w:tplc="34980FD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344150A4"/>
    <w:multiLevelType w:val="hybridMultilevel"/>
    <w:tmpl w:val="775EDD10"/>
    <w:lvl w:ilvl="0" w:tplc="DE12131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 w15:restartNumberingAfterBreak="0">
    <w:nsid w:val="34945786"/>
    <w:multiLevelType w:val="hybridMultilevel"/>
    <w:tmpl w:val="83966F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910C38"/>
    <w:multiLevelType w:val="hybridMultilevel"/>
    <w:tmpl w:val="A9BE6D58"/>
    <w:lvl w:ilvl="0" w:tplc="04150017">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827BC8"/>
    <w:multiLevelType w:val="hybridMultilevel"/>
    <w:tmpl w:val="CD329648"/>
    <w:lvl w:ilvl="0" w:tplc="1E088B76">
      <w:start w:val="1"/>
      <w:numFmt w:val="lowerLetter"/>
      <w:lvlText w:val="%1)"/>
      <w:lvlJc w:val="left"/>
      <w:pPr>
        <w:ind w:left="1106" w:hanging="360"/>
      </w:pPr>
      <w:rPr>
        <w:rFonts w:hint="default"/>
      </w:rPr>
    </w:lvl>
    <w:lvl w:ilvl="1" w:tplc="04150019" w:tentative="1">
      <w:start w:val="1"/>
      <w:numFmt w:val="lowerLetter"/>
      <w:lvlText w:val="%2."/>
      <w:lvlJc w:val="left"/>
      <w:pPr>
        <w:ind w:left="1826" w:hanging="360"/>
      </w:p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abstractNum w:abstractNumId="22" w15:restartNumberingAfterBreak="0">
    <w:nsid w:val="3B1C4F4E"/>
    <w:multiLevelType w:val="hybridMultilevel"/>
    <w:tmpl w:val="60A2B152"/>
    <w:lvl w:ilvl="0" w:tplc="F3E2AB22">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777B40"/>
    <w:multiLevelType w:val="hybridMultilevel"/>
    <w:tmpl w:val="3AAAEE72"/>
    <w:lvl w:ilvl="0" w:tplc="0415001B">
      <w:start w:val="1"/>
      <w:numFmt w:val="lowerRoman"/>
      <w:lvlText w:val="%1."/>
      <w:lvlJc w:val="righ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24" w15:restartNumberingAfterBreak="0">
    <w:nsid w:val="3EF040C8"/>
    <w:multiLevelType w:val="hybridMultilevel"/>
    <w:tmpl w:val="CF801B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C24C37"/>
    <w:multiLevelType w:val="hybridMultilevel"/>
    <w:tmpl w:val="52285B4C"/>
    <w:lvl w:ilvl="0" w:tplc="AF32C416">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C61865"/>
    <w:multiLevelType w:val="hybridMultilevel"/>
    <w:tmpl w:val="C232852C"/>
    <w:lvl w:ilvl="0" w:tplc="58C85DD8">
      <w:start w:val="1"/>
      <w:numFmt w:val="lowerLetter"/>
      <w:lvlText w:val="%1)"/>
      <w:lvlJc w:val="left"/>
      <w:pPr>
        <w:ind w:left="1068" w:hanging="360"/>
      </w:pPr>
      <w:rPr>
        <w:rFonts w:hint="default"/>
        <w:b w:val="0"/>
      </w:rPr>
    </w:lvl>
    <w:lvl w:ilvl="1" w:tplc="04150019" w:tentative="1">
      <w:start w:val="1"/>
      <w:numFmt w:val="lowerLetter"/>
      <w:lvlText w:val="%2."/>
      <w:lvlJc w:val="left"/>
      <w:pPr>
        <w:ind w:left="6518" w:hanging="360"/>
      </w:pPr>
    </w:lvl>
    <w:lvl w:ilvl="2" w:tplc="0415001B" w:tentative="1">
      <w:start w:val="1"/>
      <w:numFmt w:val="lowerRoman"/>
      <w:lvlText w:val="%3."/>
      <w:lvlJc w:val="right"/>
      <w:pPr>
        <w:ind w:left="7238" w:hanging="180"/>
      </w:pPr>
    </w:lvl>
    <w:lvl w:ilvl="3" w:tplc="0415000F" w:tentative="1">
      <w:start w:val="1"/>
      <w:numFmt w:val="decimal"/>
      <w:lvlText w:val="%4."/>
      <w:lvlJc w:val="left"/>
      <w:pPr>
        <w:ind w:left="7958" w:hanging="360"/>
      </w:pPr>
    </w:lvl>
    <w:lvl w:ilvl="4" w:tplc="04150019" w:tentative="1">
      <w:start w:val="1"/>
      <w:numFmt w:val="lowerLetter"/>
      <w:lvlText w:val="%5."/>
      <w:lvlJc w:val="left"/>
      <w:pPr>
        <w:ind w:left="8678" w:hanging="360"/>
      </w:pPr>
    </w:lvl>
    <w:lvl w:ilvl="5" w:tplc="0415001B" w:tentative="1">
      <w:start w:val="1"/>
      <w:numFmt w:val="lowerRoman"/>
      <w:lvlText w:val="%6."/>
      <w:lvlJc w:val="right"/>
      <w:pPr>
        <w:ind w:left="9398" w:hanging="180"/>
      </w:pPr>
    </w:lvl>
    <w:lvl w:ilvl="6" w:tplc="0415000F" w:tentative="1">
      <w:start w:val="1"/>
      <w:numFmt w:val="decimal"/>
      <w:lvlText w:val="%7."/>
      <w:lvlJc w:val="left"/>
      <w:pPr>
        <w:ind w:left="10118" w:hanging="360"/>
      </w:pPr>
    </w:lvl>
    <w:lvl w:ilvl="7" w:tplc="04150019" w:tentative="1">
      <w:start w:val="1"/>
      <w:numFmt w:val="lowerLetter"/>
      <w:lvlText w:val="%8."/>
      <w:lvlJc w:val="left"/>
      <w:pPr>
        <w:ind w:left="10838" w:hanging="360"/>
      </w:pPr>
    </w:lvl>
    <w:lvl w:ilvl="8" w:tplc="0415001B" w:tentative="1">
      <w:start w:val="1"/>
      <w:numFmt w:val="lowerRoman"/>
      <w:lvlText w:val="%9."/>
      <w:lvlJc w:val="right"/>
      <w:pPr>
        <w:ind w:left="11558" w:hanging="180"/>
      </w:pPr>
    </w:lvl>
  </w:abstractNum>
  <w:abstractNum w:abstractNumId="27" w15:restartNumberingAfterBreak="0">
    <w:nsid w:val="5650771B"/>
    <w:multiLevelType w:val="hybridMultilevel"/>
    <w:tmpl w:val="F266B922"/>
    <w:lvl w:ilvl="0" w:tplc="04C2C190">
      <w:start w:val="1"/>
      <w:numFmt w:val="lowerLetter"/>
      <w:lvlText w:val="%1)"/>
      <w:lvlJc w:val="left"/>
      <w:pPr>
        <w:ind w:left="1211"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A12532"/>
    <w:multiLevelType w:val="hybridMultilevel"/>
    <w:tmpl w:val="32B4730C"/>
    <w:lvl w:ilvl="0" w:tplc="0FF211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470F2E"/>
    <w:multiLevelType w:val="multilevel"/>
    <w:tmpl w:val="CF86F0E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ABF289D"/>
    <w:multiLevelType w:val="hybridMultilevel"/>
    <w:tmpl w:val="7CB4A472"/>
    <w:lvl w:ilvl="0" w:tplc="87CC1B7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65BA5A23"/>
    <w:multiLevelType w:val="hybridMultilevel"/>
    <w:tmpl w:val="88CEE3EE"/>
    <w:lvl w:ilvl="0" w:tplc="0E588756">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66F46B03"/>
    <w:multiLevelType w:val="hybridMultilevel"/>
    <w:tmpl w:val="27B23306"/>
    <w:lvl w:ilvl="0" w:tplc="8AFED34C">
      <w:start w:val="1"/>
      <w:numFmt w:val="lowerLetter"/>
      <w:lvlText w:val="%1)"/>
      <w:lvlJc w:val="left"/>
      <w:pPr>
        <w:ind w:left="927" w:hanging="360"/>
      </w:pPr>
      <w:rPr>
        <w:rFonts w:hint="default"/>
      </w:rPr>
    </w:lvl>
    <w:lvl w:ilvl="1" w:tplc="04150019" w:tentative="1">
      <w:start w:val="1"/>
      <w:numFmt w:val="lowerLetter"/>
      <w:lvlText w:val="%2."/>
      <w:lvlJc w:val="left"/>
      <w:pPr>
        <w:ind w:left="6377" w:hanging="360"/>
      </w:pPr>
    </w:lvl>
    <w:lvl w:ilvl="2" w:tplc="0415001B" w:tentative="1">
      <w:start w:val="1"/>
      <w:numFmt w:val="lowerRoman"/>
      <w:lvlText w:val="%3."/>
      <w:lvlJc w:val="right"/>
      <w:pPr>
        <w:ind w:left="7097" w:hanging="180"/>
      </w:pPr>
    </w:lvl>
    <w:lvl w:ilvl="3" w:tplc="0415000F" w:tentative="1">
      <w:start w:val="1"/>
      <w:numFmt w:val="decimal"/>
      <w:lvlText w:val="%4."/>
      <w:lvlJc w:val="left"/>
      <w:pPr>
        <w:ind w:left="7817" w:hanging="360"/>
      </w:pPr>
    </w:lvl>
    <w:lvl w:ilvl="4" w:tplc="04150019" w:tentative="1">
      <w:start w:val="1"/>
      <w:numFmt w:val="lowerLetter"/>
      <w:lvlText w:val="%5."/>
      <w:lvlJc w:val="left"/>
      <w:pPr>
        <w:ind w:left="8537" w:hanging="360"/>
      </w:pPr>
    </w:lvl>
    <w:lvl w:ilvl="5" w:tplc="0415001B" w:tentative="1">
      <w:start w:val="1"/>
      <w:numFmt w:val="lowerRoman"/>
      <w:lvlText w:val="%6."/>
      <w:lvlJc w:val="right"/>
      <w:pPr>
        <w:ind w:left="9257" w:hanging="180"/>
      </w:pPr>
    </w:lvl>
    <w:lvl w:ilvl="6" w:tplc="0415000F" w:tentative="1">
      <w:start w:val="1"/>
      <w:numFmt w:val="decimal"/>
      <w:lvlText w:val="%7."/>
      <w:lvlJc w:val="left"/>
      <w:pPr>
        <w:ind w:left="9977" w:hanging="360"/>
      </w:pPr>
    </w:lvl>
    <w:lvl w:ilvl="7" w:tplc="04150019" w:tentative="1">
      <w:start w:val="1"/>
      <w:numFmt w:val="lowerLetter"/>
      <w:lvlText w:val="%8."/>
      <w:lvlJc w:val="left"/>
      <w:pPr>
        <w:ind w:left="10697" w:hanging="360"/>
      </w:pPr>
    </w:lvl>
    <w:lvl w:ilvl="8" w:tplc="0415001B" w:tentative="1">
      <w:start w:val="1"/>
      <w:numFmt w:val="lowerRoman"/>
      <w:lvlText w:val="%9."/>
      <w:lvlJc w:val="right"/>
      <w:pPr>
        <w:ind w:left="11417" w:hanging="180"/>
      </w:pPr>
    </w:lvl>
  </w:abstractNum>
  <w:abstractNum w:abstractNumId="33" w15:restartNumberingAfterBreak="0">
    <w:nsid w:val="68F972ED"/>
    <w:multiLevelType w:val="hybridMultilevel"/>
    <w:tmpl w:val="822C4664"/>
    <w:lvl w:ilvl="0" w:tplc="5B6A52B8">
      <w:start w:val="1"/>
      <w:numFmt w:val="lowerLetter"/>
      <w:lvlText w:val="%1)"/>
      <w:lvlJc w:val="left"/>
      <w:pPr>
        <w:ind w:left="1211" w:hanging="360"/>
      </w:pPr>
      <w:rPr>
        <w:rFonts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3F5392"/>
    <w:multiLevelType w:val="hybridMultilevel"/>
    <w:tmpl w:val="44D630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1B0C29"/>
    <w:multiLevelType w:val="hybridMultilevel"/>
    <w:tmpl w:val="E0CEF276"/>
    <w:lvl w:ilvl="0" w:tplc="62E8BDC8">
      <w:start w:val="1"/>
      <w:numFmt w:val="decimal"/>
      <w:lvlText w:val="%1)"/>
      <w:lvlJc w:val="left"/>
      <w:pPr>
        <w:ind w:left="1068" w:hanging="360"/>
      </w:pPr>
      <w:rPr>
        <w:rFonts w:ascii="Times New Roman" w:eastAsia="Calibri"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6C373611"/>
    <w:multiLevelType w:val="hybridMultilevel"/>
    <w:tmpl w:val="C66A5510"/>
    <w:lvl w:ilvl="0" w:tplc="3918A0D0">
      <w:start w:val="1"/>
      <w:numFmt w:val="lowerLetter"/>
      <w:lvlText w:val="%1)"/>
      <w:lvlJc w:val="left"/>
      <w:pPr>
        <w:ind w:left="1496" w:hanging="360"/>
      </w:pPr>
      <w:rPr>
        <w:rFonts w:eastAsia="Times New Roman" w:hint="default"/>
      </w:r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37" w15:restartNumberingAfterBreak="0">
    <w:nsid w:val="73210C00"/>
    <w:multiLevelType w:val="hybridMultilevel"/>
    <w:tmpl w:val="0C0431C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74010F81"/>
    <w:multiLevelType w:val="hybridMultilevel"/>
    <w:tmpl w:val="67885CD8"/>
    <w:lvl w:ilvl="0" w:tplc="E88CEC9E">
      <w:start w:val="1"/>
      <w:numFmt w:val="lowerLetter"/>
      <w:lvlText w:val="%1)"/>
      <w:lvlJc w:val="left"/>
      <w:pPr>
        <w:ind w:left="-1716" w:hanging="360"/>
      </w:pPr>
      <w:rPr>
        <w:rFonts w:hint="default"/>
      </w:rPr>
    </w:lvl>
    <w:lvl w:ilvl="1" w:tplc="04150019">
      <w:start w:val="1"/>
      <w:numFmt w:val="lowerLetter"/>
      <w:lvlText w:val="%2."/>
      <w:lvlJc w:val="left"/>
      <w:pPr>
        <w:ind w:left="-996" w:hanging="360"/>
      </w:pPr>
    </w:lvl>
    <w:lvl w:ilvl="2" w:tplc="0415001B" w:tentative="1">
      <w:start w:val="1"/>
      <w:numFmt w:val="lowerRoman"/>
      <w:lvlText w:val="%3."/>
      <w:lvlJc w:val="right"/>
      <w:pPr>
        <w:ind w:left="-276" w:hanging="180"/>
      </w:pPr>
    </w:lvl>
    <w:lvl w:ilvl="3" w:tplc="0415000F" w:tentative="1">
      <w:start w:val="1"/>
      <w:numFmt w:val="decimal"/>
      <w:lvlText w:val="%4."/>
      <w:lvlJc w:val="left"/>
      <w:pPr>
        <w:ind w:left="444" w:hanging="360"/>
      </w:pPr>
    </w:lvl>
    <w:lvl w:ilvl="4" w:tplc="04150019" w:tentative="1">
      <w:start w:val="1"/>
      <w:numFmt w:val="lowerLetter"/>
      <w:lvlText w:val="%5."/>
      <w:lvlJc w:val="left"/>
      <w:pPr>
        <w:ind w:left="1164" w:hanging="360"/>
      </w:pPr>
    </w:lvl>
    <w:lvl w:ilvl="5" w:tplc="0415001B" w:tentative="1">
      <w:start w:val="1"/>
      <w:numFmt w:val="lowerRoman"/>
      <w:lvlText w:val="%6."/>
      <w:lvlJc w:val="right"/>
      <w:pPr>
        <w:ind w:left="1884" w:hanging="180"/>
      </w:pPr>
    </w:lvl>
    <w:lvl w:ilvl="6" w:tplc="0415000F" w:tentative="1">
      <w:start w:val="1"/>
      <w:numFmt w:val="decimal"/>
      <w:lvlText w:val="%7."/>
      <w:lvlJc w:val="left"/>
      <w:pPr>
        <w:ind w:left="2604" w:hanging="360"/>
      </w:pPr>
    </w:lvl>
    <w:lvl w:ilvl="7" w:tplc="04150019" w:tentative="1">
      <w:start w:val="1"/>
      <w:numFmt w:val="lowerLetter"/>
      <w:lvlText w:val="%8."/>
      <w:lvlJc w:val="left"/>
      <w:pPr>
        <w:ind w:left="3324" w:hanging="360"/>
      </w:pPr>
    </w:lvl>
    <w:lvl w:ilvl="8" w:tplc="0415001B" w:tentative="1">
      <w:start w:val="1"/>
      <w:numFmt w:val="lowerRoman"/>
      <w:lvlText w:val="%9."/>
      <w:lvlJc w:val="right"/>
      <w:pPr>
        <w:ind w:left="4044" w:hanging="180"/>
      </w:pPr>
    </w:lvl>
  </w:abstractNum>
  <w:abstractNum w:abstractNumId="39" w15:restartNumberingAfterBreak="0">
    <w:nsid w:val="7A502360"/>
    <w:multiLevelType w:val="hybridMultilevel"/>
    <w:tmpl w:val="E0CEF276"/>
    <w:lvl w:ilvl="0" w:tplc="62E8BDC8">
      <w:start w:val="1"/>
      <w:numFmt w:val="decimal"/>
      <w:lvlText w:val="%1)"/>
      <w:lvlJc w:val="left"/>
      <w:pPr>
        <w:ind w:left="1068" w:hanging="360"/>
      </w:pPr>
      <w:rPr>
        <w:rFonts w:ascii="Times New Roman" w:eastAsia="Calibri"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7C5355F5"/>
    <w:multiLevelType w:val="hybridMultilevel"/>
    <w:tmpl w:val="B4C47454"/>
    <w:lvl w:ilvl="0" w:tplc="04150017">
      <w:start w:val="1"/>
      <w:numFmt w:val="lowerLetter"/>
      <w:lvlText w:val="%1)"/>
      <w:lvlJc w:val="left"/>
      <w:pPr>
        <w:ind w:left="-4904" w:hanging="360"/>
      </w:pPr>
      <w:rPr>
        <w:rFonts w:hint="default"/>
      </w:rPr>
    </w:lvl>
    <w:lvl w:ilvl="1" w:tplc="04150019" w:tentative="1">
      <w:start w:val="1"/>
      <w:numFmt w:val="lowerLetter"/>
      <w:lvlText w:val="%2."/>
      <w:lvlJc w:val="left"/>
      <w:pPr>
        <w:ind w:left="-4184" w:hanging="360"/>
      </w:pPr>
    </w:lvl>
    <w:lvl w:ilvl="2" w:tplc="0415001B" w:tentative="1">
      <w:start w:val="1"/>
      <w:numFmt w:val="lowerRoman"/>
      <w:lvlText w:val="%3."/>
      <w:lvlJc w:val="right"/>
      <w:pPr>
        <w:ind w:left="-3464" w:hanging="180"/>
      </w:pPr>
    </w:lvl>
    <w:lvl w:ilvl="3" w:tplc="0415000F" w:tentative="1">
      <w:start w:val="1"/>
      <w:numFmt w:val="decimal"/>
      <w:lvlText w:val="%4."/>
      <w:lvlJc w:val="left"/>
      <w:pPr>
        <w:ind w:left="-2744" w:hanging="360"/>
      </w:pPr>
    </w:lvl>
    <w:lvl w:ilvl="4" w:tplc="04150019" w:tentative="1">
      <w:start w:val="1"/>
      <w:numFmt w:val="lowerLetter"/>
      <w:lvlText w:val="%5."/>
      <w:lvlJc w:val="left"/>
      <w:pPr>
        <w:ind w:left="-2024" w:hanging="360"/>
      </w:pPr>
    </w:lvl>
    <w:lvl w:ilvl="5" w:tplc="0415001B" w:tentative="1">
      <w:start w:val="1"/>
      <w:numFmt w:val="lowerRoman"/>
      <w:lvlText w:val="%6."/>
      <w:lvlJc w:val="right"/>
      <w:pPr>
        <w:ind w:left="-1304" w:hanging="180"/>
      </w:pPr>
    </w:lvl>
    <w:lvl w:ilvl="6" w:tplc="0415000F" w:tentative="1">
      <w:start w:val="1"/>
      <w:numFmt w:val="decimal"/>
      <w:lvlText w:val="%7."/>
      <w:lvlJc w:val="left"/>
      <w:pPr>
        <w:ind w:left="-584" w:hanging="360"/>
      </w:pPr>
    </w:lvl>
    <w:lvl w:ilvl="7" w:tplc="04150019" w:tentative="1">
      <w:start w:val="1"/>
      <w:numFmt w:val="lowerLetter"/>
      <w:lvlText w:val="%8."/>
      <w:lvlJc w:val="left"/>
      <w:pPr>
        <w:ind w:left="136" w:hanging="360"/>
      </w:pPr>
    </w:lvl>
    <w:lvl w:ilvl="8" w:tplc="0415001B" w:tentative="1">
      <w:start w:val="1"/>
      <w:numFmt w:val="lowerRoman"/>
      <w:lvlText w:val="%9."/>
      <w:lvlJc w:val="right"/>
      <w:pPr>
        <w:ind w:left="856" w:hanging="180"/>
      </w:pPr>
    </w:lvl>
  </w:abstractNum>
  <w:abstractNum w:abstractNumId="41" w15:restartNumberingAfterBreak="0">
    <w:nsid w:val="7E5F4913"/>
    <w:multiLevelType w:val="hybridMultilevel"/>
    <w:tmpl w:val="5D0C3258"/>
    <w:lvl w:ilvl="0" w:tplc="709C6988">
      <w:start w:val="1"/>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0"/>
  </w:num>
  <w:num w:numId="3">
    <w:abstractNumId w:val="14"/>
  </w:num>
  <w:num w:numId="4">
    <w:abstractNumId w:val="23"/>
  </w:num>
  <w:num w:numId="5">
    <w:abstractNumId w:val="4"/>
  </w:num>
  <w:num w:numId="6">
    <w:abstractNumId w:val="29"/>
  </w:num>
  <w:num w:numId="7">
    <w:abstractNumId w:val="37"/>
  </w:num>
  <w:num w:numId="8">
    <w:abstractNumId w:val="2"/>
  </w:num>
  <w:num w:numId="9">
    <w:abstractNumId w:val="7"/>
  </w:num>
  <w:num w:numId="10">
    <w:abstractNumId w:val="21"/>
  </w:num>
  <w:num w:numId="11">
    <w:abstractNumId w:val="36"/>
  </w:num>
  <w:num w:numId="12">
    <w:abstractNumId w:val="9"/>
  </w:num>
  <w:num w:numId="13">
    <w:abstractNumId w:val="0"/>
  </w:num>
  <w:num w:numId="14">
    <w:abstractNumId w:val="33"/>
  </w:num>
  <w:num w:numId="15">
    <w:abstractNumId w:val="38"/>
  </w:num>
  <w:num w:numId="16">
    <w:abstractNumId w:val="10"/>
  </w:num>
  <w:num w:numId="17">
    <w:abstractNumId w:val="8"/>
  </w:num>
  <w:num w:numId="18">
    <w:abstractNumId w:val="5"/>
  </w:num>
  <w:num w:numId="19">
    <w:abstractNumId w:val="28"/>
  </w:num>
  <w:num w:numId="20">
    <w:abstractNumId w:val="41"/>
  </w:num>
  <w:num w:numId="21">
    <w:abstractNumId w:val="16"/>
  </w:num>
  <w:num w:numId="22">
    <w:abstractNumId w:val="26"/>
  </w:num>
  <w:num w:numId="23">
    <w:abstractNumId w:val="39"/>
  </w:num>
  <w:num w:numId="24">
    <w:abstractNumId w:val="11"/>
  </w:num>
  <w:num w:numId="25">
    <w:abstractNumId w:val="31"/>
  </w:num>
  <w:num w:numId="26">
    <w:abstractNumId w:val="6"/>
  </w:num>
  <w:num w:numId="27">
    <w:abstractNumId w:val="22"/>
  </w:num>
  <w:num w:numId="28">
    <w:abstractNumId w:val="25"/>
  </w:num>
  <w:num w:numId="29">
    <w:abstractNumId w:val="18"/>
  </w:num>
  <w:num w:numId="30">
    <w:abstractNumId w:val="35"/>
  </w:num>
  <w:num w:numId="31">
    <w:abstractNumId w:val="17"/>
  </w:num>
  <w:num w:numId="32">
    <w:abstractNumId w:val="13"/>
  </w:num>
  <w:num w:numId="33">
    <w:abstractNumId w:val="20"/>
  </w:num>
  <w:num w:numId="34">
    <w:abstractNumId w:val="27"/>
  </w:num>
  <w:num w:numId="35">
    <w:abstractNumId w:val="34"/>
  </w:num>
  <w:num w:numId="36">
    <w:abstractNumId w:val="30"/>
  </w:num>
  <w:num w:numId="37">
    <w:abstractNumId w:val="32"/>
  </w:num>
  <w:num w:numId="38">
    <w:abstractNumId w:val="19"/>
  </w:num>
  <w:num w:numId="39">
    <w:abstractNumId w:val="15"/>
  </w:num>
  <w:num w:numId="40">
    <w:abstractNumId w:val="12"/>
  </w:num>
  <w:num w:numId="41">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A91"/>
    <w:rsid w:val="00001619"/>
    <w:rsid w:val="00011CE6"/>
    <w:rsid w:val="000159DD"/>
    <w:rsid w:val="00020B9A"/>
    <w:rsid w:val="000256B0"/>
    <w:rsid w:val="00031628"/>
    <w:rsid w:val="00033145"/>
    <w:rsid w:val="000340A4"/>
    <w:rsid w:val="000340A6"/>
    <w:rsid w:val="000356D4"/>
    <w:rsid w:val="00036CFD"/>
    <w:rsid w:val="00041BF7"/>
    <w:rsid w:val="00060F4C"/>
    <w:rsid w:val="00063AE0"/>
    <w:rsid w:val="0007303A"/>
    <w:rsid w:val="00073573"/>
    <w:rsid w:val="000822BB"/>
    <w:rsid w:val="00085BCA"/>
    <w:rsid w:val="00086484"/>
    <w:rsid w:val="00090827"/>
    <w:rsid w:val="00095F87"/>
    <w:rsid w:val="0009602C"/>
    <w:rsid w:val="00097FBF"/>
    <w:rsid w:val="000A3151"/>
    <w:rsid w:val="000A7F66"/>
    <w:rsid w:val="000B107B"/>
    <w:rsid w:val="000B1660"/>
    <w:rsid w:val="000C09B2"/>
    <w:rsid w:val="000D0C35"/>
    <w:rsid w:val="000E026F"/>
    <w:rsid w:val="000F08CD"/>
    <w:rsid w:val="000F136A"/>
    <w:rsid w:val="000F2E67"/>
    <w:rsid w:val="00100515"/>
    <w:rsid w:val="00102633"/>
    <w:rsid w:val="00110A87"/>
    <w:rsid w:val="00117D06"/>
    <w:rsid w:val="0012267B"/>
    <w:rsid w:val="00125A5C"/>
    <w:rsid w:val="00125E60"/>
    <w:rsid w:val="00130DD7"/>
    <w:rsid w:val="00144894"/>
    <w:rsid w:val="00154AD5"/>
    <w:rsid w:val="00162EF4"/>
    <w:rsid w:val="00164EE3"/>
    <w:rsid w:val="001810B3"/>
    <w:rsid w:val="00184E10"/>
    <w:rsid w:val="00195706"/>
    <w:rsid w:val="0019572A"/>
    <w:rsid w:val="001A2DC9"/>
    <w:rsid w:val="001A37F3"/>
    <w:rsid w:val="001A50DC"/>
    <w:rsid w:val="001B1E4A"/>
    <w:rsid w:val="001B5CFF"/>
    <w:rsid w:val="001C5EB9"/>
    <w:rsid w:val="001D1286"/>
    <w:rsid w:val="001E1AB7"/>
    <w:rsid w:val="001E5240"/>
    <w:rsid w:val="001F1F00"/>
    <w:rsid w:val="001F61B7"/>
    <w:rsid w:val="00212CB0"/>
    <w:rsid w:val="00213935"/>
    <w:rsid w:val="00214B40"/>
    <w:rsid w:val="0021531D"/>
    <w:rsid w:val="00224D6B"/>
    <w:rsid w:val="002274BA"/>
    <w:rsid w:val="002338D0"/>
    <w:rsid w:val="00236087"/>
    <w:rsid w:val="00244687"/>
    <w:rsid w:val="00257C53"/>
    <w:rsid w:val="00260463"/>
    <w:rsid w:val="00263B25"/>
    <w:rsid w:val="00263F86"/>
    <w:rsid w:val="0027016E"/>
    <w:rsid w:val="00271338"/>
    <w:rsid w:val="0027166D"/>
    <w:rsid w:val="002718B2"/>
    <w:rsid w:val="00281C93"/>
    <w:rsid w:val="00282D1B"/>
    <w:rsid w:val="00285C5E"/>
    <w:rsid w:val="00292E2A"/>
    <w:rsid w:val="002A22B7"/>
    <w:rsid w:val="002A5F71"/>
    <w:rsid w:val="002A74EA"/>
    <w:rsid w:val="002C4064"/>
    <w:rsid w:val="002C5738"/>
    <w:rsid w:val="002C78C3"/>
    <w:rsid w:val="002D0D6B"/>
    <w:rsid w:val="002E7C93"/>
    <w:rsid w:val="002F7899"/>
    <w:rsid w:val="00304BB9"/>
    <w:rsid w:val="00307BD7"/>
    <w:rsid w:val="00315BEA"/>
    <w:rsid w:val="00317AB3"/>
    <w:rsid w:val="00321E1B"/>
    <w:rsid w:val="0033131D"/>
    <w:rsid w:val="0035149E"/>
    <w:rsid w:val="00353D93"/>
    <w:rsid w:val="00364D72"/>
    <w:rsid w:val="0037092B"/>
    <w:rsid w:val="00372BDD"/>
    <w:rsid w:val="00372E99"/>
    <w:rsid w:val="00375FD0"/>
    <w:rsid w:val="00380F79"/>
    <w:rsid w:val="003832DD"/>
    <w:rsid w:val="00385EFF"/>
    <w:rsid w:val="0039023A"/>
    <w:rsid w:val="00396B9E"/>
    <w:rsid w:val="003A1343"/>
    <w:rsid w:val="003A2572"/>
    <w:rsid w:val="003A7D95"/>
    <w:rsid w:val="003B5A7A"/>
    <w:rsid w:val="003D3048"/>
    <w:rsid w:val="003D6A5E"/>
    <w:rsid w:val="003E1C72"/>
    <w:rsid w:val="003E711B"/>
    <w:rsid w:val="003F4AE7"/>
    <w:rsid w:val="003F5E5B"/>
    <w:rsid w:val="003F7291"/>
    <w:rsid w:val="00402415"/>
    <w:rsid w:val="0040368F"/>
    <w:rsid w:val="00407638"/>
    <w:rsid w:val="00430BD9"/>
    <w:rsid w:val="0043543A"/>
    <w:rsid w:val="004435A2"/>
    <w:rsid w:val="00445645"/>
    <w:rsid w:val="004532BB"/>
    <w:rsid w:val="004534D4"/>
    <w:rsid w:val="00453D0A"/>
    <w:rsid w:val="00455051"/>
    <w:rsid w:val="004551A8"/>
    <w:rsid w:val="00475C3E"/>
    <w:rsid w:val="00480557"/>
    <w:rsid w:val="004807AE"/>
    <w:rsid w:val="00480DD2"/>
    <w:rsid w:val="004814D6"/>
    <w:rsid w:val="00482888"/>
    <w:rsid w:val="004844A4"/>
    <w:rsid w:val="0048544B"/>
    <w:rsid w:val="004930B2"/>
    <w:rsid w:val="00494D76"/>
    <w:rsid w:val="004B25BA"/>
    <w:rsid w:val="004B3683"/>
    <w:rsid w:val="004B62CD"/>
    <w:rsid w:val="004B6F5B"/>
    <w:rsid w:val="004C1C6C"/>
    <w:rsid w:val="004C3689"/>
    <w:rsid w:val="004D3EFE"/>
    <w:rsid w:val="004E66EB"/>
    <w:rsid w:val="004F6AFD"/>
    <w:rsid w:val="00510384"/>
    <w:rsid w:val="00510D98"/>
    <w:rsid w:val="0052144C"/>
    <w:rsid w:val="005222CE"/>
    <w:rsid w:val="0053110F"/>
    <w:rsid w:val="00531159"/>
    <w:rsid w:val="0053421B"/>
    <w:rsid w:val="00535254"/>
    <w:rsid w:val="00544FFD"/>
    <w:rsid w:val="00545154"/>
    <w:rsid w:val="005544F3"/>
    <w:rsid w:val="00556ACE"/>
    <w:rsid w:val="0056092A"/>
    <w:rsid w:val="00571E0F"/>
    <w:rsid w:val="00573F2B"/>
    <w:rsid w:val="00576DF8"/>
    <w:rsid w:val="00586677"/>
    <w:rsid w:val="00586965"/>
    <w:rsid w:val="00592B80"/>
    <w:rsid w:val="005A278B"/>
    <w:rsid w:val="005A47C3"/>
    <w:rsid w:val="005B0C14"/>
    <w:rsid w:val="005B4D14"/>
    <w:rsid w:val="005B590A"/>
    <w:rsid w:val="005B6EDF"/>
    <w:rsid w:val="005B725E"/>
    <w:rsid w:val="005C1265"/>
    <w:rsid w:val="005E1821"/>
    <w:rsid w:val="005E6E69"/>
    <w:rsid w:val="005F002C"/>
    <w:rsid w:val="005F1ED4"/>
    <w:rsid w:val="005F653E"/>
    <w:rsid w:val="005F6BFB"/>
    <w:rsid w:val="00616AD8"/>
    <w:rsid w:val="006210C3"/>
    <w:rsid w:val="00621D58"/>
    <w:rsid w:val="00630757"/>
    <w:rsid w:val="00633C9F"/>
    <w:rsid w:val="00636947"/>
    <w:rsid w:val="0063696F"/>
    <w:rsid w:val="00640EDC"/>
    <w:rsid w:val="0064547A"/>
    <w:rsid w:val="006515BF"/>
    <w:rsid w:val="00660BCD"/>
    <w:rsid w:val="006668C6"/>
    <w:rsid w:val="00672147"/>
    <w:rsid w:val="006733E7"/>
    <w:rsid w:val="00674CC2"/>
    <w:rsid w:val="00680E8F"/>
    <w:rsid w:val="00682554"/>
    <w:rsid w:val="00693A1B"/>
    <w:rsid w:val="0069786B"/>
    <w:rsid w:val="006A1125"/>
    <w:rsid w:val="006A3044"/>
    <w:rsid w:val="006A42D1"/>
    <w:rsid w:val="006A4815"/>
    <w:rsid w:val="006A7CAC"/>
    <w:rsid w:val="006B2906"/>
    <w:rsid w:val="006B3A70"/>
    <w:rsid w:val="006B5927"/>
    <w:rsid w:val="006D18CA"/>
    <w:rsid w:val="006D4692"/>
    <w:rsid w:val="006E0EAA"/>
    <w:rsid w:val="006E2132"/>
    <w:rsid w:val="006E49FB"/>
    <w:rsid w:val="006F0897"/>
    <w:rsid w:val="007016BA"/>
    <w:rsid w:val="0070649E"/>
    <w:rsid w:val="00712C4C"/>
    <w:rsid w:val="00712CC9"/>
    <w:rsid w:val="00713C9D"/>
    <w:rsid w:val="00713DEB"/>
    <w:rsid w:val="007216FA"/>
    <w:rsid w:val="00722F58"/>
    <w:rsid w:val="007330B6"/>
    <w:rsid w:val="00742C9A"/>
    <w:rsid w:val="00743898"/>
    <w:rsid w:val="00744AAC"/>
    <w:rsid w:val="00746FF2"/>
    <w:rsid w:val="00753826"/>
    <w:rsid w:val="00754D20"/>
    <w:rsid w:val="00767A29"/>
    <w:rsid w:val="00782CB3"/>
    <w:rsid w:val="0078442D"/>
    <w:rsid w:val="007902F7"/>
    <w:rsid w:val="00794431"/>
    <w:rsid w:val="007A0CCA"/>
    <w:rsid w:val="007A4A83"/>
    <w:rsid w:val="007A63E5"/>
    <w:rsid w:val="007B11AA"/>
    <w:rsid w:val="007B15C6"/>
    <w:rsid w:val="007B6823"/>
    <w:rsid w:val="007D0595"/>
    <w:rsid w:val="007D1802"/>
    <w:rsid w:val="007E12FF"/>
    <w:rsid w:val="007E1E1A"/>
    <w:rsid w:val="007E7F77"/>
    <w:rsid w:val="00800157"/>
    <w:rsid w:val="00803419"/>
    <w:rsid w:val="0080663A"/>
    <w:rsid w:val="0081370F"/>
    <w:rsid w:val="0081489D"/>
    <w:rsid w:val="00815BF3"/>
    <w:rsid w:val="00837A6F"/>
    <w:rsid w:val="008409AE"/>
    <w:rsid w:val="008414BB"/>
    <w:rsid w:val="00841D76"/>
    <w:rsid w:val="0084577E"/>
    <w:rsid w:val="0085120A"/>
    <w:rsid w:val="008546EA"/>
    <w:rsid w:val="0086038D"/>
    <w:rsid w:val="008619BE"/>
    <w:rsid w:val="00870094"/>
    <w:rsid w:val="00870F69"/>
    <w:rsid w:val="00871571"/>
    <w:rsid w:val="00871E94"/>
    <w:rsid w:val="008724F6"/>
    <w:rsid w:val="00874682"/>
    <w:rsid w:val="0088041E"/>
    <w:rsid w:val="00882BBE"/>
    <w:rsid w:val="00883419"/>
    <w:rsid w:val="008854FA"/>
    <w:rsid w:val="00892DA3"/>
    <w:rsid w:val="008A27A7"/>
    <w:rsid w:val="008A2DA3"/>
    <w:rsid w:val="008A5D7D"/>
    <w:rsid w:val="008B51EC"/>
    <w:rsid w:val="008C2DB7"/>
    <w:rsid w:val="008C30F9"/>
    <w:rsid w:val="008D3296"/>
    <w:rsid w:val="008D6BC2"/>
    <w:rsid w:val="008E173A"/>
    <w:rsid w:val="008E6002"/>
    <w:rsid w:val="009128EB"/>
    <w:rsid w:val="00912942"/>
    <w:rsid w:val="00915381"/>
    <w:rsid w:val="00946D0B"/>
    <w:rsid w:val="009533FB"/>
    <w:rsid w:val="0095359C"/>
    <w:rsid w:val="009551A7"/>
    <w:rsid w:val="0096249C"/>
    <w:rsid w:val="00981C7B"/>
    <w:rsid w:val="00990249"/>
    <w:rsid w:val="009903DA"/>
    <w:rsid w:val="00991664"/>
    <w:rsid w:val="009B5BB1"/>
    <w:rsid w:val="009D0BF9"/>
    <w:rsid w:val="009D56CC"/>
    <w:rsid w:val="009E0D1E"/>
    <w:rsid w:val="009E5B27"/>
    <w:rsid w:val="009F1827"/>
    <w:rsid w:val="00A056F6"/>
    <w:rsid w:val="00A064B3"/>
    <w:rsid w:val="00A06ABC"/>
    <w:rsid w:val="00A15C2C"/>
    <w:rsid w:val="00A15FD1"/>
    <w:rsid w:val="00A17A29"/>
    <w:rsid w:val="00A25996"/>
    <w:rsid w:val="00A26D25"/>
    <w:rsid w:val="00A30E5E"/>
    <w:rsid w:val="00A41360"/>
    <w:rsid w:val="00A41AFC"/>
    <w:rsid w:val="00A459CB"/>
    <w:rsid w:val="00A546E6"/>
    <w:rsid w:val="00A60D51"/>
    <w:rsid w:val="00A77AE7"/>
    <w:rsid w:val="00A83353"/>
    <w:rsid w:val="00A861CA"/>
    <w:rsid w:val="00AA048E"/>
    <w:rsid w:val="00AA215D"/>
    <w:rsid w:val="00AA2A29"/>
    <w:rsid w:val="00AB0182"/>
    <w:rsid w:val="00AB2467"/>
    <w:rsid w:val="00AB3A35"/>
    <w:rsid w:val="00AB4D8D"/>
    <w:rsid w:val="00AB53AB"/>
    <w:rsid w:val="00AC40F9"/>
    <w:rsid w:val="00AC6ABF"/>
    <w:rsid w:val="00AD02C7"/>
    <w:rsid w:val="00AD598F"/>
    <w:rsid w:val="00AE0260"/>
    <w:rsid w:val="00AF06DF"/>
    <w:rsid w:val="00AF2B01"/>
    <w:rsid w:val="00AF4F69"/>
    <w:rsid w:val="00B05B19"/>
    <w:rsid w:val="00B11609"/>
    <w:rsid w:val="00B1674E"/>
    <w:rsid w:val="00B17E99"/>
    <w:rsid w:val="00B23C87"/>
    <w:rsid w:val="00B2472B"/>
    <w:rsid w:val="00B24814"/>
    <w:rsid w:val="00B26F31"/>
    <w:rsid w:val="00B34620"/>
    <w:rsid w:val="00B42F32"/>
    <w:rsid w:val="00B442E8"/>
    <w:rsid w:val="00B4576E"/>
    <w:rsid w:val="00B50C76"/>
    <w:rsid w:val="00B72DE4"/>
    <w:rsid w:val="00B8273C"/>
    <w:rsid w:val="00B83120"/>
    <w:rsid w:val="00B87AEA"/>
    <w:rsid w:val="00B96BE9"/>
    <w:rsid w:val="00BA577C"/>
    <w:rsid w:val="00BA5D88"/>
    <w:rsid w:val="00BA7169"/>
    <w:rsid w:val="00BB12B0"/>
    <w:rsid w:val="00BB55A7"/>
    <w:rsid w:val="00BB71B3"/>
    <w:rsid w:val="00BB7B26"/>
    <w:rsid w:val="00BC0882"/>
    <w:rsid w:val="00BC7171"/>
    <w:rsid w:val="00BD0227"/>
    <w:rsid w:val="00BD70ED"/>
    <w:rsid w:val="00BE251E"/>
    <w:rsid w:val="00BE7F77"/>
    <w:rsid w:val="00BF6107"/>
    <w:rsid w:val="00BF7806"/>
    <w:rsid w:val="00C03DA7"/>
    <w:rsid w:val="00C0467F"/>
    <w:rsid w:val="00C1053E"/>
    <w:rsid w:val="00C164A9"/>
    <w:rsid w:val="00C223BF"/>
    <w:rsid w:val="00C27C8D"/>
    <w:rsid w:val="00C32310"/>
    <w:rsid w:val="00C400E2"/>
    <w:rsid w:val="00C457AA"/>
    <w:rsid w:val="00C46AD7"/>
    <w:rsid w:val="00C5144E"/>
    <w:rsid w:val="00C549E7"/>
    <w:rsid w:val="00C55E4D"/>
    <w:rsid w:val="00C57AD2"/>
    <w:rsid w:val="00C60F8F"/>
    <w:rsid w:val="00C62ACC"/>
    <w:rsid w:val="00C63B63"/>
    <w:rsid w:val="00C64F66"/>
    <w:rsid w:val="00C66502"/>
    <w:rsid w:val="00C82A36"/>
    <w:rsid w:val="00C83936"/>
    <w:rsid w:val="00C85AE3"/>
    <w:rsid w:val="00C85EDC"/>
    <w:rsid w:val="00C96F31"/>
    <w:rsid w:val="00CA20D2"/>
    <w:rsid w:val="00CA248E"/>
    <w:rsid w:val="00CA341A"/>
    <w:rsid w:val="00CB5686"/>
    <w:rsid w:val="00CB6172"/>
    <w:rsid w:val="00CC1FEF"/>
    <w:rsid w:val="00CE20B5"/>
    <w:rsid w:val="00CE4087"/>
    <w:rsid w:val="00CF31FB"/>
    <w:rsid w:val="00CF474F"/>
    <w:rsid w:val="00CF5398"/>
    <w:rsid w:val="00D077B8"/>
    <w:rsid w:val="00D10570"/>
    <w:rsid w:val="00D12EDE"/>
    <w:rsid w:val="00D12F69"/>
    <w:rsid w:val="00D17AD8"/>
    <w:rsid w:val="00D21C96"/>
    <w:rsid w:val="00D3217F"/>
    <w:rsid w:val="00D33074"/>
    <w:rsid w:val="00D37972"/>
    <w:rsid w:val="00D445F0"/>
    <w:rsid w:val="00D64F4B"/>
    <w:rsid w:val="00D73970"/>
    <w:rsid w:val="00D76D1B"/>
    <w:rsid w:val="00D80A7A"/>
    <w:rsid w:val="00D83154"/>
    <w:rsid w:val="00D92419"/>
    <w:rsid w:val="00D949FD"/>
    <w:rsid w:val="00D96B93"/>
    <w:rsid w:val="00DA6532"/>
    <w:rsid w:val="00DB1CBA"/>
    <w:rsid w:val="00DB50D4"/>
    <w:rsid w:val="00DB5643"/>
    <w:rsid w:val="00DB57F7"/>
    <w:rsid w:val="00DB6000"/>
    <w:rsid w:val="00DC41F8"/>
    <w:rsid w:val="00DC5274"/>
    <w:rsid w:val="00DD51E1"/>
    <w:rsid w:val="00DD61F4"/>
    <w:rsid w:val="00DE6685"/>
    <w:rsid w:val="00DE733F"/>
    <w:rsid w:val="00DF4E5E"/>
    <w:rsid w:val="00DF50BA"/>
    <w:rsid w:val="00E16CC2"/>
    <w:rsid w:val="00E221B6"/>
    <w:rsid w:val="00E25500"/>
    <w:rsid w:val="00E32DE7"/>
    <w:rsid w:val="00E33DA0"/>
    <w:rsid w:val="00E462DE"/>
    <w:rsid w:val="00E47FE7"/>
    <w:rsid w:val="00E51090"/>
    <w:rsid w:val="00E557B9"/>
    <w:rsid w:val="00E57A54"/>
    <w:rsid w:val="00E7297C"/>
    <w:rsid w:val="00E7299C"/>
    <w:rsid w:val="00E75B84"/>
    <w:rsid w:val="00E85762"/>
    <w:rsid w:val="00E91513"/>
    <w:rsid w:val="00E93237"/>
    <w:rsid w:val="00E9526C"/>
    <w:rsid w:val="00E96214"/>
    <w:rsid w:val="00EA1131"/>
    <w:rsid w:val="00EA42DB"/>
    <w:rsid w:val="00EB786A"/>
    <w:rsid w:val="00EC6BB6"/>
    <w:rsid w:val="00EE4E17"/>
    <w:rsid w:val="00EE69DD"/>
    <w:rsid w:val="00EF01D8"/>
    <w:rsid w:val="00EF696E"/>
    <w:rsid w:val="00F00B6D"/>
    <w:rsid w:val="00F01205"/>
    <w:rsid w:val="00F06C4C"/>
    <w:rsid w:val="00F13D5A"/>
    <w:rsid w:val="00F271D4"/>
    <w:rsid w:val="00F30EEE"/>
    <w:rsid w:val="00F311BA"/>
    <w:rsid w:val="00F313C2"/>
    <w:rsid w:val="00F40577"/>
    <w:rsid w:val="00F5389E"/>
    <w:rsid w:val="00F53BAA"/>
    <w:rsid w:val="00F77CD3"/>
    <w:rsid w:val="00F84864"/>
    <w:rsid w:val="00F91C60"/>
    <w:rsid w:val="00F93099"/>
    <w:rsid w:val="00F9718C"/>
    <w:rsid w:val="00F97437"/>
    <w:rsid w:val="00F97CD2"/>
    <w:rsid w:val="00FA0278"/>
    <w:rsid w:val="00FA0BB9"/>
    <w:rsid w:val="00FA299A"/>
    <w:rsid w:val="00FA5319"/>
    <w:rsid w:val="00FB4703"/>
    <w:rsid w:val="00FC0604"/>
    <w:rsid w:val="00FC5051"/>
    <w:rsid w:val="00FC5C6A"/>
    <w:rsid w:val="00FD1A91"/>
    <w:rsid w:val="00FE38F7"/>
    <w:rsid w:val="00FE6C42"/>
    <w:rsid w:val="00FF55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6FA41C-5B78-41D7-98D6-0F60465D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166D"/>
    <w:rPr>
      <w:rFonts w:ascii="Times New Roman" w:eastAsia="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1B1E4A"/>
    <w:rPr>
      <w:sz w:val="16"/>
      <w:szCs w:val="16"/>
    </w:rPr>
  </w:style>
  <w:style w:type="paragraph" w:styleId="Tekstkomentarza">
    <w:name w:val="annotation text"/>
    <w:basedOn w:val="Normalny"/>
    <w:link w:val="TekstkomentarzaZnak"/>
    <w:uiPriority w:val="99"/>
    <w:unhideWhenUsed/>
    <w:rsid w:val="001B1E4A"/>
    <w:rPr>
      <w:sz w:val="20"/>
    </w:rPr>
  </w:style>
  <w:style w:type="character" w:customStyle="1" w:styleId="TekstkomentarzaZnak">
    <w:name w:val="Tekst komentarza Znak"/>
    <w:link w:val="Tekstkomentarza"/>
    <w:uiPriority w:val="99"/>
    <w:rsid w:val="001B1E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B1E4A"/>
    <w:rPr>
      <w:b/>
      <w:bCs/>
    </w:rPr>
  </w:style>
  <w:style w:type="character" w:customStyle="1" w:styleId="TematkomentarzaZnak">
    <w:name w:val="Temat komentarza Znak"/>
    <w:link w:val="Tematkomentarza"/>
    <w:uiPriority w:val="99"/>
    <w:semiHidden/>
    <w:rsid w:val="001B1E4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B1E4A"/>
    <w:rPr>
      <w:rFonts w:ascii="Segoe UI" w:hAnsi="Segoe UI" w:cs="Segoe UI"/>
      <w:sz w:val="18"/>
      <w:szCs w:val="18"/>
    </w:rPr>
  </w:style>
  <w:style w:type="character" w:customStyle="1" w:styleId="TekstdymkaZnak">
    <w:name w:val="Tekst dymka Znak"/>
    <w:link w:val="Tekstdymka"/>
    <w:uiPriority w:val="99"/>
    <w:semiHidden/>
    <w:rsid w:val="001B1E4A"/>
    <w:rPr>
      <w:rFonts w:ascii="Segoe UI" w:eastAsia="Times New Roman" w:hAnsi="Segoe UI" w:cs="Segoe UI"/>
      <w:sz w:val="18"/>
      <w:szCs w:val="18"/>
      <w:lang w:eastAsia="pl-PL"/>
    </w:rPr>
  </w:style>
  <w:style w:type="paragraph" w:styleId="Listapunktowana">
    <w:name w:val="List Bullet"/>
    <w:basedOn w:val="Normalny"/>
    <w:uiPriority w:val="99"/>
    <w:unhideWhenUsed/>
    <w:rsid w:val="00AF2B01"/>
    <w:pPr>
      <w:numPr>
        <w:numId w:val="13"/>
      </w:numPr>
      <w:spacing w:after="200" w:line="276" w:lineRule="auto"/>
      <w:contextualSpacing/>
    </w:pPr>
    <w:rPr>
      <w:rFonts w:ascii="Calibri" w:eastAsia="Calibri" w:hAnsi="Calibri"/>
      <w:sz w:val="22"/>
      <w:szCs w:val="22"/>
      <w:lang w:eastAsia="en-US"/>
    </w:rPr>
  </w:style>
  <w:style w:type="paragraph" w:styleId="Akapitzlist">
    <w:name w:val="List Paragraph"/>
    <w:basedOn w:val="Normalny"/>
    <w:link w:val="AkapitzlistZnak"/>
    <w:uiPriority w:val="99"/>
    <w:qFormat/>
    <w:rsid w:val="00754D20"/>
    <w:pPr>
      <w:spacing w:after="160" w:line="259" w:lineRule="auto"/>
      <w:ind w:left="720"/>
      <w:contextualSpacing/>
    </w:pPr>
    <w:rPr>
      <w:rFonts w:ascii="Calibri" w:eastAsia="Calibri" w:hAnsi="Calibri"/>
      <w:sz w:val="22"/>
      <w:szCs w:val="22"/>
      <w:lang w:eastAsia="en-US"/>
    </w:rPr>
  </w:style>
  <w:style w:type="character" w:customStyle="1" w:styleId="Teksttreci6Arial95pt">
    <w:name w:val="Tekst treści (6) + Arial;9;5 pt"/>
    <w:rsid w:val="00754D20"/>
    <w:rPr>
      <w:rFonts w:ascii="Arial" w:eastAsia="Arial" w:hAnsi="Arial" w:cs="Arial"/>
      <w:color w:val="000000"/>
      <w:spacing w:val="0"/>
      <w:w w:val="100"/>
      <w:position w:val="0"/>
      <w:sz w:val="19"/>
      <w:szCs w:val="19"/>
      <w:u w:val="single"/>
      <w:shd w:val="clear" w:color="auto" w:fill="FFFFFF"/>
      <w:lang w:val="pl-PL"/>
    </w:rPr>
  </w:style>
  <w:style w:type="character" w:customStyle="1" w:styleId="AkapitzlistZnak">
    <w:name w:val="Akapit z listą Znak"/>
    <w:link w:val="Akapitzlist"/>
    <w:uiPriority w:val="99"/>
    <w:rsid w:val="00754D20"/>
    <w:rPr>
      <w:sz w:val="22"/>
      <w:szCs w:val="22"/>
      <w:lang w:eastAsia="en-US"/>
    </w:rPr>
  </w:style>
  <w:style w:type="paragraph" w:styleId="Tekstprzypisudolnego">
    <w:name w:val="footnote text"/>
    <w:basedOn w:val="Normalny"/>
    <w:link w:val="TekstprzypisudolnegoZnak"/>
    <w:uiPriority w:val="99"/>
    <w:semiHidden/>
    <w:unhideWhenUsed/>
    <w:rsid w:val="008D6BC2"/>
    <w:rPr>
      <w:rFonts w:ascii="Calibri" w:eastAsia="Calibri" w:hAnsi="Calibri"/>
      <w:sz w:val="20"/>
    </w:rPr>
  </w:style>
  <w:style w:type="character" w:customStyle="1" w:styleId="TekstprzypisudolnegoZnak">
    <w:name w:val="Tekst przypisu dolnego Znak"/>
    <w:link w:val="Tekstprzypisudolnego"/>
    <w:uiPriority w:val="99"/>
    <w:semiHidden/>
    <w:rsid w:val="008D6BC2"/>
  </w:style>
  <w:style w:type="character" w:styleId="Odwoanieprzypisudolnego">
    <w:name w:val="footnote reference"/>
    <w:uiPriority w:val="99"/>
    <w:semiHidden/>
    <w:unhideWhenUsed/>
    <w:rsid w:val="008D6BC2"/>
    <w:rPr>
      <w:vertAlign w:val="superscript"/>
    </w:rPr>
  </w:style>
  <w:style w:type="paragraph" w:customStyle="1" w:styleId="Default">
    <w:name w:val="Default"/>
    <w:rsid w:val="00C85EDC"/>
    <w:pPr>
      <w:autoSpaceDE w:val="0"/>
      <w:autoSpaceDN w:val="0"/>
      <w:adjustRightInd w:val="0"/>
    </w:pPr>
    <w:rPr>
      <w:rFonts w:ascii="Arial" w:hAnsi="Arial" w:cs="Arial"/>
      <w:color w:val="000000"/>
      <w:sz w:val="24"/>
      <w:szCs w:val="24"/>
    </w:rPr>
  </w:style>
  <w:style w:type="paragraph" w:styleId="Nagwek">
    <w:name w:val="header"/>
    <w:basedOn w:val="Normalny"/>
    <w:link w:val="NagwekZnak"/>
    <w:uiPriority w:val="99"/>
    <w:unhideWhenUsed/>
    <w:rsid w:val="00E96214"/>
    <w:pPr>
      <w:tabs>
        <w:tab w:val="center" w:pos="4536"/>
        <w:tab w:val="right" w:pos="9072"/>
      </w:tabs>
    </w:pPr>
  </w:style>
  <w:style w:type="character" w:customStyle="1" w:styleId="NagwekZnak">
    <w:name w:val="Nagłówek Znak"/>
    <w:link w:val="Nagwek"/>
    <w:uiPriority w:val="99"/>
    <w:rsid w:val="00E96214"/>
    <w:rPr>
      <w:rFonts w:ascii="Times New Roman" w:eastAsia="Times New Roman" w:hAnsi="Times New Roman"/>
      <w:sz w:val="24"/>
    </w:rPr>
  </w:style>
  <w:style w:type="paragraph" w:styleId="Stopka">
    <w:name w:val="footer"/>
    <w:basedOn w:val="Normalny"/>
    <w:link w:val="StopkaZnak"/>
    <w:uiPriority w:val="99"/>
    <w:unhideWhenUsed/>
    <w:rsid w:val="00E96214"/>
    <w:pPr>
      <w:tabs>
        <w:tab w:val="center" w:pos="4536"/>
        <w:tab w:val="right" w:pos="9072"/>
      </w:tabs>
    </w:pPr>
  </w:style>
  <w:style w:type="character" w:customStyle="1" w:styleId="StopkaZnak">
    <w:name w:val="Stopka Znak"/>
    <w:link w:val="Stopka"/>
    <w:uiPriority w:val="99"/>
    <w:rsid w:val="00E96214"/>
    <w:rPr>
      <w:rFonts w:ascii="Times New Roman" w:eastAsia="Times New Roman" w:hAnsi="Times New Roman"/>
      <w:sz w:val="24"/>
    </w:rPr>
  </w:style>
  <w:style w:type="character" w:styleId="Hipercze">
    <w:name w:val="Hyperlink"/>
    <w:uiPriority w:val="99"/>
    <w:unhideWhenUsed/>
    <w:rsid w:val="00430BD9"/>
    <w:rPr>
      <w:color w:val="0563C1"/>
      <w:u w:val="single"/>
    </w:rPr>
  </w:style>
  <w:style w:type="paragraph" w:styleId="Tytu">
    <w:name w:val="Title"/>
    <w:basedOn w:val="Normalny"/>
    <w:link w:val="TytuZnak"/>
    <w:qFormat/>
    <w:rsid w:val="00586677"/>
    <w:pPr>
      <w:jc w:val="center"/>
    </w:pPr>
    <w:rPr>
      <w:rFonts w:ascii="Arial" w:hAnsi="Arial"/>
      <w:b/>
      <w:lang w:eastAsia="en-US"/>
    </w:rPr>
  </w:style>
  <w:style w:type="character" w:customStyle="1" w:styleId="TytuZnak">
    <w:name w:val="Tytuł Znak"/>
    <w:link w:val="Tytu"/>
    <w:rsid w:val="00586677"/>
    <w:rPr>
      <w:rFonts w:ascii="Arial" w:eastAsia="Times New Roman" w:hAnsi="Arial"/>
      <w:b/>
      <w:sz w:val="24"/>
      <w:lang w:eastAsia="en-US"/>
    </w:rPr>
  </w:style>
  <w:style w:type="paragraph" w:styleId="Poprawka">
    <w:name w:val="Revision"/>
    <w:hidden/>
    <w:uiPriority w:val="99"/>
    <w:semiHidden/>
    <w:rsid w:val="002E7C93"/>
    <w:rPr>
      <w:rFonts w:ascii="Times New Roman" w:eastAsia="Times New Roman" w:hAnsi="Times New Roman"/>
      <w:sz w:val="24"/>
    </w:rPr>
  </w:style>
  <w:style w:type="character" w:styleId="UyteHipercze">
    <w:name w:val="FollowedHyperlink"/>
    <w:uiPriority w:val="99"/>
    <w:semiHidden/>
    <w:unhideWhenUsed/>
    <w:rsid w:val="00F06C4C"/>
    <w:rPr>
      <w:color w:val="954F72"/>
      <w:u w:val="single"/>
    </w:rPr>
  </w:style>
  <w:style w:type="character" w:customStyle="1" w:styleId="materialwykonania">
    <w:name w:val="material_wykonania"/>
    <w:basedOn w:val="Domylnaczcionkaakapitu"/>
    <w:rsid w:val="00A15FD1"/>
  </w:style>
  <w:style w:type="character" w:customStyle="1" w:styleId="nadrukiaxpol">
    <w:name w:val="nadruki_axpol"/>
    <w:basedOn w:val="Domylnaczcionkaakapitu"/>
    <w:rsid w:val="00A15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8591">
      <w:bodyDiv w:val="1"/>
      <w:marLeft w:val="0"/>
      <w:marRight w:val="0"/>
      <w:marTop w:val="0"/>
      <w:marBottom w:val="0"/>
      <w:divBdr>
        <w:top w:val="none" w:sz="0" w:space="0" w:color="auto"/>
        <w:left w:val="none" w:sz="0" w:space="0" w:color="auto"/>
        <w:bottom w:val="none" w:sz="0" w:space="0" w:color="auto"/>
        <w:right w:val="none" w:sz="0" w:space="0" w:color="auto"/>
      </w:divBdr>
      <w:divsChild>
        <w:div w:id="1699699652">
          <w:marLeft w:val="0"/>
          <w:marRight w:val="0"/>
          <w:marTop w:val="0"/>
          <w:marBottom w:val="0"/>
          <w:divBdr>
            <w:top w:val="none" w:sz="0" w:space="0" w:color="auto"/>
            <w:left w:val="none" w:sz="0" w:space="0" w:color="auto"/>
            <w:bottom w:val="none" w:sz="0" w:space="0" w:color="auto"/>
            <w:right w:val="none" w:sz="0" w:space="0" w:color="auto"/>
          </w:divBdr>
          <w:divsChild>
            <w:div w:id="1194853612">
              <w:marLeft w:val="0"/>
              <w:marRight w:val="0"/>
              <w:marTop w:val="0"/>
              <w:marBottom w:val="0"/>
              <w:divBdr>
                <w:top w:val="none" w:sz="0" w:space="0" w:color="auto"/>
                <w:left w:val="none" w:sz="0" w:space="0" w:color="auto"/>
                <w:bottom w:val="none" w:sz="0" w:space="0" w:color="auto"/>
                <w:right w:val="none" w:sz="0" w:space="0" w:color="auto"/>
              </w:divBdr>
              <w:divsChild>
                <w:div w:id="1916476613">
                  <w:marLeft w:val="0"/>
                  <w:marRight w:val="0"/>
                  <w:marTop w:val="0"/>
                  <w:marBottom w:val="0"/>
                  <w:divBdr>
                    <w:top w:val="none" w:sz="0" w:space="0" w:color="auto"/>
                    <w:left w:val="none" w:sz="0" w:space="0" w:color="auto"/>
                    <w:bottom w:val="none" w:sz="0" w:space="0" w:color="auto"/>
                    <w:right w:val="none" w:sz="0" w:space="0" w:color="auto"/>
                  </w:divBdr>
                  <w:divsChild>
                    <w:div w:id="795952703">
                      <w:marLeft w:val="0"/>
                      <w:marRight w:val="0"/>
                      <w:marTop w:val="0"/>
                      <w:marBottom w:val="0"/>
                      <w:divBdr>
                        <w:top w:val="none" w:sz="0" w:space="0" w:color="auto"/>
                        <w:left w:val="none" w:sz="0" w:space="0" w:color="auto"/>
                        <w:bottom w:val="none" w:sz="0" w:space="0" w:color="auto"/>
                        <w:right w:val="none" w:sz="0" w:space="0" w:color="auto"/>
                      </w:divBdr>
                      <w:divsChild>
                        <w:div w:id="1625843483">
                          <w:marLeft w:val="0"/>
                          <w:marRight w:val="0"/>
                          <w:marTop w:val="0"/>
                          <w:marBottom w:val="0"/>
                          <w:divBdr>
                            <w:top w:val="none" w:sz="0" w:space="0" w:color="auto"/>
                            <w:left w:val="none" w:sz="0" w:space="0" w:color="auto"/>
                            <w:bottom w:val="none" w:sz="0" w:space="0" w:color="auto"/>
                            <w:right w:val="none" w:sz="0" w:space="0" w:color="auto"/>
                          </w:divBdr>
                          <w:divsChild>
                            <w:div w:id="2119064218">
                              <w:marLeft w:val="0"/>
                              <w:marRight w:val="0"/>
                              <w:marTop w:val="0"/>
                              <w:marBottom w:val="0"/>
                              <w:divBdr>
                                <w:top w:val="none" w:sz="0" w:space="0" w:color="auto"/>
                                <w:left w:val="none" w:sz="0" w:space="0" w:color="auto"/>
                                <w:bottom w:val="none" w:sz="0" w:space="0" w:color="auto"/>
                                <w:right w:val="none" w:sz="0" w:space="0" w:color="auto"/>
                              </w:divBdr>
                              <w:divsChild>
                                <w:div w:id="1391032935">
                                  <w:marLeft w:val="0"/>
                                  <w:marRight w:val="0"/>
                                  <w:marTop w:val="0"/>
                                  <w:marBottom w:val="0"/>
                                  <w:divBdr>
                                    <w:top w:val="none" w:sz="0" w:space="0" w:color="auto"/>
                                    <w:left w:val="none" w:sz="0" w:space="0" w:color="auto"/>
                                    <w:bottom w:val="none" w:sz="0" w:space="0" w:color="auto"/>
                                    <w:right w:val="none" w:sz="0" w:space="0" w:color="auto"/>
                                  </w:divBdr>
                                  <w:divsChild>
                                    <w:div w:id="1119491923">
                                      <w:marLeft w:val="0"/>
                                      <w:marRight w:val="0"/>
                                      <w:marTop w:val="0"/>
                                      <w:marBottom w:val="0"/>
                                      <w:divBdr>
                                        <w:top w:val="none" w:sz="0" w:space="0" w:color="auto"/>
                                        <w:left w:val="none" w:sz="0" w:space="0" w:color="auto"/>
                                        <w:bottom w:val="none" w:sz="0" w:space="0" w:color="auto"/>
                                        <w:right w:val="none" w:sz="0" w:space="0" w:color="auto"/>
                                      </w:divBdr>
                                      <w:divsChild>
                                        <w:div w:id="479275333">
                                          <w:marLeft w:val="0"/>
                                          <w:marRight w:val="0"/>
                                          <w:marTop w:val="0"/>
                                          <w:marBottom w:val="0"/>
                                          <w:divBdr>
                                            <w:top w:val="none" w:sz="0" w:space="0" w:color="auto"/>
                                            <w:left w:val="none" w:sz="0" w:space="0" w:color="auto"/>
                                            <w:bottom w:val="none" w:sz="0" w:space="0" w:color="auto"/>
                                            <w:right w:val="none" w:sz="0" w:space="0" w:color="auto"/>
                                          </w:divBdr>
                                          <w:divsChild>
                                            <w:div w:id="147576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5902889">
      <w:bodyDiv w:val="1"/>
      <w:marLeft w:val="0"/>
      <w:marRight w:val="0"/>
      <w:marTop w:val="0"/>
      <w:marBottom w:val="0"/>
      <w:divBdr>
        <w:top w:val="none" w:sz="0" w:space="0" w:color="auto"/>
        <w:left w:val="none" w:sz="0" w:space="0" w:color="auto"/>
        <w:bottom w:val="none" w:sz="0" w:space="0" w:color="auto"/>
        <w:right w:val="none" w:sz="0" w:space="0" w:color="auto"/>
      </w:divBdr>
      <w:divsChild>
        <w:div w:id="1061054519">
          <w:marLeft w:val="0"/>
          <w:marRight w:val="0"/>
          <w:marTop w:val="0"/>
          <w:marBottom w:val="0"/>
          <w:divBdr>
            <w:top w:val="none" w:sz="0" w:space="0" w:color="auto"/>
            <w:left w:val="none" w:sz="0" w:space="0" w:color="auto"/>
            <w:bottom w:val="none" w:sz="0" w:space="0" w:color="auto"/>
            <w:right w:val="none" w:sz="0" w:space="0" w:color="auto"/>
          </w:divBdr>
          <w:divsChild>
            <w:div w:id="968779848">
              <w:marLeft w:val="0"/>
              <w:marRight w:val="0"/>
              <w:marTop w:val="0"/>
              <w:marBottom w:val="0"/>
              <w:divBdr>
                <w:top w:val="none" w:sz="0" w:space="0" w:color="auto"/>
                <w:left w:val="none" w:sz="0" w:space="0" w:color="auto"/>
                <w:bottom w:val="none" w:sz="0" w:space="0" w:color="auto"/>
                <w:right w:val="none" w:sz="0" w:space="0" w:color="auto"/>
              </w:divBdr>
              <w:divsChild>
                <w:div w:id="1714192044">
                  <w:marLeft w:val="0"/>
                  <w:marRight w:val="0"/>
                  <w:marTop w:val="0"/>
                  <w:marBottom w:val="0"/>
                  <w:divBdr>
                    <w:top w:val="none" w:sz="0" w:space="0" w:color="auto"/>
                    <w:left w:val="none" w:sz="0" w:space="0" w:color="auto"/>
                    <w:bottom w:val="none" w:sz="0" w:space="0" w:color="auto"/>
                    <w:right w:val="none" w:sz="0" w:space="0" w:color="auto"/>
                  </w:divBdr>
                  <w:divsChild>
                    <w:div w:id="1078096149">
                      <w:marLeft w:val="-300"/>
                      <w:marRight w:val="0"/>
                      <w:marTop w:val="0"/>
                      <w:marBottom w:val="0"/>
                      <w:divBdr>
                        <w:top w:val="none" w:sz="0" w:space="0" w:color="auto"/>
                        <w:left w:val="none" w:sz="0" w:space="0" w:color="auto"/>
                        <w:bottom w:val="none" w:sz="0" w:space="0" w:color="auto"/>
                        <w:right w:val="none" w:sz="0" w:space="0" w:color="auto"/>
                      </w:divBdr>
                      <w:divsChild>
                        <w:div w:id="851265509">
                          <w:marLeft w:val="0"/>
                          <w:marRight w:val="0"/>
                          <w:marTop w:val="0"/>
                          <w:marBottom w:val="0"/>
                          <w:divBdr>
                            <w:top w:val="none" w:sz="0" w:space="0" w:color="auto"/>
                            <w:left w:val="none" w:sz="0" w:space="0" w:color="auto"/>
                            <w:bottom w:val="none" w:sz="0" w:space="0" w:color="auto"/>
                            <w:right w:val="none" w:sz="0" w:space="0" w:color="auto"/>
                          </w:divBdr>
                          <w:divsChild>
                            <w:div w:id="280455964">
                              <w:marLeft w:val="0"/>
                              <w:marRight w:val="0"/>
                              <w:marTop w:val="0"/>
                              <w:marBottom w:val="0"/>
                              <w:divBdr>
                                <w:top w:val="none" w:sz="0" w:space="0" w:color="auto"/>
                                <w:left w:val="none" w:sz="0" w:space="0" w:color="auto"/>
                                <w:bottom w:val="none" w:sz="0" w:space="0" w:color="auto"/>
                                <w:right w:val="none" w:sz="0" w:space="0" w:color="auto"/>
                              </w:divBdr>
                              <w:divsChild>
                                <w:div w:id="463234539">
                                  <w:marLeft w:val="0"/>
                                  <w:marRight w:val="0"/>
                                  <w:marTop w:val="0"/>
                                  <w:marBottom w:val="300"/>
                                  <w:divBdr>
                                    <w:top w:val="none" w:sz="0" w:space="0" w:color="auto"/>
                                    <w:left w:val="none" w:sz="0" w:space="0" w:color="auto"/>
                                    <w:bottom w:val="none" w:sz="0" w:space="0" w:color="auto"/>
                                    <w:right w:val="none" w:sz="0" w:space="0" w:color="auto"/>
                                  </w:divBdr>
                                  <w:divsChild>
                                    <w:div w:id="19114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81887">
      <w:bodyDiv w:val="1"/>
      <w:marLeft w:val="0"/>
      <w:marRight w:val="0"/>
      <w:marTop w:val="0"/>
      <w:marBottom w:val="0"/>
      <w:divBdr>
        <w:top w:val="none" w:sz="0" w:space="0" w:color="auto"/>
        <w:left w:val="none" w:sz="0" w:space="0" w:color="auto"/>
        <w:bottom w:val="none" w:sz="0" w:space="0" w:color="auto"/>
        <w:right w:val="none" w:sz="0" w:space="0" w:color="auto"/>
      </w:divBdr>
    </w:div>
    <w:div w:id="205221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pl/url?sa=t&amp;rct=j&amp;q=&amp;esrc=s&amp;source=web&amp;cd=13&amp;cad=rja&amp;ved=0CGsQFjAM&amp;url=http%3A%2F%2Fkraina-tysiaca-smakow.blogspot.com%2F2012%2F05%2Fmorszczuk-w-sosie-smietanowo-czosnkowym.html&amp;ei=ymDyUZ-bOILeOZuzgZAF&amp;usg=AFQjCNGSuOSyt9kgmnwsjKogKoTdd5qtdA&amp;bvm=bv.49784469,d.ZW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urystyka.gov.pl/cwoh/inde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0D4CE-9107-4E2C-87C9-C0D15DFC2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9410</Words>
  <Characters>56463</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65742</CharactersWithSpaces>
  <SharedDoc>false</SharedDoc>
  <HLinks>
    <vt:vector size="12" baseType="variant">
      <vt:variant>
        <vt:i4>3276921</vt:i4>
      </vt:variant>
      <vt:variant>
        <vt:i4>0</vt:i4>
      </vt:variant>
      <vt:variant>
        <vt:i4>0</vt:i4>
      </vt:variant>
      <vt:variant>
        <vt:i4>5</vt:i4>
      </vt:variant>
      <vt:variant>
        <vt:lpwstr>http://www.google.pl/url?sa=t&amp;rct=j&amp;q=&amp;esrc=s&amp;source=web&amp;cd=13&amp;cad=rja&amp;ved=0CGsQFjAM&amp;url=http%3A%2F%2Fkraina-tysiaca-smakow.blogspot.com%2F2012%2F05%2Fmorszczuk-w-sosie-smietanowo-czosnkowym.html&amp;ei=ymDyUZ-bOILeOZuzgZAF&amp;usg=AFQjCNGSuOSyt9kgmnwsjKogKoTdd5qtdA&amp;bvm=bv.49784469,d.ZWU</vt:lpwstr>
      </vt:variant>
      <vt:variant>
        <vt:lpwstr/>
      </vt:variant>
      <vt:variant>
        <vt:i4>2687089</vt:i4>
      </vt:variant>
      <vt:variant>
        <vt:i4>0</vt:i4>
      </vt:variant>
      <vt:variant>
        <vt:i4>0</vt:i4>
      </vt:variant>
      <vt:variant>
        <vt:i4>5</vt:i4>
      </vt:variant>
      <vt:variant>
        <vt:lpwstr>https://turystyka.gov.pl/cwoh/index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Brzychcy Marzena</dc:creator>
  <cp:keywords/>
  <dc:description/>
  <cp:lastModifiedBy>Piech Dorota</cp:lastModifiedBy>
  <cp:revision>3</cp:revision>
  <cp:lastPrinted>2017-04-05T14:16:00Z</cp:lastPrinted>
  <dcterms:created xsi:type="dcterms:W3CDTF">2017-04-11T07:57:00Z</dcterms:created>
  <dcterms:modified xsi:type="dcterms:W3CDTF">2017-04-11T07:58:00Z</dcterms:modified>
</cp:coreProperties>
</file>