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97D86" w14:textId="31B324A8" w:rsidR="002B2DD2" w:rsidRDefault="002B2DD2" w:rsidP="00E76D26">
      <w:pPr>
        <w:rPr>
          <w:sz w:val="18"/>
        </w:rPr>
      </w:pPr>
    </w:p>
    <w:p w14:paraId="3EEB468C" w14:textId="4DAD4A67" w:rsidR="002B2DD2" w:rsidRPr="00195D0C" w:rsidRDefault="00751C8C" w:rsidP="002B2DD2">
      <w:pPr>
        <w:pStyle w:val="tytuinformacji"/>
        <w:suppressAutoHyphens/>
        <w:rPr>
          <w:shd w:val="clear" w:color="auto" w:fill="FFFFFF"/>
        </w:rPr>
      </w:pPr>
      <w:r w:rsidRPr="00751C8C">
        <w:rPr>
          <w:shd w:val="clear" w:color="auto" w:fill="FFFFFF"/>
        </w:rPr>
        <w:t>Powszechny Spis Rolny 2020 –</w:t>
      </w:r>
      <w:r>
        <w:rPr>
          <w:shd w:val="clear" w:color="auto" w:fill="FFFFFF"/>
        </w:rPr>
        <w:t xml:space="preserve"> wyniki wstępne </w:t>
      </w:r>
      <w:r w:rsidR="00D86C51">
        <w:rPr>
          <w:shd w:val="clear" w:color="auto" w:fill="FFFFFF"/>
        </w:rPr>
        <w:t xml:space="preserve">              </w:t>
      </w:r>
      <w:r>
        <w:rPr>
          <w:shd w:val="clear" w:color="auto" w:fill="FFFFFF"/>
        </w:rPr>
        <w:t>w województwie małopolskim</w:t>
      </w:r>
      <w:r w:rsidR="002B2DD2" w:rsidRPr="00195D0C">
        <w:rPr>
          <w:shd w:val="clear" w:color="auto" w:fill="FFFFFF"/>
        </w:rPr>
        <w:t xml:space="preserve">  </w:t>
      </w:r>
    </w:p>
    <w:p w14:paraId="62FE40D3" w14:textId="540AC364" w:rsidR="002B2DD2" w:rsidRPr="00195D0C" w:rsidRDefault="007A0FFA" w:rsidP="002B2DD2">
      <w:pPr>
        <w:pStyle w:val="tytuinformacji"/>
        <w:rPr>
          <w:sz w:val="32"/>
        </w:rPr>
      </w:pPr>
      <w:r w:rsidRPr="00896940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2372C8E2" wp14:editId="02F929CE">
                <wp:simplePos x="0" y="0"/>
                <wp:positionH relativeFrom="column">
                  <wp:posOffset>5288280</wp:posOffset>
                </wp:positionH>
                <wp:positionV relativeFrom="paragraph">
                  <wp:posOffset>353060</wp:posOffset>
                </wp:positionV>
                <wp:extent cx="1725295" cy="1059180"/>
                <wp:effectExtent l="0" t="0" r="0" b="0"/>
                <wp:wrapTight wrapText="bothSides">
                  <wp:wrapPolygon edited="0">
                    <wp:start x="715" y="0"/>
                    <wp:lineTo x="715" y="20978"/>
                    <wp:lineTo x="20749" y="20978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A677" w14:textId="1FFEFB5F" w:rsidR="002B2DD2" w:rsidRPr="00896940" w:rsidRDefault="002B2DD2" w:rsidP="00292196">
                            <w:pPr>
                              <w:spacing w:before="0" w:after="0" w:line="240" w:lineRule="auto"/>
                              <w:rPr>
                                <w:bCs/>
                                <w:color w:val="008542"/>
                                <w:sz w:val="18"/>
                                <w:szCs w:val="18"/>
                              </w:rPr>
                            </w:pPr>
                            <w:r w:rsidRPr="00E40703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Powszechny Spis Rolny (PSR) został przeprowadzony na terytorium Polski w okresie od 1 września do 30 listopada 2020</w:t>
                            </w:r>
                            <w:r w:rsidR="00195D0C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 xml:space="preserve"> r., według stanu </w:t>
                            </w:r>
                            <w:r w:rsidR="005245FD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na dzień</w:t>
                            </w:r>
                            <w:r w:rsidRPr="00E40703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 xml:space="preserve"> 1 czerwca 2020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2C8E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416.4pt;margin-top:27.8pt;width:135.85pt;height:83.4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" filled="f" stroked="f">
                <v:textbox>
                  <w:txbxContent>
                    <w:p w14:paraId="2641A677" w14:textId="1FFEFB5F" w:rsidR="002B2DD2" w:rsidRPr="00896940" w:rsidRDefault="002B2DD2" w:rsidP="00292196">
                      <w:pPr>
                        <w:spacing w:before="0" w:after="0" w:line="240" w:lineRule="auto"/>
                        <w:rPr>
                          <w:bCs/>
                          <w:color w:val="008542"/>
                          <w:sz w:val="18"/>
                          <w:szCs w:val="18"/>
                        </w:rPr>
                      </w:pPr>
                      <w:r w:rsidRPr="00E40703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Powszechny Spis Rolny (PSR) został przeprowadzony na terytorium Polski w okresie od 1 września do 30 listopada 2020</w:t>
                      </w:r>
                      <w:r w:rsidR="00195D0C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 xml:space="preserve"> r., według stanu </w:t>
                      </w:r>
                      <w:r w:rsidR="005245FD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na dzień</w:t>
                      </w:r>
                      <w:r w:rsidRPr="00E40703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 xml:space="preserve"> 1 czerwca 2020 r.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639C69" w14:textId="5749AA11" w:rsidR="00DB63E1" w:rsidRPr="00DB63E1" w:rsidRDefault="003168CD" w:rsidP="00DB63E1">
      <w:pPr>
        <w:rPr>
          <w:b/>
          <w:shd w:val="clear" w:color="auto" w:fill="FFFFFF"/>
        </w:rPr>
      </w:pPr>
      <w:r w:rsidRPr="00A971E5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19908A82" wp14:editId="4EBA0A54">
                <wp:simplePos x="0" y="0"/>
                <wp:positionH relativeFrom="column">
                  <wp:posOffset>96520</wp:posOffset>
                </wp:positionH>
                <wp:positionV relativeFrom="page">
                  <wp:posOffset>2456180</wp:posOffset>
                </wp:positionV>
                <wp:extent cx="259080" cy="370840"/>
                <wp:effectExtent l="0" t="0" r="7620" b="0"/>
                <wp:wrapSquare wrapText="bothSides"/>
                <wp:docPr id="18" name="Strzałka w gór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9080" cy="370840"/>
                        </a:xfrm>
                        <a:prstGeom prst="upArrow">
                          <a:avLst/>
                        </a:prstGeom>
                        <a:solidFill>
                          <a:srgbClr val="BED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9E9E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18" o:spid="_x0000_s1026" type="#_x0000_t68" style="position:absolute;margin-left:7.6pt;margin-top:193.4pt;width:20.4pt;height:29.2pt;rotation:180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" adj="7545" fillcolor="#bed600" stroked="f" strokeweight="1pt">
                <w10:wrap type="squar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5C326330" wp14:editId="400E2252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1828800" cy="1045845"/>
                <wp:effectExtent l="0" t="0" r="0" b="1905"/>
                <wp:wrapSquare wrapText="bothSides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854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EA6E" w14:textId="6F7BF15C" w:rsidR="003168CD" w:rsidRDefault="003168CD" w:rsidP="003168CD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firstLine="567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22"/>
                                <w:szCs w:val="60"/>
                              </w:rPr>
                              <w:t>ok.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  <w:t>18%</w:t>
                            </w:r>
                          </w:p>
                          <w:p w14:paraId="4FE73EB3" w14:textId="77777777" w:rsidR="003168CD" w:rsidRDefault="003168CD" w:rsidP="003168CD">
                            <w:pPr>
                              <w:pStyle w:val="tekstnaniebieskimtle"/>
                              <w:rPr>
                                <w:rFonts w:eastAsia="Fira Sans" w:cs="Fira Sans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755D3077" w14:textId="77777777" w:rsidR="003168CD" w:rsidRDefault="003168CD" w:rsidP="003168CD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Fira Sans" w:cs="Fira Sans"/>
                                <w:color w:val="FFFFFF"/>
                                <w:sz w:val="18"/>
                                <w:szCs w:val="18"/>
                              </w:rPr>
                              <w:t>Spadek liczby gospodarstw rolnych w porównaniu z PSR 2010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26330" id="Pole tekstowe 19" o:spid="_x0000_s1027" type="#_x0000_t202" style="position:absolute;margin-left:0;margin-top:6.65pt;width:2in;height:82.35pt;z-index:251792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" fillcolor="#008542" stroked="f">
                <v:textbox>
                  <w:txbxContent>
                    <w:p w14:paraId="2B0DEA6E" w14:textId="6F7BF15C" w:rsidR="003168CD" w:rsidRDefault="003168CD" w:rsidP="003168CD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firstLine="567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Fira Sans SemiBold" w:hAnsi="Fira Sans SemiBold"/>
                          <w:color w:val="FFFFFF" w:themeColor="background1"/>
                          <w:sz w:val="22"/>
                          <w:szCs w:val="60"/>
                        </w:rPr>
                        <w:t>ok.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  <w:t>18%</w:t>
                      </w:r>
                    </w:p>
                    <w:p w14:paraId="4FE73EB3" w14:textId="77777777" w:rsidR="003168CD" w:rsidRDefault="003168CD" w:rsidP="003168CD">
                      <w:pPr>
                        <w:pStyle w:val="tekstnaniebieskimtle"/>
                        <w:rPr>
                          <w:rFonts w:eastAsia="Fira Sans" w:cs="Fira Sans"/>
                          <w:color w:val="FFFFFF"/>
                          <w:sz w:val="18"/>
                          <w:szCs w:val="18"/>
                        </w:rPr>
                      </w:pPr>
                    </w:p>
                    <w:p w14:paraId="755D3077" w14:textId="77777777" w:rsidR="003168CD" w:rsidRDefault="003168CD" w:rsidP="003168CD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eastAsia="Fira Sans" w:cs="Fira Sans"/>
                          <w:color w:val="FFFFFF"/>
                          <w:sz w:val="18"/>
                          <w:szCs w:val="18"/>
                        </w:rPr>
                        <w:t>Spadek liczby gospodarstw rolnych w porównaniu z PSR 2010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2DD2" w:rsidRPr="00BB4968">
        <w:rPr>
          <w:rFonts w:eastAsia="Fira Sans" w:cs="Fira Sans"/>
          <w:b/>
        </w:rPr>
        <w:t xml:space="preserve"> Według wstępnych wyników </w:t>
      </w:r>
      <w:r w:rsidR="002B2DD2" w:rsidRPr="00BB4968">
        <w:rPr>
          <w:b/>
          <w:szCs w:val="19"/>
        </w:rPr>
        <w:t xml:space="preserve">Powszechnego Spisu Rolnego w 2020 r., </w:t>
      </w:r>
      <w:r w:rsidR="001B004A">
        <w:rPr>
          <w:b/>
          <w:szCs w:val="19"/>
        </w:rPr>
        <w:t>u</w:t>
      </w:r>
      <w:r w:rsidR="001B004A" w:rsidRPr="001B004A">
        <w:rPr>
          <w:b/>
          <w:szCs w:val="19"/>
        </w:rPr>
        <w:t>trzymała się notowana od wielu lat tendencja spadku liczby gospodarstw rolnych, przy jednoczesnym wzroście ich średniej powierzchni.</w:t>
      </w:r>
      <w:r w:rsidR="001B004A">
        <w:rPr>
          <w:b/>
          <w:szCs w:val="19"/>
        </w:rPr>
        <w:t xml:space="preserve"> Zmniejszyło się pogłowie głównych grup zwierząt gospodarskich. Wzrosło zużycie nawozów mineralnych oraz wapniowych.</w:t>
      </w:r>
      <w:r w:rsidR="001B004A" w:rsidRPr="001B004A">
        <w:rPr>
          <w:rFonts w:eastAsia="Times New Roman" w:cs="Times New Roman"/>
          <w:bCs/>
          <w:color w:val="008542"/>
          <w:sz w:val="18"/>
          <w:szCs w:val="18"/>
          <w:lang w:eastAsia="pl-PL"/>
        </w:rPr>
        <w:t xml:space="preserve"> </w:t>
      </w:r>
      <w:r w:rsidR="001B004A" w:rsidRPr="001B004A">
        <w:rPr>
          <w:b/>
          <w:bCs/>
          <w:szCs w:val="19"/>
        </w:rPr>
        <w:t>Spadła liczba ciągników oraz opryskiwaczy, natomiast wzrosła liczba kombajnów zbożowych i ziemniaczanych</w:t>
      </w:r>
      <w:r w:rsidR="001B004A">
        <w:rPr>
          <w:b/>
          <w:bCs/>
          <w:szCs w:val="19"/>
        </w:rPr>
        <w:t xml:space="preserve">. </w:t>
      </w:r>
      <w:r w:rsidR="001B004A" w:rsidRPr="001B004A">
        <w:rPr>
          <w:b/>
          <w:bCs/>
          <w:szCs w:val="19"/>
        </w:rPr>
        <w:t>Mniej niż jedna piąta gospodarstw domowych z użytkownikiem gospodarstwa rolne</w:t>
      </w:r>
      <w:r w:rsidR="001B004A">
        <w:rPr>
          <w:b/>
          <w:bCs/>
          <w:szCs w:val="19"/>
        </w:rPr>
        <w:t>go uzyskiwała główne dochody</w:t>
      </w:r>
      <w:r w:rsidR="001B004A" w:rsidRPr="001B004A">
        <w:rPr>
          <w:b/>
          <w:bCs/>
          <w:szCs w:val="19"/>
        </w:rPr>
        <w:t xml:space="preserve"> z prowadzonej działalności rolniczej</w:t>
      </w:r>
      <w:r w:rsidR="001B004A">
        <w:rPr>
          <w:b/>
          <w:bCs/>
          <w:szCs w:val="19"/>
        </w:rPr>
        <w:t>.</w:t>
      </w:r>
      <w:r w:rsidR="001B004A">
        <w:rPr>
          <w:b/>
          <w:szCs w:val="19"/>
        </w:rPr>
        <w:t xml:space="preserve"> </w:t>
      </w:r>
    </w:p>
    <w:p w14:paraId="6B2A7B8D" w14:textId="28B39E32" w:rsidR="003D3005" w:rsidRDefault="003D3005" w:rsidP="003D3005">
      <w:pPr>
        <w:spacing w:beforeLines="120" w:before="288" w:after="0"/>
        <w:ind w:left="2705"/>
        <w:rPr>
          <w:rFonts w:ascii="Fira Sans SemiBold" w:hAnsi="Fira Sans SemiBold"/>
          <w:b/>
          <w:noProof/>
          <w:color w:val="008542"/>
          <w:szCs w:val="19"/>
          <w:lang w:eastAsia="pl-PL"/>
        </w:rPr>
      </w:pPr>
    </w:p>
    <w:p w14:paraId="6C6EA66A" w14:textId="4A8593A7" w:rsidR="002B2DD2" w:rsidRPr="00DE0B70" w:rsidRDefault="00A80236" w:rsidP="00DE0B70">
      <w:pPr>
        <w:keepNext/>
        <w:numPr>
          <w:ilvl w:val="0"/>
          <w:numId w:val="5"/>
        </w:numPr>
        <w:spacing w:before="0"/>
        <w:ind w:left="284" w:hanging="284"/>
        <w:outlineLvl w:val="0"/>
        <w:rPr>
          <w:rFonts w:eastAsia="Times New Roman" w:cs="Times New Roman"/>
          <w:b/>
          <w:bCs/>
          <w:color w:val="008542"/>
          <w:szCs w:val="19"/>
          <w:lang w:eastAsia="pl-PL"/>
        </w:rPr>
      </w:pPr>
      <w:r w:rsidRPr="00DE0B70">
        <w:rPr>
          <w:rFonts w:eastAsia="Times New Roman" w:cs="Times New Roman"/>
          <w:b/>
          <w:bCs/>
          <w:color w:val="008542"/>
          <w:szCs w:val="19"/>
          <w:lang w:eastAsia="pl-PL"/>
        </w:rPr>
        <w:t>Gospodarstwa rolne</w:t>
      </w:r>
    </w:p>
    <w:p w14:paraId="4248B7A0" w14:textId="064BF0DD" w:rsidR="0048355E" w:rsidRDefault="002B2DD2" w:rsidP="00755239">
      <w:pPr>
        <w:spacing w:before="0" w:after="0"/>
        <w:rPr>
          <w:shd w:val="clear" w:color="auto" w:fill="FFFFFF"/>
        </w:rPr>
      </w:pPr>
      <w:r w:rsidRPr="00BB4968">
        <w:rPr>
          <w:szCs w:val="19"/>
        </w:rPr>
        <w:t>Według wstępnych wyników Powszechnego Spisu Rolnego w 2020 r</w:t>
      </w:r>
      <w:r w:rsidRPr="00BB5051">
        <w:rPr>
          <w:szCs w:val="19"/>
        </w:rPr>
        <w:t xml:space="preserve">., liczba gospodarstw </w:t>
      </w:r>
      <w:r w:rsidRPr="0048355E">
        <w:rPr>
          <w:szCs w:val="19"/>
        </w:rPr>
        <w:t xml:space="preserve">rolnych ogółem wyniosła </w:t>
      </w:r>
      <w:r w:rsidR="00A80236" w:rsidRPr="0048355E">
        <w:rPr>
          <w:szCs w:val="19"/>
        </w:rPr>
        <w:t>127</w:t>
      </w:r>
      <w:r w:rsidRPr="0048355E">
        <w:rPr>
          <w:szCs w:val="19"/>
        </w:rPr>
        <w:t xml:space="preserve"> tys. i w porównaniu do Po</w:t>
      </w:r>
      <w:r w:rsidR="00B152C9" w:rsidRPr="0048355E">
        <w:rPr>
          <w:szCs w:val="19"/>
        </w:rPr>
        <w:t>wszechnego Spisu Rolnego w 2010 r.</w:t>
      </w:r>
      <w:r w:rsidRPr="0048355E">
        <w:rPr>
          <w:szCs w:val="19"/>
        </w:rPr>
        <w:t xml:space="preserve"> zmniejszyła się o </w:t>
      </w:r>
      <w:r w:rsidR="00EB4974" w:rsidRPr="0048355E">
        <w:rPr>
          <w:szCs w:val="19"/>
        </w:rPr>
        <w:t>27</w:t>
      </w:r>
      <w:r w:rsidRPr="00BB5051">
        <w:rPr>
          <w:spacing w:val="-2"/>
          <w:szCs w:val="19"/>
        </w:rPr>
        <w:t xml:space="preserve"> tys., tj. o</w:t>
      </w:r>
      <w:r w:rsidR="00DB63E1">
        <w:rPr>
          <w:spacing w:val="-2"/>
          <w:szCs w:val="19"/>
        </w:rPr>
        <w:t>k</w:t>
      </w:r>
      <w:r w:rsidR="00281CE1" w:rsidRPr="00393323">
        <w:rPr>
          <w:spacing w:val="-2"/>
          <w:szCs w:val="19"/>
        </w:rPr>
        <w:t>.</w:t>
      </w:r>
      <w:r w:rsidRPr="00BB5051">
        <w:rPr>
          <w:spacing w:val="-2"/>
          <w:szCs w:val="19"/>
        </w:rPr>
        <w:t xml:space="preserve"> </w:t>
      </w:r>
      <w:r w:rsidR="00DB63E1">
        <w:rPr>
          <w:spacing w:val="-2"/>
          <w:szCs w:val="19"/>
        </w:rPr>
        <w:t>18</w:t>
      </w:r>
      <w:r w:rsidRPr="00BB5051">
        <w:rPr>
          <w:spacing w:val="-2"/>
          <w:szCs w:val="19"/>
        </w:rPr>
        <w:t>%.</w:t>
      </w:r>
      <w:r w:rsidR="00342FAC" w:rsidRPr="00BB5051">
        <w:rPr>
          <w:spacing w:val="-2"/>
          <w:szCs w:val="19"/>
        </w:rPr>
        <w:t xml:space="preserve"> </w:t>
      </w:r>
      <w:r w:rsidR="00E5795A" w:rsidRPr="00BB5051">
        <w:rPr>
          <w:spacing w:val="-2"/>
          <w:shd w:val="clear" w:color="auto" w:fill="FFFFFF"/>
        </w:rPr>
        <w:t>W kraju liczba gospodarstw zmniejszyła</w:t>
      </w:r>
      <w:r w:rsidR="00E5795A" w:rsidRPr="00BB5051">
        <w:rPr>
          <w:spacing w:val="-2"/>
          <w:szCs w:val="19"/>
        </w:rPr>
        <w:t xml:space="preserve"> </w:t>
      </w:r>
      <w:r w:rsidR="00E5795A" w:rsidRPr="00BB5051">
        <w:rPr>
          <w:spacing w:val="-2"/>
          <w:shd w:val="clear" w:color="auto" w:fill="FFFFFF"/>
        </w:rPr>
        <w:t xml:space="preserve">się o blisko </w:t>
      </w:r>
      <w:r w:rsidR="00BB5051" w:rsidRPr="00BB5051">
        <w:rPr>
          <w:spacing w:val="-2"/>
          <w:shd w:val="clear" w:color="auto" w:fill="FFFFFF"/>
        </w:rPr>
        <w:t>1</w:t>
      </w:r>
      <w:r w:rsidR="00E5795A" w:rsidRPr="00BB5051">
        <w:rPr>
          <w:spacing w:val="-2"/>
          <w:shd w:val="clear" w:color="auto" w:fill="FFFFFF"/>
        </w:rPr>
        <w:t>3%.</w:t>
      </w:r>
      <w:r w:rsidR="0048355E">
        <w:rPr>
          <w:spacing w:val="-2"/>
          <w:shd w:val="clear" w:color="auto" w:fill="FFFFFF"/>
        </w:rPr>
        <w:t xml:space="preserve"> </w:t>
      </w:r>
    </w:p>
    <w:p w14:paraId="043A5C0C" w14:textId="0B142F71" w:rsidR="00903CAE" w:rsidRDefault="00990AC6" w:rsidP="00755239">
      <w:pPr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W</w:t>
      </w:r>
      <w:r w:rsidR="006C2F8D">
        <w:rPr>
          <w:shd w:val="clear" w:color="auto" w:fill="FFFFFF"/>
        </w:rPr>
        <w:t xml:space="preserve"> 2020 r. wśród gospodarstw rolnych </w:t>
      </w:r>
      <w:r w:rsidR="00966CE3">
        <w:rPr>
          <w:shd w:val="clear" w:color="auto" w:fill="FFFFFF"/>
        </w:rPr>
        <w:t>zdecydowaną większość stanowiły</w:t>
      </w:r>
      <w:r w:rsidR="006C2F8D">
        <w:rPr>
          <w:shd w:val="clear" w:color="auto" w:fill="FFFFFF"/>
        </w:rPr>
        <w:t xml:space="preserve"> </w:t>
      </w:r>
      <w:r w:rsidR="004905C9">
        <w:rPr>
          <w:shd w:val="clear" w:color="auto" w:fill="FFFFFF"/>
        </w:rPr>
        <w:t>jednostki</w:t>
      </w:r>
      <w:r w:rsidR="006C2F8D">
        <w:rPr>
          <w:shd w:val="clear" w:color="auto" w:fill="FFFFFF"/>
        </w:rPr>
        <w:t xml:space="preserve"> prowadzące </w:t>
      </w:r>
      <w:r>
        <w:rPr>
          <w:shd w:val="clear" w:color="auto" w:fill="FFFFFF"/>
        </w:rPr>
        <w:t xml:space="preserve">zarówno </w:t>
      </w:r>
      <w:r w:rsidRPr="00755239">
        <w:rPr>
          <w:shd w:val="clear" w:color="auto" w:fill="FFFFFF"/>
        </w:rPr>
        <w:t xml:space="preserve">produkcję </w:t>
      </w:r>
      <w:r w:rsidR="00345248" w:rsidRPr="00755239">
        <w:rPr>
          <w:shd w:val="clear" w:color="auto" w:fill="FFFFFF"/>
        </w:rPr>
        <w:t>roślinną</w:t>
      </w:r>
      <w:r w:rsidRPr="00755239">
        <w:rPr>
          <w:shd w:val="clear" w:color="auto" w:fill="FFFFFF"/>
        </w:rPr>
        <w:t xml:space="preserve">, jak </w:t>
      </w:r>
      <w:r>
        <w:rPr>
          <w:shd w:val="clear" w:color="auto" w:fill="FFFFFF"/>
        </w:rPr>
        <w:t xml:space="preserve">i zwierzęcą </w:t>
      </w:r>
      <w:r w:rsidR="00903CAE">
        <w:rPr>
          <w:shd w:val="clear" w:color="auto" w:fill="FFFFFF"/>
        </w:rPr>
        <w:t xml:space="preserve">– </w:t>
      </w:r>
      <w:r>
        <w:rPr>
          <w:shd w:val="clear" w:color="auto" w:fill="FFFFFF"/>
        </w:rPr>
        <w:t>53,5%, a ich udział zmniejszył się w porównaniu</w:t>
      </w:r>
      <w:r w:rsidR="00903CAE">
        <w:rPr>
          <w:shd w:val="clear" w:color="auto" w:fill="FFFFFF"/>
        </w:rPr>
        <w:t xml:space="preserve"> </w:t>
      </w:r>
      <w:r>
        <w:rPr>
          <w:shd w:val="clear" w:color="auto" w:fill="FFFFFF"/>
        </w:rPr>
        <w:t>z 2010 r. o 13,</w:t>
      </w:r>
      <w:r w:rsidR="00E42551">
        <w:rPr>
          <w:shd w:val="clear" w:color="auto" w:fill="FFFFFF"/>
        </w:rPr>
        <w:t>6</w:t>
      </w:r>
      <w:r>
        <w:rPr>
          <w:shd w:val="clear" w:color="auto" w:fill="FFFFFF"/>
        </w:rPr>
        <w:t xml:space="preserve"> p. proc.</w:t>
      </w:r>
      <w:r w:rsidR="004905C9">
        <w:rPr>
          <w:shd w:val="clear" w:color="auto" w:fill="FFFFFF"/>
        </w:rPr>
        <w:t xml:space="preserve"> </w:t>
      </w:r>
      <w:r w:rsidR="00E42551">
        <w:rPr>
          <w:shd w:val="clear" w:color="auto" w:fill="FFFFFF"/>
        </w:rPr>
        <w:t>na rzecz g</w:t>
      </w:r>
      <w:r w:rsidR="004905C9">
        <w:rPr>
          <w:shd w:val="clear" w:color="auto" w:fill="FFFFFF"/>
        </w:rPr>
        <w:t>ospodarstw prowadząc</w:t>
      </w:r>
      <w:r w:rsidR="00E42551">
        <w:rPr>
          <w:shd w:val="clear" w:color="auto" w:fill="FFFFFF"/>
        </w:rPr>
        <w:t>ych</w:t>
      </w:r>
      <w:r w:rsidR="004905C9">
        <w:rPr>
          <w:shd w:val="clear" w:color="auto" w:fill="FFFFFF"/>
        </w:rPr>
        <w:t xml:space="preserve"> wyłącznie działalność </w:t>
      </w:r>
      <w:r w:rsidR="008F17D6" w:rsidRPr="00755239">
        <w:rPr>
          <w:shd w:val="clear" w:color="auto" w:fill="FFFFFF"/>
        </w:rPr>
        <w:t>roślinną</w:t>
      </w:r>
      <w:r w:rsidR="00004457" w:rsidRPr="00755239">
        <w:rPr>
          <w:shd w:val="clear" w:color="auto" w:fill="FFFFFF"/>
        </w:rPr>
        <w:t xml:space="preserve"> </w:t>
      </w:r>
      <w:r w:rsidR="00E42551" w:rsidRPr="00755239">
        <w:rPr>
          <w:shd w:val="clear" w:color="auto" w:fill="FFFFFF"/>
        </w:rPr>
        <w:t>(</w:t>
      </w:r>
      <w:r w:rsidR="00004457" w:rsidRPr="00755239">
        <w:rPr>
          <w:shd w:val="clear" w:color="auto" w:fill="FFFFFF"/>
        </w:rPr>
        <w:t>45,9%</w:t>
      </w:r>
      <w:r w:rsidR="00E42551" w:rsidRPr="00755239">
        <w:rPr>
          <w:shd w:val="clear" w:color="auto" w:fill="FFFFFF"/>
        </w:rPr>
        <w:t>).</w:t>
      </w:r>
      <w:r w:rsidR="002B24B4" w:rsidRPr="00755239">
        <w:rPr>
          <w:shd w:val="clear" w:color="auto" w:fill="FFFFFF"/>
        </w:rPr>
        <w:t xml:space="preserve"> </w:t>
      </w:r>
      <w:r w:rsidR="00903CAE">
        <w:rPr>
          <w:shd w:val="clear" w:color="auto" w:fill="FFFFFF"/>
        </w:rPr>
        <w:t>Odsetek</w:t>
      </w:r>
      <w:r w:rsidR="002B24B4">
        <w:rPr>
          <w:shd w:val="clear" w:color="auto" w:fill="FFFFFF"/>
        </w:rPr>
        <w:t xml:space="preserve"> gospodarstw </w:t>
      </w:r>
      <w:r w:rsidR="00903CAE">
        <w:rPr>
          <w:shd w:val="clear" w:color="auto" w:fill="FFFFFF"/>
        </w:rPr>
        <w:t>prowadzących wyłącznie produkcję zwierzęcą wyniósł, podobnie jak w 2010 r.</w:t>
      </w:r>
      <w:r w:rsidR="00E42551">
        <w:rPr>
          <w:shd w:val="clear" w:color="auto" w:fill="FFFFFF"/>
        </w:rPr>
        <w:t>,</w:t>
      </w:r>
      <w:r w:rsidR="00903CAE">
        <w:rPr>
          <w:shd w:val="clear" w:color="auto" w:fill="FFFFFF"/>
        </w:rPr>
        <w:t xml:space="preserve"> 0,6%.</w:t>
      </w:r>
    </w:p>
    <w:p w14:paraId="20AD7211" w14:textId="6C6AFA9B" w:rsidR="00903CAE" w:rsidRDefault="007B64A8" w:rsidP="00DE243A">
      <w:pPr>
        <w:rPr>
          <w:shd w:val="clear" w:color="auto" w:fill="FFFFFF"/>
        </w:rPr>
      </w:pPr>
      <w:r w:rsidRPr="007B64A8">
        <w:rPr>
          <w:noProof/>
          <w:lang w:eastAsia="pl-PL"/>
        </w:rPr>
        <w:drawing>
          <wp:anchor distT="0" distB="0" distL="114300" distR="114300" simplePos="0" relativeHeight="251799552" behindDoc="1" locked="0" layoutInCell="1" allowOverlap="1" wp14:anchorId="700A5E35" wp14:editId="06D82D3A">
            <wp:simplePos x="0" y="0"/>
            <wp:positionH relativeFrom="column">
              <wp:posOffset>323850</wp:posOffset>
            </wp:positionH>
            <wp:positionV relativeFrom="paragraph">
              <wp:posOffset>309245</wp:posOffset>
            </wp:positionV>
            <wp:extent cx="4448175" cy="179070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CAE">
        <w:rPr>
          <w:rFonts w:ascii="Fira Sans SemiBold" w:hAnsi="Fira Sans SemiBold" w:cs="Arial"/>
          <w:szCs w:val="19"/>
        </w:rPr>
        <w:t>W</w:t>
      </w:r>
      <w:r w:rsidR="00903CAE" w:rsidRPr="00DB2E1B">
        <w:rPr>
          <w:rFonts w:ascii="Fira Sans SemiBold" w:hAnsi="Fira Sans SemiBold" w:cs="Arial"/>
          <w:szCs w:val="19"/>
        </w:rPr>
        <w:t xml:space="preserve">ykres </w:t>
      </w:r>
      <w:r w:rsidR="00903CAE">
        <w:rPr>
          <w:rFonts w:ascii="Fira Sans SemiBold" w:hAnsi="Fira Sans SemiBold" w:cs="Arial"/>
          <w:szCs w:val="19"/>
        </w:rPr>
        <w:t>1</w:t>
      </w:r>
      <w:r w:rsidR="00903CAE" w:rsidRPr="00DB2E1B">
        <w:rPr>
          <w:rFonts w:ascii="Fira Sans SemiBold" w:hAnsi="Fira Sans SemiBold" w:cs="Arial"/>
          <w:szCs w:val="19"/>
        </w:rPr>
        <w:t xml:space="preserve">. </w:t>
      </w:r>
      <w:r w:rsidR="00903CAE">
        <w:rPr>
          <w:rFonts w:ascii="Fira Sans SemiBold" w:hAnsi="Fira Sans SemiBold" w:cs="Arial"/>
          <w:szCs w:val="19"/>
        </w:rPr>
        <w:t>Struktura gospodarstw rolnych według rodzaju prowadzonej produkcji rolniczej</w:t>
      </w:r>
    </w:p>
    <w:p w14:paraId="38FDA921" w14:textId="02F0D6BE" w:rsidR="00903CAE" w:rsidRDefault="00903CAE" w:rsidP="00BB5051">
      <w:pPr>
        <w:jc w:val="center"/>
        <w:rPr>
          <w:shd w:val="clear" w:color="auto" w:fill="FFFFFF"/>
        </w:rPr>
      </w:pPr>
    </w:p>
    <w:p w14:paraId="764E1E3E" w14:textId="619FA3BD" w:rsidR="00903CAE" w:rsidRDefault="00903CAE" w:rsidP="00DE243A">
      <w:pPr>
        <w:rPr>
          <w:shd w:val="clear" w:color="auto" w:fill="FFFFFF"/>
        </w:rPr>
      </w:pPr>
    </w:p>
    <w:p w14:paraId="2DEB26C3" w14:textId="77777777" w:rsidR="00903CAE" w:rsidRDefault="00903CAE" w:rsidP="00DE243A">
      <w:pPr>
        <w:rPr>
          <w:shd w:val="clear" w:color="auto" w:fill="FFFFFF"/>
        </w:rPr>
      </w:pPr>
    </w:p>
    <w:p w14:paraId="313AD298" w14:textId="77777777" w:rsidR="00903CAE" w:rsidRDefault="00903CAE" w:rsidP="00DE243A">
      <w:pPr>
        <w:rPr>
          <w:shd w:val="clear" w:color="auto" w:fill="FFFFFF"/>
        </w:rPr>
      </w:pPr>
    </w:p>
    <w:p w14:paraId="38ADDD32" w14:textId="77777777" w:rsidR="00903CAE" w:rsidRDefault="00903CAE" w:rsidP="00DE243A">
      <w:pPr>
        <w:rPr>
          <w:shd w:val="clear" w:color="auto" w:fill="FFFFFF"/>
        </w:rPr>
      </w:pPr>
    </w:p>
    <w:p w14:paraId="76E581CA" w14:textId="77777777" w:rsidR="0048355E" w:rsidRDefault="0048355E" w:rsidP="00DE243A">
      <w:pPr>
        <w:rPr>
          <w:noProof/>
          <w:spacing w:val="-4"/>
          <w:szCs w:val="19"/>
          <w:lang w:eastAsia="pl-PL"/>
        </w:rPr>
      </w:pPr>
    </w:p>
    <w:p w14:paraId="5DB12BBA" w14:textId="77777777" w:rsidR="0048355E" w:rsidRDefault="0048355E" w:rsidP="00DE243A">
      <w:pPr>
        <w:rPr>
          <w:noProof/>
          <w:spacing w:val="-4"/>
          <w:szCs w:val="19"/>
          <w:lang w:eastAsia="pl-PL"/>
        </w:rPr>
      </w:pPr>
    </w:p>
    <w:p w14:paraId="70E75675" w14:textId="08AFD64E" w:rsidR="0048355E" w:rsidRDefault="0048355E" w:rsidP="00DE243A">
      <w:pPr>
        <w:rPr>
          <w:noProof/>
          <w:spacing w:val="-4"/>
          <w:szCs w:val="19"/>
          <w:lang w:eastAsia="pl-PL"/>
        </w:rPr>
      </w:pPr>
    </w:p>
    <w:p w14:paraId="3714033F" w14:textId="2E4BC4AA" w:rsidR="0004171C" w:rsidRDefault="00903CAE" w:rsidP="00DE243A">
      <w:pPr>
        <w:rPr>
          <w:noProof/>
          <w:spacing w:val="-4"/>
          <w:szCs w:val="19"/>
          <w:lang w:eastAsia="pl-PL"/>
        </w:rPr>
      </w:pPr>
      <w:r w:rsidRPr="00413E5A">
        <w:rPr>
          <w:noProof/>
          <w:spacing w:val="-4"/>
          <w:szCs w:val="19"/>
          <w:lang w:eastAsia="pl-PL"/>
        </w:rPr>
        <w:t xml:space="preserve"> </w:t>
      </w:r>
      <w:r w:rsidR="00755239" w:rsidRPr="00413E5A">
        <w:rPr>
          <w:noProof/>
          <w:spacing w:val="-4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3EC9BAAE" wp14:editId="6ECF5614">
                <wp:simplePos x="0" y="0"/>
                <wp:positionH relativeFrom="page">
                  <wp:posOffset>5737860</wp:posOffset>
                </wp:positionH>
                <wp:positionV relativeFrom="paragraph">
                  <wp:posOffset>231140</wp:posOffset>
                </wp:positionV>
                <wp:extent cx="1772920" cy="731520"/>
                <wp:effectExtent l="0" t="0" r="0" b="0"/>
                <wp:wrapTight wrapText="bothSides">
                  <wp:wrapPolygon edited="0">
                    <wp:start x="696" y="0"/>
                    <wp:lineTo x="696" y="20813"/>
                    <wp:lineTo x="20888" y="20813"/>
                    <wp:lineTo x="20888" y="0"/>
                    <wp:lineTo x="696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BEA91" w14:textId="06415BD0" w:rsidR="002B2DD2" w:rsidRPr="00AC7E0F" w:rsidRDefault="002B2DD2" w:rsidP="00292196">
                            <w:pPr>
                              <w:spacing w:before="0" w:after="0" w:line="240" w:lineRule="auto"/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C7E0F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 xml:space="preserve">W 2020 r. średnia powierzchnia UR w gospodarstwie rolnym wyniosła </w:t>
                            </w:r>
                            <w:r w:rsidR="004425E3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4,3</w:t>
                            </w:r>
                            <w:r w:rsidRPr="00AC7E0F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 xml:space="preserve"> ha (o </w:t>
                            </w:r>
                            <w:r w:rsidR="004425E3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10,3</w:t>
                            </w:r>
                            <w:r w:rsidRPr="00AC7E0F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% więcej niż w 2010</w:t>
                            </w:r>
                            <w:r w:rsidR="007B64A8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 xml:space="preserve"> r.</w:t>
                            </w:r>
                            <w:r w:rsidRPr="00AC7E0F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9BAAE" id="Pole tekstowe 12" o:spid="_x0000_s1028" type="#_x0000_t202" style="position:absolute;margin-left:451.8pt;margin-top:18.2pt;width:139.6pt;height:57.6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" filled="f" stroked="f">
                <v:textbox>
                  <w:txbxContent>
                    <w:p w14:paraId="5BBBEA91" w14:textId="06415BD0" w:rsidR="002B2DD2" w:rsidRPr="00AC7E0F" w:rsidRDefault="002B2DD2" w:rsidP="00292196">
                      <w:pPr>
                        <w:spacing w:before="0" w:after="0" w:line="240" w:lineRule="auto"/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</w:pPr>
                      <w:r w:rsidRPr="00AC7E0F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 xml:space="preserve">W 2020 r. średnia powierzchnia UR w gospodarstwie rolnym wyniosła </w:t>
                      </w:r>
                      <w:r w:rsidR="004425E3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4,3</w:t>
                      </w:r>
                      <w:r w:rsidRPr="00AC7E0F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 xml:space="preserve"> ha (o </w:t>
                      </w:r>
                      <w:r w:rsidR="004425E3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10,3</w:t>
                      </w:r>
                      <w:r w:rsidRPr="00AC7E0F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% więcej niż w 2010</w:t>
                      </w:r>
                      <w:r w:rsidR="007B64A8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 xml:space="preserve"> r.</w:t>
                      </w:r>
                      <w:r w:rsidRPr="00AC7E0F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37C5D128" w14:textId="46E4BE99" w:rsidR="00E5795A" w:rsidRPr="00966CE3" w:rsidRDefault="002B2DD2" w:rsidP="00755239">
      <w:pPr>
        <w:spacing w:before="0" w:after="0"/>
        <w:rPr>
          <w:rFonts w:cs="Arial"/>
          <w:spacing w:val="2"/>
          <w:szCs w:val="19"/>
        </w:rPr>
      </w:pPr>
      <w:r w:rsidRPr="00413E5A">
        <w:rPr>
          <w:szCs w:val="19"/>
        </w:rPr>
        <w:t xml:space="preserve">Obserwowany spadek liczby gospodarstw rolnych, </w:t>
      </w:r>
      <w:r w:rsidR="00D372CF">
        <w:rPr>
          <w:szCs w:val="19"/>
        </w:rPr>
        <w:t>jak również</w:t>
      </w:r>
      <w:r w:rsidRPr="00413E5A">
        <w:rPr>
          <w:szCs w:val="19"/>
        </w:rPr>
        <w:t xml:space="preserve"> powierzchni użytków rolnych</w:t>
      </w:r>
      <w:r w:rsidR="00D372CF">
        <w:rPr>
          <w:szCs w:val="19"/>
        </w:rPr>
        <w:t xml:space="preserve"> </w:t>
      </w:r>
      <w:r w:rsidR="00D372CF" w:rsidRPr="00755239">
        <w:rPr>
          <w:szCs w:val="19"/>
        </w:rPr>
        <w:t xml:space="preserve">(o </w:t>
      </w:r>
      <w:r w:rsidR="00217269" w:rsidRPr="00755239">
        <w:rPr>
          <w:szCs w:val="19"/>
        </w:rPr>
        <w:t>7,7</w:t>
      </w:r>
      <w:r w:rsidR="00D372CF" w:rsidRPr="00755239">
        <w:rPr>
          <w:szCs w:val="19"/>
        </w:rPr>
        <w:t>%)</w:t>
      </w:r>
      <w:r w:rsidRPr="00755239">
        <w:rPr>
          <w:szCs w:val="19"/>
        </w:rPr>
        <w:t xml:space="preserve">, znalazł </w:t>
      </w:r>
      <w:r w:rsidRPr="00413E5A">
        <w:rPr>
          <w:szCs w:val="19"/>
        </w:rPr>
        <w:t xml:space="preserve">swoje odzwierciedlenie we </w:t>
      </w:r>
      <w:r w:rsidRPr="00966CE3">
        <w:rPr>
          <w:szCs w:val="19"/>
        </w:rPr>
        <w:t xml:space="preserve">wzroście średniej powierzchni użytków rolnych (UR) przypadającej na 1 gospodarstwo rolne o </w:t>
      </w:r>
      <w:r w:rsidR="00D372CF" w:rsidRPr="00966CE3">
        <w:rPr>
          <w:szCs w:val="19"/>
        </w:rPr>
        <w:t>10,3</w:t>
      </w:r>
      <w:r w:rsidRPr="00966CE3">
        <w:rPr>
          <w:szCs w:val="19"/>
        </w:rPr>
        <w:t xml:space="preserve">%, tj. z </w:t>
      </w:r>
      <w:r w:rsidR="00D372CF" w:rsidRPr="00966CE3">
        <w:rPr>
          <w:szCs w:val="19"/>
        </w:rPr>
        <w:t>3,9</w:t>
      </w:r>
      <w:r w:rsidRPr="00966CE3">
        <w:rPr>
          <w:szCs w:val="19"/>
        </w:rPr>
        <w:t xml:space="preserve"> ha w 2010 r. do </w:t>
      </w:r>
      <w:r w:rsidR="00D372CF" w:rsidRPr="00966CE3">
        <w:rPr>
          <w:szCs w:val="19"/>
        </w:rPr>
        <w:t>4,3</w:t>
      </w:r>
      <w:r w:rsidRPr="00966CE3">
        <w:rPr>
          <w:szCs w:val="19"/>
        </w:rPr>
        <w:t xml:space="preserve"> ha w 2020 r.</w:t>
      </w:r>
      <w:r w:rsidR="008654A3" w:rsidRPr="00966CE3">
        <w:rPr>
          <w:szCs w:val="19"/>
        </w:rPr>
        <w:t xml:space="preserve"> </w:t>
      </w:r>
      <w:r w:rsidR="00E5795A" w:rsidRPr="00966CE3">
        <w:rPr>
          <w:rFonts w:cs="Arial"/>
          <w:spacing w:val="2"/>
          <w:szCs w:val="19"/>
        </w:rPr>
        <w:t>(w kraju z 9,8 ha w 2010 r. do 11,1 ha w 2020 r.).</w:t>
      </w:r>
    </w:p>
    <w:p w14:paraId="37D7E0F9" w14:textId="5E26B2E1" w:rsidR="002B2DD2" w:rsidRDefault="002B2DD2" w:rsidP="00755239">
      <w:pPr>
        <w:spacing w:before="0" w:after="0"/>
        <w:rPr>
          <w:color w:val="000000" w:themeColor="text1"/>
          <w:szCs w:val="19"/>
        </w:rPr>
      </w:pPr>
      <w:r w:rsidRPr="00063E92">
        <w:rPr>
          <w:color w:val="000000" w:themeColor="text1"/>
          <w:szCs w:val="19"/>
        </w:rPr>
        <w:t xml:space="preserve">Na przestrzeni ostatnich lat obserwuje się tendencję zmniejszania się liczby gospodarstw rolnych, przy jednoczesnym wzroście ich średniej powierzchni. </w:t>
      </w:r>
    </w:p>
    <w:p w14:paraId="40F93696" w14:textId="77777777" w:rsidR="00A753D0" w:rsidRDefault="00A753D0" w:rsidP="002B2DD2">
      <w:pPr>
        <w:rPr>
          <w:color w:val="000000" w:themeColor="text1"/>
          <w:szCs w:val="19"/>
        </w:rPr>
      </w:pPr>
    </w:p>
    <w:p w14:paraId="33AFDF4D" w14:textId="77777777" w:rsidR="00A753D0" w:rsidRDefault="00A753D0" w:rsidP="002B2DD2">
      <w:pPr>
        <w:rPr>
          <w:color w:val="000000" w:themeColor="text1"/>
          <w:szCs w:val="19"/>
        </w:rPr>
      </w:pPr>
    </w:p>
    <w:p w14:paraId="7D165965" w14:textId="77777777" w:rsidR="00A753D0" w:rsidRDefault="00A753D0" w:rsidP="002B2DD2">
      <w:pPr>
        <w:rPr>
          <w:color w:val="000000" w:themeColor="text1"/>
          <w:szCs w:val="19"/>
        </w:rPr>
      </w:pPr>
    </w:p>
    <w:p w14:paraId="2BC4893F" w14:textId="77777777" w:rsidR="007B64A8" w:rsidRDefault="007B64A8" w:rsidP="002B2DD2">
      <w:pPr>
        <w:rPr>
          <w:color w:val="000000" w:themeColor="text1"/>
          <w:szCs w:val="19"/>
        </w:rPr>
      </w:pPr>
    </w:p>
    <w:p w14:paraId="6EED6BC9" w14:textId="77777777" w:rsidR="00563844" w:rsidRDefault="00563844" w:rsidP="002B2DD2">
      <w:pPr>
        <w:rPr>
          <w:color w:val="000000" w:themeColor="text1"/>
          <w:szCs w:val="19"/>
        </w:rPr>
      </w:pPr>
    </w:p>
    <w:p w14:paraId="3645C52D" w14:textId="4561C8DC" w:rsidR="00A753D0" w:rsidRDefault="00A753D0" w:rsidP="00755239">
      <w:pPr>
        <w:spacing w:before="0" w:after="0"/>
        <w:rPr>
          <w:b/>
          <w:color w:val="000000" w:themeColor="text1"/>
          <w:szCs w:val="19"/>
        </w:rPr>
      </w:pPr>
      <w:r w:rsidRPr="00D31B10">
        <w:rPr>
          <w:b/>
          <w:color w:val="000000" w:themeColor="text1"/>
          <w:szCs w:val="19"/>
        </w:rPr>
        <w:lastRenderedPageBreak/>
        <w:t xml:space="preserve">Mapa 1. </w:t>
      </w:r>
      <w:r>
        <w:rPr>
          <w:b/>
          <w:color w:val="000000" w:themeColor="text1"/>
          <w:szCs w:val="19"/>
        </w:rPr>
        <w:t>Ś</w:t>
      </w:r>
      <w:r w:rsidRPr="00D31B10">
        <w:rPr>
          <w:b/>
          <w:color w:val="000000" w:themeColor="text1"/>
          <w:szCs w:val="19"/>
        </w:rPr>
        <w:t>rednia powierzchnia użytków rolnych</w:t>
      </w:r>
      <w:r>
        <w:rPr>
          <w:b/>
          <w:color w:val="000000" w:themeColor="text1"/>
          <w:szCs w:val="19"/>
        </w:rPr>
        <w:t xml:space="preserve"> w gospodarstwach rolnych w 2020 r.</w:t>
      </w:r>
    </w:p>
    <w:p w14:paraId="2DAA1C4D" w14:textId="53637650" w:rsidR="00A753D0" w:rsidRDefault="007B64A8" w:rsidP="00A753D0">
      <w:pPr>
        <w:jc w:val="center"/>
        <w:rPr>
          <w:b/>
          <w:color w:val="000000" w:themeColor="text1"/>
          <w:szCs w:val="19"/>
        </w:rPr>
      </w:pPr>
      <w:r w:rsidRPr="007B64A8">
        <w:rPr>
          <w:noProof/>
          <w:lang w:eastAsia="pl-PL"/>
        </w:rPr>
        <w:drawing>
          <wp:anchor distT="0" distB="0" distL="114300" distR="114300" simplePos="0" relativeHeight="251800576" behindDoc="1" locked="0" layoutInCell="1" allowOverlap="1" wp14:anchorId="3D16D2B4" wp14:editId="22004E8B">
            <wp:simplePos x="0" y="0"/>
            <wp:positionH relativeFrom="column">
              <wp:posOffset>-66675</wp:posOffset>
            </wp:positionH>
            <wp:positionV relativeFrom="paragraph">
              <wp:posOffset>101600</wp:posOffset>
            </wp:positionV>
            <wp:extent cx="5122545" cy="3071811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07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0C7E5A" w14:textId="77777777" w:rsidR="00A753D0" w:rsidRDefault="00A753D0" w:rsidP="00A753D0">
      <w:pPr>
        <w:rPr>
          <w:b/>
          <w:color w:val="000000" w:themeColor="text1"/>
          <w:szCs w:val="19"/>
        </w:rPr>
      </w:pPr>
    </w:p>
    <w:p w14:paraId="64582E5E" w14:textId="77777777" w:rsidR="00A753D0" w:rsidRDefault="00A753D0" w:rsidP="00A753D0">
      <w:pPr>
        <w:rPr>
          <w:b/>
          <w:color w:val="000000" w:themeColor="text1"/>
          <w:szCs w:val="19"/>
        </w:rPr>
      </w:pPr>
    </w:p>
    <w:p w14:paraId="25F7A6BD" w14:textId="77777777" w:rsidR="00A753D0" w:rsidRDefault="00A753D0" w:rsidP="00A753D0">
      <w:pPr>
        <w:rPr>
          <w:b/>
          <w:color w:val="000000" w:themeColor="text1"/>
          <w:szCs w:val="19"/>
        </w:rPr>
      </w:pPr>
    </w:p>
    <w:p w14:paraId="28C46B4A" w14:textId="77777777" w:rsidR="00A753D0" w:rsidRDefault="00A753D0" w:rsidP="00A753D0">
      <w:pPr>
        <w:rPr>
          <w:b/>
          <w:color w:val="000000" w:themeColor="text1"/>
          <w:szCs w:val="19"/>
        </w:rPr>
      </w:pPr>
    </w:p>
    <w:p w14:paraId="1254CC6E" w14:textId="77777777" w:rsidR="00A753D0" w:rsidRDefault="00A753D0" w:rsidP="00A753D0">
      <w:pPr>
        <w:rPr>
          <w:b/>
          <w:color w:val="000000" w:themeColor="text1"/>
          <w:szCs w:val="19"/>
        </w:rPr>
      </w:pPr>
    </w:p>
    <w:p w14:paraId="5A334391" w14:textId="77777777" w:rsidR="00A753D0" w:rsidRDefault="00A753D0" w:rsidP="00A753D0">
      <w:pPr>
        <w:rPr>
          <w:b/>
          <w:color w:val="000000" w:themeColor="text1"/>
          <w:szCs w:val="19"/>
        </w:rPr>
      </w:pPr>
    </w:p>
    <w:p w14:paraId="7BB406EF" w14:textId="77777777" w:rsidR="00A753D0" w:rsidRDefault="00A753D0" w:rsidP="00A753D0">
      <w:pPr>
        <w:rPr>
          <w:b/>
          <w:color w:val="000000" w:themeColor="text1"/>
          <w:szCs w:val="19"/>
        </w:rPr>
      </w:pPr>
    </w:p>
    <w:p w14:paraId="447B094B" w14:textId="77777777" w:rsidR="00A753D0" w:rsidRDefault="00A753D0" w:rsidP="00A753D0">
      <w:pPr>
        <w:rPr>
          <w:b/>
          <w:color w:val="000000" w:themeColor="text1"/>
          <w:szCs w:val="19"/>
        </w:rPr>
      </w:pPr>
    </w:p>
    <w:p w14:paraId="3F204F7F" w14:textId="77777777" w:rsidR="00A753D0" w:rsidRDefault="00A753D0" w:rsidP="00A753D0">
      <w:pPr>
        <w:rPr>
          <w:b/>
          <w:color w:val="000000" w:themeColor="text1"/>
          <w:szCs w:val="19"/>
        </w:rPr>
      </w:pPr>
    </w:p>
    <w:p w14:paraId="55969F64" w14:textId="77777777" w:rsidR="00A753D0" w:rsidRDefault="00A753D0" w:rsidP="00A753D0">
      <w:pPr>
        <w:rPr>
          <w:b/>
          <w:color w:val="000000" w:themeColor="text1"/>
          <w:szCs w:val="19"/>
        </w:rPr>
      </w:pPr>
    </w:p>
    <w:p w14:paraId="0E6D9A85" w14:textId="7074D993" w:rsidR="00A753D0" w:rsidRDefault="00A753D0" w:rsidP="00A753D0">
      <w:pPr>
        <w:rPr>
          <w:b/>
          <w:color w:val="000000" w:themeColor="text1"/>
          <w:szCs w:val="19"/>
        </w:rPr>
      </w:pPr>
    </w:p>
    <w:p w14:paraId="1DCD95F8" w14:textId="7DC61771" w:rsidR="00A753D0" w:rsidRDefault="00A753D0" w:rsidP="00A753D0">
      <w:pPr>
        <w:rPr>
          <w:b/>
          <w:color w:val="000000" w:themeColor="text1"/>
          <w:szCs w:val="19"/>
        </w:rPr>
      </w:pPr>
    </w:p>
    <w:p w14:paraId="684A41BB" w14:textId="25348343" w:rsidR="007B64A8" w:rsidRDefault="007B64A8" w:rsidP="002B2DD2">
      <w:pPr>
        <w:rPr>
          <w:color w:val="000000" w:themeColor="text1"/>
          <w:szCs w:val="19"/>
        </w:rPr>
      </w:pPr>
    </w:p>
    <w:p w14:paraId="6FDE6F18" w14:textId="505EBC25" w:rsidR="002B2DD2" w:rsidRPr="00E43B00" w:rsidRDefault="002B2DD2" w:rsidP="002B2DD2">
      <w:pPr>
        <w:rPr>
          <w:color w:val="000000" w:themeColor="text1"/>
          <w:szCs w:val="19"/>
        </w:rPr>
      </w:pPr>
      <w:r w:rsidRPr="00E43B00">
        <w:rPr>
          <w:color w:val="000000" w:themeColor="text1"/>
          <w:szCs w:val="19"/>
        </w:rPr>
        <w:t xml:space="preserve">Spadek liczby gospodarstw rolnych odnotowano wśród gospodarstw o powierzchni do </w:t>
      </w:r>
      <w:r w:rsidR="00E43B00" w:rsidRPr="00E43B00">
        <w:rPr>
          <w:color w:val="000000" w:themeColor="text1"/>
          <w:szCs w:val="19"/>
        </w:rPr>
        <w:t>10</w:t>
      </w:r>
      <w:r w:rsidRPr="00E43B00">
        <w:rPr>
          <w:color w:val="000000" w:themeColor="text1"/>
          <w:szCs w:val="19"/>
        </w:rPr>
        <w:t xml:space="preserve"> ha użytków rolnych – o </w:t>
      </w:r>
      <w:r w:rsidR="00E43B00" w:rsidRPr="00E43B00">
        <w:rPr>
          <w:color w:val="000000" w:themeColor="text1"/>
          <w:szCs w:val="19"/>
        </w:rPr>
        <w:t>19,4</w:t>
      </w:r>
      <w:r w:rsidRPr="00E43B00">
        <w:rPr>
          <w:color w:val="000000" w:themeColor="text1"/>
          <w:szCs w:val="19"/>
        </w:rPr>
        <w:t xml:space="preserve">%, natomiast wzrost w grupie gospodarstw rolnych o powierzchni </w:t>
      </w:r>
      <w:r w:rsidR="00611BF9" w:rsidRPr="00E43B00">
        <w:rPr>
          <w:color w:val="000000" w:themeColor="text1"/>
          <w:szCs w:val="19"/>
        </w:rPr>
        <w:t xml:space="preserve">użytków rolnych </w:t>
      </w:r>
      <w:r w:rsidR="00E43B00" w:rsidRPr="00E43B00">
        <w:rPr>
          <w:color w:val="000000" w:themeColor="text1"/>
          <w:szCs w:val="19"/>
        </w:rPr>
        <w:t>10–</w:t>
      </w:r>
      <w:r w:rsidR="00611BF9" w:rsidRPr="00E43B00">
        <w:rPr>
          <w:color w:val="000000" w:themeColor="text1"/>
          <w:szCs w:val="19"/>
        </w:rPr>
        <w:t>15</w:t>
      </w:r>
      <w:r w:rsidR="00DE243A">
        <w:rPr>
          <w:color w:val="000000" w:themeColor="text1"/>
          <w:szCs w:val="19"/>
        </w:rPr>
        <w:t xml:space="preserve"> ha</w:t>
      </w:r>
      <w:r w:rsidR="00E43B00" w:rsidRPr="00E43B00">
        <w:rPr>
          <w:color w:val="000000" w:themeColor="text1"/>
          <w:szCs w:val="19"/>
        </w:rPr>
        <w:t xml:space="preserve"> </w:t>
      </w:r>
      <w:r w:rsidR="00491C26">
        <w:rPr>
          <w:color w:val="000000" w:themeColor="text1"/>
          <w:szCs w:val="19"/>
        </w:rPr>
        <w:t>oraz</w:t>
      </w:r>
      <w:r w:rsidR="00E43B00" w:rsidRPr="00E43B00">
        <w:rPr>
          <w:color w:val="000000" w:themeColor="text1"/>
          <w:szCs w:val="19"/>
        </w:rPr>
        <w:t xml:space="preserve"> 15</w:t>
      </w:r>
      <w:r w:rsidR="00611BF9" w:rsidRPr="00E43B00">
        <w:rPr>
          <w:color w:val="000000" w:themeColor="text1"/>
          <w:szCs w:val="19"/>
        </w:rPr>
        <w:t xml:space="preserve"> ha i więcej (</w:t>
      </w:r>
      <w:r w:rsidR="00E43B00" w:rsidRPr="00E43B00">
        <w:rPr>
          <w:color w:val="000000" w:themeColor="text1"/>
          <w:szCs w:val="19"/>
        </w:rPr>
        <w:t>odpowiednio o 6,9% i 55,4%</w:t>
      </w:r>
      <w:r w:rsidRPr="00E43B00">
        <w:rPr>
          <w:color w:val="000000" w:themeColor="text1"/>
          <w:szCs w:val="19"/>
        </w:rPr>
        <w:t xml:space="preserve">). </w:t>
      </w:r>
    </w:p>
    <w:p w14:paraId="2AEF97FB" w14:textId="2112FA5E" w:rsidR="00D86C51" w:rsidRDefault="00D86C51" w:rsidP="002B4B75">
      <w:pPr>
        <w:rPr>
          <w:rFonts w:cs="Arial"/>
          <w:b/>
          <w:szCs w:val="19"/>
        </w:rPr>
      </w:pPr>
    </w:p>
    <w:p w14:paraId="5A804C85" w14:textId="3B43AE95" w:rsidR="002B4B75" w:rsidRPr="00F51D2E" w:rsidRDefault="002B4B75" w:rsidP="002B4B75">
      <w:pPr>
        <w:rPr>
          <w:b/>
          <w:color w:val="000000" w:themeColor="text1"/>
          <w:szCs w:val="19"/>
        </w:rPr>
      </w:pPr>
      <w:r w:rsidRPr="00F51D2E">
        <w:rPr>
          <w:rFonts w:cs="Arial"/>
          <w:b/>
          <w:szCs w:val="19"/>
        </w:rPr>
        <w:t>Wykres 2. Struktura gospodarstw rolnych według grup o</w:t>
      </w:r>
      <w:r w:rsidR="00F51D2E">
        <w:rPr>
          <w:rFonts w:cs="Arial"/>
          <w:b/>
          <w:szCs w:val="19"/>
        </w:rPr>
        <w:t>bszarowych użytków rolnych</w:t>
      </w:r>
    </w:p>
    <w:p w14:paraId="2E04CB2C" w14:textId="2E8D65B1" w:rsidR="002B4B75" w:rsidRDefault="00E71F5D" w:rsidP="0004171C">
      <w:pPr>
        <w:jc w:val="center"/>
        <w:rPr>
          <w:b/>
          <w:color w:val="000000" w:themeColor="text1"/>
          <w:szCs w:val="19"/>
        </w:rPr>
      </w:pPr>
      <w:r w:rsidRPr="00E71F5D">
        <w:rPr>
          <w:noProof/>
          <w:lang w:eastAsia="pl-PL"/>
        </w:rPr>
        <w:drawing>
          <wp:anchor distT="0" distB="0" distL="114300" distR="114300" simplePos="0" relativeHeight="251809792" behindDoc="1" locked="0" layoutInCell="1" allowOverlap="1" wp14:anchorId="5C99500C" wp14:editId="7AADBC16">
            <wp:simplePos x="0" y="0"/>
            <wp:positionH relativeFrom="column">
              <wp:posOffset>313055</wp:posOffset>
            </wp:positionH>
            <wp:positionV relativeFrom="paragraph">
              <wp:posOffset>123190</wp:posOffset>
            </wp:positionV>
            <wp:extent cx="4294800" cy="1699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800" cy="16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D9386" w14:textId="1568608E" w:rsidR="0048355E" w:rsidRDefault="0048355E" w:rsidP="002B4B75">
      <w:pPr>
        <w:rPr>
          <w:b/>
          <w:color w:val="000000" w:themeColor="text1"/>
          <w:szCs w:val="19"/>
        </w:rPr>
      </w:pPr>
    </w:p>
    <w:p w14:paraId="57811FDE" w14:textId="45CC2228" w:rsidR="0048355E" w:rsidRDefault="0048355E" w:rsidP="002B4B75">
      <w:pPr>
        <w:rPr>
          <w:b/>
          <w:color w:val="000000" w:themeColor="text1"/>
          <w:szCs w:val="19"/>
        </w:rPr>
      </w:pPr>
    </w:p>
    <w:p w14:paraId="0FB07D97" w14:textId="39D8D60E" w:rsidR="0048355E" w:rsidRDefault="0048355E" w:rsidP="002B4B75">
      <w:pPr>
        <w:rPr>
          <w:b/>
          <w:color w:val="000000" w:themeColor="text1"/>
          <w:szCs w:val="19"/>
        </w:rPr>
      </w:pPr>
    </w:p>
    <w:p w14:paraId="00CEB997" w14:textId="2F3B1D76" w:rsidR="0048355E" w:rsidRDefault="0048355E" w:rsidP="002B4B75">
      <w:pPr>
        <w:rPr>
          <w:b/>
          <w:color w:val="000000" w:themeColor="text1"/>
          <w:szCs w:val="19"/>
        </w:rPr>
      </w:pPr>
    </w:p>
    <w:p w14:paraId="15B27E05" w14:textId="173D904A" w:rsidR="0048355E" w:rsidRDefault="0048355E" w:rsidP="002B4B75">
      <w:pPr>
        <w:rPr>
          <w:b/>
          <w:color w:val="000000" w:themeColor="text1"/>
          <w:szCs w:val="19"/>
        </w:rPr>
      </w:pPr>
    </w:p>
    <w:p w14:paraId="7B994714" w14:textId="22D9BECB" w:rsidR="0048355E" w:rsidRDefault="0048355E" w:rsidP="002B4B75">
      <w:pPr>
        <w:rPr>
          <w:b/>
          <w:color w:val="000000" w:themeColor="text1"/>
          <w:szCs w:val="19"/>
        </w:rPr>
      </w:pPr>
    </w:p>
    <w:p w14:paraId="45F6D444" w14:textId="4F760A67" w:rsidR="0004171C" w:rsidRDefault="0004171C" w:rsidP="0048355E">
      <w:pPr>
        <w:rPr>
          <w:color w:val="000000" w:themeColor="text1"/>
          <w:szCs w:val="19"/>
        </w:rPr>
      </w:pPr>
    </w:p>
    <w:p w14:paraId="293A1716" w14:textId="143D74FF" w:rsidR="0004171C" w:rsidRDefault="0004171C" w:rsidP="0048355E">
      <w:pPr>
        <w:rPr>
          <w:color w:val="000000" w:themeColor="text1"/>
          <w:szCs w:val="19"/>
        </w:rPr>
      </w:pPr>
    </w:p>
    <w:p w14:paraId="3FFA80D7" w14:textId="705FA853" w:rsidR="0048355E" w:rsidRDefault="00755239" w:rsidP="0048355E">
      <w:pPr>
        <w:rPr>
          <w:color w:val="000000" w:themeColor="text1"/>
          <w:szCs w:val="19"/>
        </w:rPr>
      </w:pPr>
      <w:r w:rsidRPr="00755239">
        <w:rPr>
          <w:szCs w:val="19"/>
        </w:rPr>
        <w:t xml:space="preserve">W ciągu ostatnich dziesięciu lat w strukturze gospodarstw rolnych według powierzchni użytków rolnych zaszły niewielkie zmiany. </w:t>
      </w:r>
      <w:r w:rsidR="0048355E" w:rsidRPr="00755239">
        <w:rPr>
          <w:szCs w:val="19"/>
        </w:rPr>
        <w:t>Zmniejszył się udział gospodarstw najmniejszych</w:t>
      </w:r>
      <w:r w:rsidR="00375A4A" w:rsidRPr="00755239">
        <w:rPr>
          <w:szCs w:val="19"/>
        </w:rPr>
        <w:t>,</w:t>
      </w:r>
      <w:r w:rsidR="0048355E" w:rsidRPr="00755239">
        <w:rPr>
          <w:szCs w:val="19"/>
        </w:rPr>
        <w:t xml:space="preserve"> o powierzchni </w:t>
      </w:r>
      <w:r w:rsidR="0048355E" w:rsidRPr="004425E3">
        <w:rPr>
          <w:color w:val="000000" w:themeColor="text1"/>
          <w:szCs w:val="19"/>
        </w:rPr>
        <w:t>do 5 ha użytków rolnych z 83,5% w 2010 r. do 81,0</w:t>
      </w:r>
      <w:r w:rsidR="0048355E">
        <w:rPr>
          <w:color w:val="000000" w:themeColor="text1"/>
          <w:szCs w:val="19"/>
        </w:rPr>
        <w:t>% w 2020 r.</w:t>
      </w:r>
      <w:r w:rsidR="0048355E" w:rsidRPr="004425E3">
        <w:rPr>
          <w:color w:val="000000" w:themeColor="text1"/>
          <w:szCs w:val="19"/>
        </w:rPr>
        <w:t xml:space="preserve">, a jednocześnie wzrósł udział gospodarstw o powierzchni 15 ha i więcej z 1,6% w 2010 r. do 3,0% w 2020 r. </w:t>
      </w:r>
    </w:p>
    <w:p w14:paraId="18ED1154" w14:textId="7CBB478B" w:rsidR="00D31B10" w:rsidRDefault="00D31B10" w:rsidP="002B2DD2">
      <w:pPr>
        <w:rPr>
          <w:szCs w:val="19"/>
        </w:rPr>
      </w:pPr>
    </w:p>
    <w:p w14:paraId="4102755A" w14:textId="0320251D" w:rsidR="002B2DD2" w:rsidRPr="00DE0B70" w:rsidRDefault="00843EEA" w:rsidP="002B2DD2">
      <w:pPr>
        <w:numPr>
          <w:ilvl w:val="0"/>
          <w:numId w:val="5"/>
        </w:numPr>
        <w:spacing w:before="0"/>
        <w:ind w:left="284" w:hanging="284"/>
        <w:rPr>
          <w:rFonts w:eastAsia="Times New Roman" w:cs="Times New Roman"/>
          <w:b/>
          <w:color w:val="008542"/>
          <w:szCs w:val="19"/>
          <w:lang w:eastAsia="pl-PL"/>
        </w:rPr>
      </w:pPr>
      <w:r w:rsidRPr="00DE0B70">
        <w:rPr>
          <w:b/>
          <w:noProof/>
          <w:spacing w:val="-4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15118CFE" wp14:editId="3918A4A4">
                <wp:simplePos x="0" y="0"/>
                <wp:positionH relativeFrom="page">
                  <wp:posOffset>5725160</wp:posOffset>
                </wp:positionH>
                <wp:positionV relativeFrom="paragraph">
                  <wp:posOffset>236220</wp:posOffset>
                </wp:positionV>
                <wp:extent cx="1772920" cy="647700"/>
                <wp:effectExtent l="0" t="0" r="0" b="0"/>
                <wp:wrapTight wrapText="bothSides">
                  <wp:wrapPolygon edited="0">
                    <wp:start x="696" y="0"/>
                    <wp:lineTo x="696" y="20965"/>
                    <wp:lineTo x="20888" y="20965"/>
                    <wp:lineTo x="20888" y="0"/>
                    <wp:lineTo x="696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3429" w14:textId="146BEE57" w:rsidR="00F733BB" w:rsidRPr="00AC7E0F" w:rsidRDefault="00F733BB" w:rsidP="00292196">
                            <w:pPr>
                              <w:spacing w:before="0" w:after="0" w:line="240" w:lineRule="auto"/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Powierzchnia UR w porównaniu z poprzednim spisem zmniejszyła się o 7,7%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8CFE" id="Pole tekstowe 25" o:spid="_x0000_s1029" type="#_x0000_t202" style="position:absolute;left:0;text-align:left;margin-left:450.8pt;margin-top:18.6pt;width:139.6pt;height:51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" filled="f" stroked="f">
                <v:textbox>
                  <w:txbxContent>
                    <w:p w14:paraId="50DF3429" w14:textId="146BEE57" w:rsidR="00F733BB" w:rsidRPr="00AC7E0F" w:rsidRDefault="00F733BB" w:rsidP="00292196">
                      <w:pPr>
                        <w:spacing w:before="0" w:after="0" w:line="240" w:lineRule="auto"/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Powierzchnia UR w porównaniu z poprzednim spisem zmniejszyła się o 7,7%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B2DD2" w:rsidRPr="00DE0B70">
        <w:rPr>
          <w:rFonts w:eastAsia="Times New Roman" w:cs="Times New Roman"/>
          <w:b/>
          <w:color w:val="008542"/>
          <w:szCs w:val="19"/>
          <w:lang w:eastAsia="pl-PL"/>
        </w:rPr>
        <w:t>Użytkowanie gruntów</w:t>
      </w:r>
      <w:r w:rsidR="009A5630" w:rsidRPr="00DE0B70">
        <w:rPr>
          <w:rFonts w:eastAsia="Times New Roman" w:cs="Times New Roman"/>
          <w:b/>
          <w:color w:val="008542"/>
          <w:szCs w:val="19"/>
          <w:lang w:eastAsia="pl-PL"/>
        </w:rPr>
        <w:t xml:space="preserve"> i powierzchnia zasiewów</w:t>
      </w:r>
    </w:p>
    <w:p w14:paraId="454C2358" w14:textId="3E2BF648" w:rsidR="00F733BB" w:rsidRDefault="00C72334" w:rsidP="00755239">
      <w:pPr>
        <w:spacing w:before="0" w:after="0"/>
        <w:rPr>
          <w:rFonts w:eastAsia="Times New Roman" w:cs="Times New Roman"/>
          <w:szCs w:val="19"/>
          <w:lang w:eastAsia="pl-PL"/>
        </w:rPr>
      </w:pPr>
      <w:r w:rsidRPr="00C72334">
        <w:rPr>
          <w:rFonts w:eastAsia="Times New Roman" w:cs="Times New Roman"/>
          <w:szCs w:val="19"/>
          <w:lang w:eastAsia="pl-PL"/>
        </w:rPr>
        <w:t xml:space="preserve">Według wstępnych wyników Powszechnego Spisu Rolnego w 2020 r. powierzchnia gruntów ogółem użytkowanych w gospodarstwach rolnych wyniosła </w:t>
      </w:r>
      <w:r>
        <w:rPr>
          <w:rFonts w:eastAsia="Times New Roman" w:cs="Times New Roman"/>
          <w:szCs w:val="19"/>
          <w:lang w:eastAsia="pl-PL"/>
        </w:rPr>
        <w:t>662</w:t>
      </w:r>
      <w:r w:rsidRPr="00C72334">
        <w:rPr>
          <w:rFonts w:eastAsia="Times New Roman" w:cs="Times New Roman"/>
          <w:szCs w:val="19"/>
          <w:lang w:eastAsia="pl-PL"/>
        </w:rPr>
        <w:t xml:space="preserve"> tys. ha </w:t>
      </w:r>
      <w:r w:rsidR="00EA59C9">
        <w:rPr>
          <w:rFonts w:eastAsia="Times New Roman" w:cs="Times New Roman"/>
          <w:szCs w:val="19"/>
          <w:lang w:eastAsia="pl-PL"/>
        </w:rPr>
        <w:t xml:space="preserve">i w porównaniu </w:t>
      </w:r>
      <w:r w:rsidR="00EA59C9">
        <w:rPr>
          <w:rFonts w:eastAsia="Times New Roman" w:cs="Times New Roman"/>
          <w:szCs w:val="19"/>
          <w:lang w:eastAsia="pl-PL"/>
        </w:rPr>
        <w:br/>
        <w:t>z</w:t>
      </w:r>
      <w:r w:rsidRPr="00C72334">
        <w:rPr>
          <w:rFonts w:eastAsia="Times New Roman" w:cs="Times New Roman"/>
          <w:szCs w:val="19"/>
          <w:lang w:eastAsia="pl-PL"/>
        </w:rPr>
        <w:t xml:space="preserve"> 2010 r. </w:t>
      </w:r>
      <w:r>
        <w:rPr>
          <w:rFonts w:eastAsia="Times New Roman" w:cs="Times New Roman"/>
          <w:szCs w:val="19"/>
          <w:lang w:eastAsia="pl-PL"/>
        </w:rPr>
        <w:t>zmniejszyła</w:t>
      </w:r>
      <w:r w:rsidRPr="00C72334">
        <w:rPr>
          <w:rFonts w:eastAsia="Times New Roman" w:cs="Times New Roman"/>
          <w:szCs w:val="19"/>
          <w:lang w:eastAsia="pl-PL"/>
        </w:rPr>
        <w:t xml:space="preserve"> się o </w:t>
      </w:r>
      <w:r>
        <w:rPr>
          <w:rFonts w:eastAsia="Times New Roman" w:cs="Times New Roman"/>
          <w:szCs w:val="19"/>
          <w:lang w:eastAsia="pl-PL"/>
        </w:rPr>
        <w:t>8</w:t>
      </w:r>
      <w:r w:rsidRPr="00C72334">
        <w:rPr>
          <w:rFonts w:eastAsia="Times New Roman" w:cs="Times New Roman"/>
          <w:szCs w:val="19"/>
          <w:lang w:eastAsia="pl-PL"/>
        </w:rPr>
        <w:t>2 tys. ha</w:t>
      </w:r>
      <w:r>
        <w:rPr>
          <w:rFonts w:eastAsia="Times New Roman" w:cs="Times New Roman"/>
          <w:szCs w:val="19"/>
          <w:lang w:eastAsia="pl-PL"/>
        </w:rPr>
        <w:t>, tj. o 11,0</w:t>
      </w:r>
      <w:r w:rsidRPr="00C72334">
        <w:rPr>
          <w:rFonts w:eastAsia="Times New Roman" w:cs="Times New Roman"/>
          <w:szCs w:val="19"/>
          <w:lang w:eastAsia="pl-PL"/>
        </w:rPr>
        <w:t>%</w:t>
      </w:r>
      <w:r>
        <w:rPr>
          <w:rFonts w:eastAsia="Times New Roman" w:cs="Times New Roman"/>
          <w:szCs w:val="19"/>
          <w:lang w:eastAsia="pl-PL"/>
        </w:rPr>
        <w:t xml:space="preserve"> (w kraju – spadek o 3,5%</w:t>
      </w:r>
      <w:r w:rsidRPr="00C72334">
        <w:rPr>
          <w:rFonts w:eastAsia="Times New Roman" w:cs="Times New Roman"/>
          <w:szCs w:val="19"/>
          <w:lang w:eastAsia="pl-PL"/>
        </w:rPr>
        <w:t>).</w:t>
      </w:r>
      <w:r w:rsidR="00EA59C9">
        <w:rPr>
          <w:rFonts w:eastAsia="Times New Roman" w:cs="Times New Roman"/>
          <w:szCs w:val="19"/>
          <w:lang w:eastAsia="pl-PL"/>
        </w:rPr>
        <w:t xml:space="preserve"> </w:t>
      </w:r>
      <w:r w:rsidR="00EA59C9" w:rsidRPr="00EA59C9">
        <w:rPr>
          <w:rFonts w:eastAsia="Times New Roman" w:cs="Times New Roman"/>
          <w:szCs w:val="19"/>
          <w:lang w:eastAsia="pl-PL"/>
        </w:rPr>
        <w:t xml:space="preserve">Użytki rolne w gospodarstwach rolnych zajmowały </w:t>
      </w:r>
      <w:r w:rsidR="00EA59C9">
        <w:rPr>
          <w:rFonts w:eastAsia="Times New Roman" w:cs="Times New Roman"/>
          <w:szCs w:val="19"/>
          <w:lang w:eastAsia="pl-PL"/>
        </w:rPr>
        <w:t>549</w:t>
      </w:r>
      <w:r w:rsidR="00EA59C9" w:rsidRPr="00EA59C9">
        <w:rPr>
          <w:rFonts w:eastAsia="Times New Roman" w:cs="Times New Roman"/>
          <w:szCs w:val="19"/>
          <w:lang w:eastAsia="pl-PL"/>
        </w:rPr>
        <w:t xml:space="preserve"> tys. ha, </w:t>
      </w:r>
      <w:r w:rsidR="00EA59C9">
        <w:rPr>
          <w:rFonts w:eastAsia="Times New Roman" w:cs="Times New Roman"/>
          <w:szCs w:val="19"/>
          <w:lang w:eastAsia="pl-PL"/>
        </w:rPr>
        <w:t xml:space="preserve">co </w:t>
      </w:r>
      <w:r w:rsidR="00EA59C9" w:rsidRPr="00EA59C9">
        <w:rPr>
          <w:rFonts w:eastAsia="Times New Roman" w:cs="Times New Roman"/>
          <w:szCs w:val="19"/>
          <w:lang w:eastAsia="pl-PL"/>
        </w:rPr>
        <w:t>stanow</w:t>
      </w:r>
      <w:r w:rsidR="00EA59C9">
        <w:rPr>
          <w:rFonts w:eastAsia="Times New Roman" w:cs="Times New Roman"/>
          <w:szCs w:val="19"/>
          <w:lang w:eastAsia="pl-PL"/>
        </w:rPr>
        <w:t>iło</w:t>
      </w:r>
      <w:r w:rsidR="00EA59C9" w:rsidRPr="00EA59C9">
        <w:rPr>
          <w:rFonts w:eastAsia="Times New Roman" w:cs="Times New Roman"/>
          <w:szCs w:val="19"/>
          <w:lang w:eastAsia="pl-PL"/>
        </w:rPr>
        <w:t xml:space="preserve"> </w:t>
      </w:r>
      <w:r w:rsidR="00EA59C9">
        <w:rPr>
          <w:rFonts w:eastAsia="Times New Roman" w:cs="Times New Roman"/>
          <w:szCs w:val="19"/>
          <w:lang w:eastAsia="pl-PL"/>
        </w:rPr>
        <w:t>82,9</w:t>
      </w:r>
      <w:r w:rsidR="00EA59C9" w:rsidRPr="00EA59C9">
        <w:rPr>
          <w:rFonts w:eastAsia="Times New Roman" w:cs="Times New Roman"/>
          <w:szCs w:val="19"/>
          <w:lang w:eastAsia="pl-PL"/>
        </w:rPr>
        <w:t>% powierzchni ogólnej</w:t>
      </w:r>
      <w:r w:rsidR="00EA59C9">
        <w:rPr>
          <w:rFonts w:eastAsia="Times New Roman" w:cs="Times New Roman"/>
          <w:szCs w:val="19"/>
          <w:lang w:eastAsia="pl-PL"/>
        </w:rPr>
        <w:t xml:space="preserve"> (w Polsce – 89,5%)</w:t>
      </w:r>
      <w:r w:rsidR="00EA59C9" w:rsidRPr="00EA59C9">
        <w:rPr>
          <w:rFonts w:eastAsia="Times New Roman" w:cs="Times New Roman"/>
          <w:szCs w:val="19"/>
          <w:lang w:eastAsia="pl-PL"/>
        </w:rPr>
        <w:t xml:space="preserve">. W porównaniu z 2010 r. </w:t>
      </w:r>
      <w:r w:rsidR="00FA7898">
        <w:rPr>
          <w:rFonts w:eastAsia="Times New Roman" w:cs="Times New Roman"/>
          <w:szCs w:val="19"/>
          <w:lang w:eastAsia="pl-PL"/>
        </w:rPr>
        <w:t>areał</w:t>
      </w:r>
      <w:r w:rsidR="00EA59C9" w:rsidRPr="00EA59C9">
        <w:rPr>
          <w:rFonts w:eastAsia="Times New Roman" w:cs="Times New Roman"/>
          <w:szCs w:val="19"/>
          <w:lang w:eastAsia="pl-PL"/>
        </w:rPr>
        <w:t xml:space="preserve"> tych gruntów </w:t>
      </w:r>
      <w:r w:rsidR="00EA59C9">
        <w:rPr>
          <w:rFonts w:eastAsia="Times New Roman" w:cs="Times New Roman"/>
          <w:szCs w:val="19"/>
          <w:lang w:eastAsia="pl-PL"/>
        </w:rPr>
        <w:t>zmniejszył</w:t>
      </w:r>
      <w:r w:rsidR="00EA59C9" w:rsidRPr="00EA59C9">
        <w:rPr>
          <w:rFonts w:eastAsia="Times New Roman" w:cs="Times New Roman"/>
          <w:szCs w:val="19"/>
          <w:lang w:eastAsia="pl-PL"/>
        </w:rPr>
        <w:t xml:space="preserve"> się </w:t>
      </w:r>
      <w:r w:rsidR="00FA7898">
        <w:rPr>
          <w:rFonts w:eastAsia="Times New Roman" w:cs="Times New Roman"/>
          <w:szCs w:val="19"/>
          <w:lang w:eastAsia="pl-PL"/>
        </w:rPr>
        <w:t>(</w:t>
      </w:r>
      <w:r w:rsidR="00EA59C9" w:rsidRPr="00EA59C9">
        <w:rPr>
          <w:rFonts w:eastAsia="Times New Roman" w:cs="Times New Roman"/>
          <w:szCs w:val="19"/>
          <w:lang w:eastAsia="pl-PL"/>
        </w:rPr>
        <w:t xml:space="preserve">o </w:t>
      </w:r>
      <w:r w:rsidR="00EA59C9">
        <w:rPr>
          <w:rFonts w:eastAsia="Times New Roman" w:cs="Times New Roman"/>
          <w:szCs w:val="19"/>
          <w:lang w:eastAsia="pl-PL"/>
        </w:rPr>
        <w:t>7,7</w:t>
      </w:r>
      <w:r w:rsidR="00EA59C9" w:rsidRPr="00EA59C9">
        <w:rPr>
          <w:rFonts w:eastAsia="Times New Roman" w:cs="Times New Roman"/>
          <w:szCs w:val="19"/>
          <w:lang w:eastAsia="pl-PL"/>
        </w:rPr>
        <w:t>%</w:t>
      </w:r>
      <w:r w:rsidR="00FA7898">
        <w:rPr>
          <w:rFonts w:eastAsia="Times New Roman" w:cs="Times New Roman"/>
          <w:szCs w:val="19"/>
          <w:lang w:eastAsia="pl-PL"/>
        </w:rPr>
        <w:t>), natomiast ich udział w powierzchni ogółem zwiększył się w</w:t>
      </w:r>
      <w:r w:rsidR="007C7C6C">
        <w:rPr>
          <w:rFonts w:eastAsia="Times New Roman" w:cs="Times New Roman"/>
          <w:szCs w:val="19"/>
          <w:lang w:eastAsia="pl-PL"/>
        </w:rPr>
        <w:t xml:space="preserve"> porównaniu z poprzednim spisem </w:t>
      </w:r>
      <w:r w:rsidR="00DE0B70">
        <w:rPr>
          <w:rFonts w:eastAsia="Times New Roman" w:cs="Times New Roman"/>
          <w:szCs w:val="19"/>
          <w:lang w:eastAsia="pl-PL"/>
        </w:rPr>
        <w:t xml:space="preserve">                       </w:t>
      </w:r>
      <w:r w:rsidR="007C7C6C">
        <w:rPr>
          <w:rFonts w:eastAsia="Times New Roman" w:cs="Times New Roman"/>
          <w:szCs w:val="19"/>
          <w:lang w:eastAsia="pl-PL"/>
        </w:rPr>
        <w:t>(o 2,9 p. proc.)</w:t>
      </w:r>
      <w:r w:rsidR="00EA59C9" w:rsidRPr="00EA59C9">
        <w:rPr>
          <w:rFonts w:eastAsia="Times New Roman" w:cs="Times New Roman"/>
          <w:szCs w:val="19"/>
          <w:lang w:eastAsia="pl-PL"/>
        </w:rPr>
        <w:t xml:space="preserve">. </w:t>
      </w:r>
    </w:p>
    <w:p w14:paraId="61282EA0" w14:textId="54B1305E" w:rsidR="004D36AF" w:rsidRPr="007C7C6C" w:rsidRDefault="00EA59C9" w:rsidP="00755239">
      <w:pPr>
        <w:spacing w:before="0" w:after="0"/>
        <w:rPr>
          <w:rFonts w:eastAsia="Times New Roman" w:cs="Times New Roman"/>
          <w:szCs w:val="19"/>
          <w:lang w:eastAsia="pl-PL"/>
        </w:rPr>
      </w:pPr>
      <w:r w:rsidRPr="00EA59C9">
        <w:rPr>
          <w:rFonts w:eastAsia="Times New Roman" w:cs="Times New Roman"/>
          <w:szCs w:val="19"/>
          <w:lang w:eastAsia="pl-PL"/>
        </w:rPr>
        <w:t xml:space="preserve">Użytki rolne utrzymywane w dobrej kulturze rolnej zajmowały </w:t>
      </w:r>
      <w:r w:rsidR="00FA7898">
        <w:rPr>
          <w:rFonts w:eastAsia="Times New Roman" w:cs="Times New Roman"/>
          <w:szCs w:val="19"/>
          <w:lang w:eastAsia="pl-PL"/>
        </w:rPr>
        <w:t>534</w:t>
      </w:r>
      <w:r w:rsidRPr="00EA59C9">
        <w:rPr>
          <w:rFonts w:eastAsia="Times New Roman" w:cs="Times New Roman"/>
          <w:szCs w:val="19"/>
          <w:lang w:eastAsia="pl-PL"/>
        </w:rPr>
        <w:t xml:space="preserve"> tys. </w:t>
      </w:r>
      <w:r w:rsidRPr="007C7C6C">
        <w:rPr>
          <w:rFonts w:eastAsia="Times New Roman" w:cs="Times New Roman"/>
          <w:szCs w:val="19"/>
          <w:lang w:eastAsia="pl-PL"/>
        </w:rPr>
        <w:t xml:space="preserve">ha, tj. </w:t>
      </w:r>
      <w:r w:rsidR="00330B36" w:rsidRPr="007C7C6C">
        <w:rPr>
          <w:rFonts w:eastAsia="Times New Roman" w:cs="Times New Roman"/>
          <w:szCs w:val="19"/>
          <w:lang w:eastAsia="pl-PL"/>
        </w:rPr>
        <w:t>97,3</w:t>
      </w:r>
      <w:r w:rsidRPr="007C7C6C">
        <w:rPr>
          <w:rFonts w:eastAsia="Times New Roman" w:cs="Times New Roman"/>
          <w:szCs w:val="19"/>
          <w:lang w:eastAsia="pl-PL"/>
        </w:rPr>
        <w:t>% po</w:t>
      </w:r>
      <w:r w:rsidR="004D36AF" w:rsidRPr="007C7C6C">
        <w:rPr>
          <w:rFonts w:eastAsia="Times New Roman" w:cs="Times New Roman"/>
          <w:szCs w:val="19"/>
          <w:lang w:eastAsia="pl-PL"/>
        </w:rPr>
        <w:t>w</w:t>
      </w:r>
      <w:r w:rsidRPr="007C7C6C">
        <w:rPr>
          <w:rFonts w:eastAsia="Times New Roman" w:cs="Times New Roman"/>
          <w:szCs w:val="19"/>
          <w:lang w:eastAsia="pl-PL"/>
        </w:rPr>
        <w:t xml:space="preserve">ierzchni użytków rolnych, natomiast powierzchnia pozostałych użytków rolnych wyniosła  </w:t>
      </w:r>
      <w:r w:rsidR="009A5630" w:rsidRPr="007C7C6C">
        <w:rPr>
          <w:rFonts w:eastAsia="Times New Roman" w:cs="Times New Roman"/>
          <w:szCs w:val="19"/>
          <w:lang w:eastAsia="pl-PL"/>
        </w:rPr>
        <w:br/>
      </w:r>
      <w:r w:rsidR="00FA7898" w:rsidRPr="007C7C6C">
        <w:rPr>
          <w:rFonts w:eastAsia="Times New Roman" w:cs="Times New Roman"/>
          <w:szCs w:val="19"/>
          <w:lang w:eastAsia="pl-PL"/>
        </w:rPr>
        <w:t>15</w:t>
      </w:r>
      <w:r w:rsidRPr="007C7C6C">
        <w:rPr>
          <w:rFonts w:eastAsia="Times New Roman" w:cs="Times New Roman"/>
          <w:szCs w:val="19"/>
          <w:lang w:eastAsia="pl-PL"/>
        </w:rPr>
        <w:t xml:space="preserve"> tys. ha i stanowiła </w:t>
      </w:r>
      <w:r w:rsidR="00FA7898" w:rsidRPr="007C7C6C">
        <w:rPr>
          <w:rFonts w:eastAsia="Times New Roman" w:cs="Times New Roman"/>
          <w:szCs w:val="19"/>
          <w:lang w:eastAsia="pl-PL"/>
        </w:rPr>
        <w:t>2,</w:t>
      </w:r>
      <w:r w:rsidR="00330B36" w:rsidRPr="007C7C6C">
        <w:rPr>
          <w:rFonts w:eastAsia="Times New Roman" w:cs="Times New Roman"/>
          <w:szCs w:val="19"/>
          <w:lang w:eastAsia="pl-PL"/>
        </w:rPr>
        <w:t>7</w:t>
      </w:r>
      <w:r w:rsidRPr="007C7C6C">
        <w:rPr>
          <w:rFonts w:eastAsia="Times New Roman" w:cs="Times New Roman"/>
          <w:szCs w:val="19"/>
          <w:lang w:eastAsia="pl-PL"/>
        </w:rPr>
        <w:t>%.</w:t>
      </w:r>
      <w:r w:rsidR="004D36AF" w:rsidRPr="007C7C6C">
        <w:rPr>
          <w:rFonts w:eastAsia="Times New Roman" w:cs="Times New Roman"/>
          <w:szCs w:val="19"/>
          <w:lang w:eastAsia="pl-PL"/>
        </w:rPr>
        <w:t xml:space="preserve"> </w:t>
      </w:r>
    </w:p>
    <w:p w14:paraId="00D1EDF0" w14:textId="77777777" w:rsidR="007B64A8" w:rsidRDefault="007B64A8" w:rsidP="009D6F08">
      <w:pPr>
        <w:spacing w:after="160"/>
        <w:rPr>
          <w:b/>
          <w:shd w:val="clear" w:color="auto" w:fill="FFFFFF"/>
        </w:rPr>
      </w:pPr>
    </w:p>
    <w:p w14:paraId="529CA8F8" w14:textId="460EA47F" w:rsidR="002B2DD2" w:rsidRPr="0027611D" w:rsidRDefault="007B64A8" w:rsidP="009D6F08">
      <w:pPr>
        <w:spacing w:after="160"/>
        <w:rPr>
          <w:rFonts w:eastAsia="Times New Roman" w:cs="Times New Roman"/>
          <w:szCs w:val="19"/>
          <w:lang w:eastAsia="pl-PL"/>
        </w:rPr>
      </w:pPr>
      <w:r w:rsidRPr="007B64A8">
        <w:rPr>
          <w:noProof/>
          <w:lang w:eastAsia="pl-PL"/>
        </w:rPr>
        <w:lastRenderedPageBreak/>
        <w:drawing>
          <wp:anchor distT="0" distB="0" distL="114300" distR="114300" simplePos="0" relativeHeight="251802624" behindDoc="1" locked="0" layoutInCell="1" allowOverlap="1" wp14:anchorId="39C35457" wp14:editId="48EA7DEE">
            <wp:simplePos x="0" y="0"/>
            <wp:positionH relativeFrom="column">
              <wp:posOffset>-132917</wp:posOffset>
            </wp:positionH>
            <wp:positionV relativeFrom="paragraph">
              <wp:posOffset>225425</wp:posOffset>
            </wp:positionV>
            <wp:extent cx="5122545" cy="3066674"/>
            <wp:effectExtent l="0" t="0" r="0" b="635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0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630" w:rsidRPr="00BB0C64">
        <w:rPr>
          <w:b/>
          <w:shd w:val="clear" w:color="auto" w:fill="FFFFFF"/>
        </w:rPr>
        <w:t>Mapa 2</w:t>
      </w:r>
      <w:r w:rsidR="009A5630">
        <w:rPr>
          <w:b/>
          <w:shd w:val="clear" w:color="auto" w:fill="FFFFFF"/>
        </w:rPr>
        <w:t>.</w:t>
      </w:r>
      <w:r w:rsidR="009A5630">
        <w:rPr>
          <w:shd w:val="clear" w:color="auto" w:fill="FFFFFF"/>
        </w:rPr>
        <w:t xml:space="preserve"> </w:t>
      </w:r>
      <w:r w:rsidR="009A5630" w:rsidRPr="00BB0C64">
        <w:rPr>
          <w:b/>
          <w:shd w:val="clear" w:color="auto" w:fill="FFFFFF"/>
        </w:rPr>
        <w:t>Udział powierzchni zasiewów w ogólnej powierzchni użytków rolnych w 2020 r.</w:t>
      </w:r>
    </w:p>
    <w:p w14:paraId="618DFB78" w14:textId="4FBDF937" w:rsidR="001F05CD" w:rsidRPr="0027611D" w:rsidRDefault="001F05CD" w:rsidP="009D6F08">
      <w:pPr>
        <w:jc w:val="center"/>
        <w:rPr>
          <w:rFonts w:eastAsia="Times New Roman" w:cs="Times New Roman"/>
          <w:szCs w:val="19"/>
          <w:lang w:eastAsia="pl-PL"/>
        </w:rPr>
      </w:pPr>
    </w:p>
    <w:p w14:paraId="19CDFDD5" w14:textId="03CFE2EF" w:rsidR="009A5630" w:rsidRDefault="009A5630" w:rsidP="002B2DD2">
      <w:pPr>
        <w:rPr>
          <w:rFonts w:eastAsia="Times New Roman" w:cs="Times New Roman"/>
          <w:szCs w:val="19"/>
          <w:lang w:eastAsia="pl-PL"/>
        </w:rPr>
      </w:pPr>
    </w:p>
    <w:p w14:paraId="0E8F8888" w14:textId="4E187628" w:rsidR="009A5630" w:rsidRDefault="009A5630" w:rsidP="002B2DD2">
      <w:pPr>
        <w:rPr>
          <w:rFonts w:eastAsia="Times New Roman" w:cs="Times New Roman"/>
          <w:szCs w:val="19"/>
          <w:lang w:eastAsia="pl-PL"/>
        </w:rPr>
      </w:pPr>
    </w:p>
    <w:p w14:paraId="33758D11" w14:textId="79F954C3" w:rsidR="009A5630" w:rsidRDefault="009A5630" w:rsidP="002B2DD2">
      <w:pPr>
        <w:rPr>
          <w:rFonts w:eastAsia="Times New Roman" w:cs="Times New Roman"/>
          <w:szCs w:val="19"/>
          <w:lang w:eastAsia="pl-PL"/>
        </w:rPr>
      </w:pPr>
    </w:p>
    <w:p w14:paraId="3FB19FD7" w14:textId="5A2EA948" w:rsidR="009A5630" w:rsidRDefault="009A5630" w:rsidP="002B2DD2">
      <w:pPr>
        <w:rPr>
          <w:rFonts w:eastAsia="Times New Roman" w:cs="Times New Roman"/>
          <w:szCs w:val="19"/>
          <w:lang w:eastAsia="pl-PL"/>
        </w:rPr>
      </w:pPr>
    </w:p>
    <w:p w14:paraId="1C4DCCB4" w14:textId="3AE4B022" w:rsidR="009A5630" w:rsidRDefault="009A5630" w:rsidP="002B2DD2">
      <w:pPr>
        <w:rPr>
          <w:rFonts w:eastAsia="Times New Roman" w:cs="Times New Roman"/>
          <w:szCs w:val="19"/>
          <w:lang w:eastAsia="pl-PL"/>
        </w:rPr>
      </w:pPr>
    </w:p>
    <w:p w14:paraId="6FB2E7CF" w14:textId="1E31EA6A" w:rsidR="009A5630" w:rsidRDefault="009A5630" w:rsidP="002B2DD2">
      <w:pPr>
        <w:rPr>
          <w:rFonts w:eastAsia="Times New Roman" w:cs="Times New Roman"/>
          <w:szCs w:val="19"/>
          <w:lang w:eastAsia="pl-PL"/>
        </w:rPr>
      </w:pPr>
    </w:p>
    <w:p w14:paraId="3D73E8E9" w14:textId="1E573781" w:rsidR="009A5630" w:rsidRDefault="009A5630" w:rsidP="002B2DD2">
      <w:pPr>
        <w:rPr>
          <w:rFonts w:eastAsia="Times New Roman" w:cs="Times New Roman"/>
          <w:szCs w:val="19"/>
          <w:lang w:eastAsia="pl-PL"/>
        </w:rPr>
      </w:pPr>
    </w:p>
    <w:p w14:paraId="22BAFE19" w14:textId="5A497547" w:rsidR="009A5630" w:rsidRDefault="009A5630" w:rsidP="002B2DD2">
      <w:pPr>
        <w:rPr>
          <w:rFonts w:eastAsia="Times New Roman" w:cs="Times New Roman"/>
          <w:szCs w:val="19"/>
          <w:lang w:eastAsia="pl-PL"/>
        </w:rPr>
      </w:pPr>
    </w:p>
    <w:p w14:paraId="7AB2DB8C" w14:textId="7B3CA7F1" w:rsidR="009A5630" w:rsidRDefault="009A5630" w:rsidP="002B2DD2">
      <w:pPr>
        <w:rPr>
          <w:rFonts w:eastAsia="Times New Roman" w:cs="Times New Roman"/>
          <w:szCs w:val="19"/>
          <w:lang w:eastAsia="pl-PL"/>
        </w:rPr>
      </w:pPr>
    </w:p>
    <w:p w14:paraId="3A9D7B3A" w14:textId="5F280D7F" w:rsidR="009A5630" w:rsidRDefault="009A5630" w:rsidP="002B2DD2">
      <w:pPr>
        <w:rPr>
          <w:rFonts w:eastAsia="Times New Roman" w:cs="Times New Roman"/>
          <w:szCs w:val="19"/>
          <w:lang w:eastAsia="pl-PL"/>
        </w:rPr>
      </w:pPr>
    </w:p>
    <w:p w14:paraId="129E4601" w14:textId="73C8F7BD" w:rsidR="009D6F08" w:rsidRDefault="009D6F08" w:rsidP="002B2DD2">
      <w:pPr>
        <w:rPr>
          <w:rFonts w:eastAsia="Times New Roman" w:cs="Times New Roman"/>
          <w:szCs w:val="19"/>
          <w:lang w:eastAsia="pl-PL"/>
        </w:rPr>
      </w:pPr>
    </w:p>
    <w:p w14:paraId="5CF04E0E" w14:textId="2F0CBF07" w:rsidR="009D6F08" w:rsidRDefault="009D6F08" w:rsidP="002B2DD2">
      <w:pPr>
        <w:rPr>
          <w:rFonts w:eastAsia="Times New Roman" w:cs="Times New Roman"/>
          <w:szCs w:val="19"/>
          <w:lang w:eastAsia="pl-PL"/>
        </w:rPr>
      </w:pPr>
    </w:p>
    <w:p w14:paraId="09EF6A0C" w14:textId="17092B7D" w:rsidR="009D6F08" w:rsidRDefault="001761E9" w:rsidP="002B2DD2">
      <w:pPr>
        <w:rPr>
          <w:rFonts w:eastAsia="Times New Roman" w:cs="Times New Roman"/>
          <w:szCs w:val="19"/>
          <w:lang w:eastAsia="pl-PL"/>
        </w:rPr>
      </w:pPr>
      <w:r w:rsidRPr="00413E5A">
        <w:rPr>
          <w:noProof/>
          <w:spacing w:val="-4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4F8D072C" wp14:editId="19EBA5E8">
                <wp:simplePos x="0" y="0"/>
                <wp:positionH relativeFrom="page">
                  <wp:posOffset>5713095</wp:posOffset>
                </wp:positionH>
                <wp:positionV relativeFrom="paragraph">
                  <wp:posOffset>240665</wp:posOffset>
                </wp:positionV>
                <wp:extent cx="1772920" cy="548640"/>
                <wp:effectExtent l="0" t="0" r="0" b="3810"/>
                <wp:wrapTight wrapText="bothSides">
                  <wp:wrapPolygon edited="0">
                    <wp:start x="696" y="0"/>
                    <wp:lineTo x="696" y="21000"/>
                    <wp:lineTo x="20888" y="21000"/>
                    <wp:lineTo x="20888" y="0"/>
                    <wp:lineTo x="696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A9F60" w14:textId="0BA346CA" w:rsidR="007E1CC3" w:rsidRPr="00AC7E0F" w:rsidRDefault="007E1CC3" w:rsidP="0087663D">
                            <w:pPr>
                              <w:spacing w:before="0" w:after="0" w:line="240" w:lineRule="auto"/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7E1CC3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Przeważającą część po-wierzchni użytków rolnych zajmowały zasiewy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072C" id="Pole tekstowe 26" o:spid="_x0000_s1030" type="#_x0000_t202" style="position:absolute;margin-left:449.85pt;margin-top:18.95pt;width:139.6pt;height:43.2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" filled="f" stroked="f">
                <v:textbox>
                  <w:txbxContent>
                    <w:p w14:paraId="041A9F60" w14:textId="0BA346CA" w:rsidR="007E1CC3" w:rsidRPr="00AC7E0F" w:rsidRDefault="007E1CC3" w:rsidP="0087663D">
                      <w:pPr>
                        <w:spacing w:before="0" w:after="0" w:line="240" w:lineRule="auto"/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</w:pPr>
                      <w:r w:rsidRPr="007E1CC3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Przeważającą część po-wierzchni użytków rolnych zajmowały zasiewy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032C3F15" w14:textId="542ACF2C" w:rsidR="001179A5" w:rsidRDefault="001179A5" w:rsidP="00755239">
      <w:pPr>
        <w:spacing w:before="0" w:after="0"/>
        <w:rPr>
          <w:rFonts w:eastAsia="Times New Roman" w:cs="Times New Roman"/>
          <w:szCs w:val="19"/>
          <w:lang w:eastAsia="pl-PL"/>
        </w:rPr>
      </w:pPr>
      <w:r w:rsidRPr="00755239">
        <w:rPr>
          <w:rFonts w:eastAsia="Times New Roman" w:cs="Times New Roman"/>
          <w:szCs w:val="19"/>
          <w:lang w:eastAsia="pl-PL"/>
        </w:rPr>
        <w:t xml:space="preserve">W strukturze użytkowania gruntów odnotowano wzrost udziału powierzchni zasiewów – </w:t>
      </w:r>
      <w:r w:rsidRPr="00755239">
        <w:rPr>
          <w:rFonts w:eastAsia="Times New Roman" w:cs="Times New Roman"/>
          <w:szCs w:val="19"/>
          <w:lang w:eastAsia="pl-PL"/>
        </w:rPr>
        <w:br/>
        <w:t>o 4,5 p. proc. i łąk trwałych – o 2</w:t>
      </w:r>
      <w:r w:rsidR="00CB626A" w:rsidRPr="00755239">
        <w:rPr>
          <w:rFonts w:eastAsia="Times New Roman" w:cs="Times New Roman"/>
          <w:szCs w:val="19"/>
          <w:lang w:eastAsia="pl-PL"/>
        </w:rPr>
        <w:t>,</w:t>
      </w:r>
      <w:r w:rsidR="000F7207" w:rsidRPr="00755239">
        <w:rPr>
          <w:rFonts w:eastAsia="Times New Roman" w:cs="Times New Roman"/>
          <w:szCs w:val="19"/>
          <w:lang w:eastAsia="pl-PL"/>
        </w:rPr>
        <w:t>7</w:t>
      </w:r>
      <w:r w:rsidRPr="00755239">
        <w:rPr>
          <w:rFonts w:eastAsia="Times New Roman" w:cs="Times New Roman"/>
          <w:szCs w:val="19"/>
          <w:lang w:eastAsia="pl-PL"/>
        </w:rPr>
        <w:t xml:space="preserve"> p. proc. Zmniejszył się natomiast udział </w:t>
      </w:r>
      <w:r w:rsidR="0019655C" w:rsidRPr="00755239">
        <w:rPr>
          <w:rFonts w:eastAsia="Times New Roman" w:cs="Times New Roman"/>
          <w:szCs w:val="19"/>
          <w:lang w:eastAsia="pl-PL"/>
        </w:rPr>
        <w:t>lasów</w:t>
      </w:r>
      <w:r w:rsidR="00CB626A" w:rsidRPr="00755239">
        <w:rPr>
          <w:rFonts w:eastAsia="Times New Roman" w:cs="Times New Roman"/>
          <w:szCs w:val="19"/>
          <w:lang w:eastAsia="pl-PL"/>
        </w:rPr>
        <w:t xml:space="preserve"> i gruntów </w:t>
      </w:r>
      <w:r w:rsidR="00F51D2E">
        <w:rPr>
          <w:rFonts w:eastAsia="Times New Roman" w:cs="Times New Roman"/>
          <w:szCs w:val="19"/>
          <w:lang w:eastAsia="pl-PL"/>
        </w:rPr>
        <w:t xml:space="preserve"> </w:t>
      </w:r>
      <w:r w:rsidR="00CB626A" w:rsidRPr="00755239">
        <w:rPr>
          <w:rFonts w:eastAsia="Times New Roman" w:cs="Times New Roman"/>
          <w:szCs w:val="19"/>
          <w:lang w:eastAsia="pl-PL"/>
        </w:rPr>
        <w:t>leśnych</w:t>
      </w:r>
      <w:r w:rsidR="0019655C" w:rsidRPr="00755239">
        <w:rPr>
          <w:rFonts w:eastAsia="Times New Roman" w:cs="Times New Roman"/>
          <w:szCs w:val="19"/>
          <w:lang w:eastAsia="pl-PL"/>
        </w:rPr>
        <w:t xml:space="preserve"> – o 2,9 p. proc.,  </w:t>
      </w:r>
      <w:r w:rsidRPr="00755239">
        <w:rPr>
          <w:rFonts w:eastAsia="Times New Roman" w:cs="Times New Roman"/>
          <w:szCs w:val="19"/>
          <w:lang w:eastAsia="pl-PL"/>
        </w:rPr>
        <w:t>gruntów ugorowanych –  o 2,</w:t>
      </w:r>
      <w:r w:rsidR="0019655C" w:rsidRPr="00755239">
        <w:rPr>
          <w:rFonts w:eastAsia="Times New Roman" w:cs="Times New Roman"/>
          <w:szCs w:val="19"/>
          <w:lang w:eastAsia="pl-PL"/>
        </w:rPr>
        <w:t>5</w:t>
      </w:r>
      <w:r w:rsidRPr="00755239">
        <w:rPr>
          <w:rFonts w:eastAsia="Times New Roman" w:cs="Times New Roman"/>
          <w:szCs w:val="19"/>
          <w:lang w:eastAsia="pl-PL"/>
        </w:rPr>
        <w:t xml:space="preserve"> p.</w:t>
      </w:r>
      <w:r w:rsidR="0019655C" w:rsidRPr="00755239">
        <w:rPr>
          <w:rFonts w:eastAsia="Times New Roman" w:cs="Times New Roman"/>
          <w:szCs w:val="19"/>
          <w:lang w:eastAsia="pl-PL"/>
        </w:rPr>
        <w:t xml:space="preserve"> </w:t>
      </w:r>
      <w:r w:rsidRPr="00755239">
        <w:rPr>
          <w:rFonts w:eastAsia="Times New Roman" w:cs="Times New Roman"/>
          <w:szCs w:val="19"/>
          <w:lang w:eastAsia="pl-PL"/>
        </w:rPr>
        <w:t xml:space="preserve">proc., pastwisk trwałych </w:t>
      </w:r>
      <w:r w:rsidR="00F51D2E">
        <w:rPr>
          <w:rFonts w:eastAsia="Times New Roman" w:cs="Times New Roman"/>
          <w:szCs w:val="19"/>
          <w:lang w:eastAsia="pl-PL"/>
        </w:rPr>
        <w:t xml:space="preserve">                    </w:t>
      </w:r>
      <w:r w:rsidRPr="00755239">
        <w:rPr>
          <w:rFonts w:eastAsia="Times New Roman" w:cs="Times New Roman"/>
          <w:szCs w:val="19"/>
          <w:lang w:eastAsia="pl-PL"/>
        </w:rPr>
        <w:t>– o 0,</w:t>
      </w:r>
      <w:r w:rsidR="0019655C" w:rsidRPr="00755239">
        <w:rPr>
          <w:rFonts w:eastAsia="Times New Roman" w:cs="Times New Roman"/>
          <w:szCs w:val="19"/>
          <w:lang w:eastAsia="pl-PL"/>
        </w:rPr>
        <w:t>5</w:t>
      </w:r>
      <w:r w:rsidRPr="00755239">
        <w:rPr>
          <w:rFonts w:eastAsia="Times New Roman" w:cs="Times New Roman"/>
          <w:szCs w:val="19"/>
          <w:lang w:eastAsia="pl-PL"/>
        </w:rPr>
        <w:t xml:space="preserve"> p.</w:t>
      </w:r>
      <w:r w:rsidR="0019655C" w:rsidRPr="00755239">
        <w:rPr>
          <w:rFonts w:eastAsia="Times New Roman" w:cs="Times New Roman"/>
          <w:szCs w:val="19"/>
          <w:lang w:eastAsia="pl-PL"/>
        </w:rPr>
        <w:t xml:space="preserve"> </w:t>
      </w:r>
      <w:r w:rsidRPr="00755239">
        <w:rPr>
          <w:rFonts w:eastAsia="Times New Roman" w:cs="Times New Roman"/>
          <w:szCs w:val="19"/>
          <w:lang w:eastAsia="pl-PL"/>
        </w:rPr>
        <w:t xml:space="preserve">proc., </w:t>
      </w:r>
      <w:r w:rsidR="0019655C" w:rsidRPr="00755239">
        <w:rPr>
          <w:rFonts w:eastAsia="Times New Roman" w:cs="Times New Roman"/>
          <w:szCs w:val="19"/>
          <w:lang w:eastAsia="pl-PL"/>
        </w:rPr>
        <w:t xml:space="preserve">upraw trwałych – o 0,2 p. proc., </w:t>
      </w:r>
      <w:r w:rsidRPr="00755239">
        <w:rPr>
          <w:rFonts w:eastAsia="Times New Roman" w:cs="Times New Roman"/>
          <w:szCs w:val="19"/>
          <w:lang w:eastAsia="pl-PL"/>
        </w:rPr>
        <w:t xml:space="preserve">a także pozostałych gruntów – o </w:t>
      </w:r>
      <w:r w:rsidR="0019655C" w:rsidRPr="00755239">
        <w:rPr>
          <w:rFonts w:eastAsia="Times New Roman" w:cs="Times New Roman"/>
          <w:szCs w:val="19"/>
          <w:lang w:eastAsia="pl-PL"/>
        </w:rPr>
        <w:t>0,1</w:t>
      </w:r>
      <w:r w:rsidRPr="00755239">
        <w:rPr>
          <w:rFonts w:eastAsia="Times New Roman" w:cs="Times New Roman"/>
          <w:szCs w:val="19"/>
          <w:lang w:eastAsia="pl-PL"/>
        </w:rPr>
        <w:t xml:space="preserve"> p.</w:t>
      </w:r>
      <w:r w:rsidR="0019655C" w:rsidRPr="00755239">
        <w:rPr>
          <w:rFonts w:eastAsia="Times New Roman" w:cs="Times New Roman"/>
          <w:szCs w:val="19"/>
          <w:lang w:eastAsia="pl-PL"/>
        </w:rPr>
        <w:t xml:space="preserve"> </w:t>
      </w:r>
      <w:r w:rsidRPr="00755239">
        <w:rPr>
          <w:rFonts w:eastAsia="Times New Roman" w:cs="Times New Roman"/>
          <w:szCs w:val="19"/>
          <w:lang w:eastAsia="pl-PL"/>
        </w:rPr>
        <w:t>proc</w:t>
      </w:r>
      <w:r w:rsidRPr="001179A5">
        <w:rPr>
          <w:rFonts w:eastAsia="Times New Roman" w:cs="Times New Roman"/>
          <w:szCs w:val="19"/>
          <w:lang w:eastAsia="pl-PL"/>
        </w:rPr>
        <w:t>.</w:t>
      </w:r>
    </w:p>
    <w:p w14:paraId="6084EB60" w14:textId="3E7C5893" w:rsidR="002B2DD2" w:rsidRPr="0027611D" w:rsidRDefault="00DF061E" w:rsidP="00755239">
      <w:pPr>
        <w:spacing w:before="0" w:after="0"/>
        <w:rPr>
          <w:rFonts w:eastAsia="Times New Roman" w:cs="Times New Roman"/>
          <w:szCs w:val="19"/>
          <w:lang w:eastAsia="pl-PL"/>
        </w:rPr>
      </w:pPr>
      <w:r w:rsidRPr="00755239">
        <w:rPr>
          <w:noProof/>
          <w:spacing w:val="-4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0FBCCF7F" wp14:editId="256577DE">
                <wp:simplePos x="0" y="0"/>
                <wp:positionH relativeFrom="page">
                  <wp:posOffset>5730240</wp:posOffset>
                </wp:positionH>
                <wp:positionV relativeFrom="paragraph">
                  <wp:posOffset>434340</wp:posOffset>
                </wp:positionV>
                <wp:extent cx="1772920" cy="998220"/>
                <wp:effectExtent l="0" t="0" r="0" b="0"/>
                <wp:wrapTight wrapText="bothSides">
                  <wp:wrapPolygon edited="0">
                    <wp:start x="696" y="0"/>
                    <wp:lineTo x="696" y="21023"/>
                    <wp:lineTo x="20888" y="21023"/>
                    <wp:lineTo x="20888" y="0"/>
                    <wp:lineTo x="696" y="0"/>
                  </wp:wrapPolygon>
                </wp:wrapTight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09A2" w14:textId="0B26152F" w:rsidR="00DF061E" w:rsidRPr="00AC7E0F" w:rsidRDefault="00252FB6" w:rsidP="0087663D">
                            <w:pPr>
                              <w:spacing w:before="0" w:after="0" w:line="240" w:lineRule="auto"/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252FB6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 xml:space="preserve">W strukturze zasiewów zmniejszył się udział ziemniaków i warzyw gruntowych, zwiększył natomiast udział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 xml:space="preserve">zbóż oraz </w:t>
                            </w:r>
                            <w:r w:rsidRPr="00252FB6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 xml:space="preserve">rzepaku </w:t>
                            </w:r>
                            <w:r w:rsidR="00755239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i</w:t>
                            </w:r>
                            <w:r w:rsidRPr="00252FB6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 xml:space="preserve"> rzepiku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CF7F" id="Pole tekstowe 28" o:spid="_x0000_s1031" type="#_x0000_t202" style="position:absolute;margin-left:451.2pt;margin-top:34.2pt;width:139.6pt;height:78.6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" filled="f" stroked="f">
                <v:textbox>
                  <w:txbxContent>
                    <w:p w14:paraId="501709A2" w14:textId="0B26152F" w:rsidR="00DF061E" w:rsidRPr="00AC7E0F" w:rsidRDefault="00252FB6" w:rsidP="0087663D">
                      <w:pPr>
                        <w:spacing w:before="0" w:after="0" w:line="240" w:lineRule="auto"/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</w:pPr>
                      <w:r w:rsidRPr="00252FB6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 xml:space="preserve">W strukturze zasiewów zmniejszył się udział ziemniaków i warzyw gruntowych, zwiększył natomiast udział </w:t>
                      </w:r>
                      <w:r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 xml:space="preserve">zbóż oraz </w:t>
                      </w:r>
                      <w:r w:rsidRPr="00252FB6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 xml:space="preserve">rzepaku </w:t>
                      </w:r>
                      <w:r w:rsidR="00755239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i</w:t>
                      </w:r>
                      <w:r w:rsidRPr="00252FB6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 xml:space="preserve"> rzepiku 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B2DD2" w:rsidRPr="00755239">
        <w:rPr>
          <w:rFonts w:eastAsia="Times New Roman" w:cs="Times New Roman"/>
          <w:szCs w:val="19"/>
          <w:lang w:eastAsia="pl-PL"/>
        </w:rPr>
        <w:t xml:space="preserve">Wstępne wyniki spisu rolnego pokazują, że ogólna powierzchnia zasiewów w gospodarstwach rolnych w 2020 r. wyniosła </w:t>
      </w:r>
      <w:r w:rsidR="000F7207" w:rsidRPr="00755239">
        <w:rPr>
          <w:rFonts w:eastAsia="Times New Roman" w:cs="Times New Roman"/>
          <w:szCs w:val="19"/>
          <w:lang w:eastAsia="pl-PL"/>
        </w:rPr>
        <w:t>ok.</w:t>
      </w:r>
      <w:r w:rsidR="002B2DD2" w:rsidRPr="00755239">
        <w:rPr>
          <w:rFonts w:eastAsia="Times New Roman" w:cs="Times New Roman"/>
          <w:szCs w:val="19"/>
          <w:lang w:eastAsia="pl-PL"/>
        </w:rPr>
        <w:t xml:space="preserve"> </w:t>
      </w:r>
      <w:r w:rsidR="00B34095" w:rsidRPr="00755239">
        <w:rPr>
          <w:rFonts w:eastAsia="Times New Roman" w:cs="Times New Roman"/>
          <w:szCs w:val="19"/>
          <w:lang w:eastAsia="pl-PL"/>
        </w:rPr>
        <w:t>289</w:t>
      </w:r>
      <w:r w:rsidR="002B2DD2" w:rsidRPr="00755239">
        <w:rPr>
          <w:rFonts w:eastAsia="Times New Roman" w:cs="Times New Roman"/>
          <w:szCs w:val="19"/>
          <w:lang w:eastAsia="pl-PL"/>
        </w:rPr>
        <w:t xml:space="preserve"> </w:t>
      </w:r>
      <w:r w:rsidR="0019680A" w:rsidRPr="00755239">
        <w:rPr>
          <w:rFonts w:eastAsia="Times New Roman" w:cs="Times New Roman"/>
          <w:szCs w:val="19"/>
          <w:lang w:eastAsia="pl-PL"/>
        </w:rPr>
        <w:t>tys.</w:t>
      </w:r>
      <w:r w:rsidR="002B2DD2" w:rsidRPr="00755239">
        <w:rPr>
          <w:rFonts w:eastAsia="Times New Roman" w:cs="Times New Roman"/>
          <w:szCs w:val="19"/>
          <w:lang w:eastAsia="pl-PL"/>
        </w:rPr>
        <w:t xml:space="preserve"> ha i była </w:t>
      </w:r>
      <w:r w:rsidR="00B34095" w:rsidRPr="00755239">
        <w:rPr>
          <w:rFonts w:eastAsia="Times New Roman" w:cs="Times New Roman"/>
          <w:szCs w:val="19"/>
          <w:lang w:eastAsia="pl-PL"/>
        </w:rPr>
        <w:t xml:space="preserve">mniejsza o </w:t>
      </w:r>
      <w:r w:rsidR="000F7207" w:rsidRPr="00755239">
        <w:rPr>
          <w:rFonts w:eastAsia="Times New Roman" w:cs="Times New Roman"/>
          <w:szCs w:val="19"/>
          <w:lang w:eastAsia="pl-PL"/>
        </w:rPr>
        <w:t>0,8</w:t>
      </w:r>
      <w:r w:rsidR="00B34095" w:rsidRPr="00755239">
        <w:rPr>
          <w:rFonts w:eastAsia="Times New Roman" w:cs="Times New Roman"/>
          <w:szCs w:val="19"/>
          <w:lang w:eastAsia="pl-PL"/>
        </w:rPr>
        <w:t xml:space="preserve">% </w:t>
      </w:r>
      <w:r w:rsidR="002B2DD2" w:rsidRPr="00755239">
        <w:rPr>
          <w:rFonts w:eastAsia="Times New Roman" w:cs="Times New Roman"/>
          <w:szCs w:val="19"/>
          <w:lang w:eastAsia="pl-PL"/>
        </w:rPr>
        <w:t>w porównaniu z 2010 r.</w:t>
      </w:r>
      <w:r w:rsidR="00B34095" w:rsidRPr="00755239">
        <w:rPr>
          <w:rFonts w:eastAsia="Times New Roman" w:cs="Times New Roman"/>
          <w:szCs w:val="19"/>
          <w:lang w:eastAsia="pl-PL"/>
        </w:rPr>
        <w:t xml:space="preserve"> </w:t>
      </w:r>
      <w:r w:rsidR="00D8510D" w:rsidRPr="00755239">
        <w:rPr>
          <w:rFonts w:eastAsia="Times New Roman" w:cs="Times New Roman"/>
          <w:szCs w:val="19"/>
          <w:lang w:eastAsia="pl-PL"/>
        </w:rPr>
        <w:br/>
      </w:r>
      <w:r w:rsidR="00B34095" w:rsidRPr="00755239">
        <w:rPr>
          <w:rFonts w:eastAsia="Times New Roman" w:cs="Times New Roman"/>
          <w:szCs w:val="19"/>
          <w:lang w:eastAsia="pl-PL"/>
        </w:rPr>
        <w:t>(w kraju wzrost o 3,6%).</w:t>
      </w:r>
      <w:r w:rsidR="002B2DD2" w:rsidRPr="00755239">
        <w:rPr>
          <w:rFonts w:eastAsia="Times New Roman" w:cs="Times New Roman"/>
          <w:szCs w:val="19"/>
          <w:lang w:eastAsia="pl-PL"/>
        </w:rPr>
        <w:t xml:space="preserve"> W strukturze zasiewów nadal dominującą up</w:t>
      </w:r>
      <w:r w:rsidR="00CD10E2" w:rsidRPr="00755239">
        <w:rPr>
          <w:rFonts w:eastAsia="Times New Roman" w:cs="Times New Roman"/>
          <w:szCs w:val="19"/>
          <w:lang w:eastAsia="pl-PL"/>
        </w:rPr>
        <w:t>rawą są zboża (</w:t>
      </w:r>
      <w:r w:rsidR="00D8510D" w:rsidRPr="00755239">
        <w:rPr>
          <w:rFonts w:eastAsia="Times New Roman" w:cs="Times New Roman"/>
          <w:szCs w:val="19"/>
          <w:lang w:eastAsia="pl-PL"/>
        </w:rPr>
        <w:t>73,6</w:t>
      </w:r>
      <w:r w:rsidR="00CD10E2" w:rsidRPr="00755239">
        <w:rPr>
          <w:rFonts w:eastAsia="Times New Roman" w:cs="Times New Roman"/>
          <w:szCs w:val="19"/>
          <w:lang w:eastAsia="pl-PL"/>
        </w:rPr>
        <w:t>%), których powierzchnia</w:t>
      </w:r>
      <w:r w:rsidR="002B2DD2" w:rsidRPr="00755239">
        <w:rPr>
          <w:rFonts w:eastAsia="Times New Roman" w:cs="Times New Roman"/>
          <w:szCs w:val="19"/>
          <w:lang w:eastAsia="pl-PL"/>
        </w:rPr>
        <w:t xml:space="preserve"> uprawy wyniosła </w:t>
      </w:r>
      <w:r w:rsidR="00EC7492" w:rsidRPr="00755239">
        <w:rPr>
          <w:rFonts w:eastAsia="Times New Roman" w:cs="Times New Roman"/>
          <w:szCs w:val="19"/>
          <w:lang w:eastAsia="pl-PL"/>
        </w:rPr>
        <w:t>212</w:t>
      </w:r>
      <w:r w:rsidR="00D8510D" w:rsidRPr="00755239">
        <w:rPr>
          <w:rFonts w:eastAsia="Times New Roman" w:cs="Times New Roman"/>
          <w:szCs w:val="19"/>
          <w:lang w:eastAsia="pl-PL"/>
        </w:rPr>
        <w:t xml:space="preserve"> tys. ha</w:t>
      </w:r>
      <w:r w:rsidR="002B2DD2" w:rsidRPr="00755239">
        <w:rPr>
          <w:rFonts w:eastAsia="Times New Roman" w:cs="Times New Roman"/>
          <w:szCs w:val="19"/>
          <w:lang w:eastAsia="pl-PL"/>
        </w:rPr>
        <w:t>.</w:t>
      </w:r>
      <w:r w:rsidR="002B2DD2" w:rsidRPr="0027611D">
        <w:rPr>
          <w:rFonts w:eastAsia="Times New Roman" w:cs="Times New Roman"/>
          <w:szCs w:val="19"/>
          <w:lang w:eastAsia="pl-PL"/>
        </w:rPr>
        <w:t xml:space="preserve"> </w:t>
      </w:r>
    </w:p>
    <w:p w14:paraId="6646AD8C" w14:textId="7170D242" w:rsidR="002B2DD2" w:rsidRDefault="002B2DD2" w:rsidP="00755239">
      <w:pPr>
        <w:spacing w:before="0" w:after="0"/>
        <w:rPr>
          <w:rFonts w:eastAsia="Times New Roman" w:cs="Times New Roman"/>
          <w:szCs w:val="19"/>
          <w:lang w:eastAsia="pl-PL"/>
        </w:rPr>
      </w:pPr>
      <w:r w:rsidRPr="0027611D">
        <w:rPr>
          <w:rFonts w:eastAsia="Times New Roman" w:cs="Times New Roman"/>
          <w:szCs w:val="19"/>
          <w:lang w:eastAsia="pl-PL"/>
        </w:rPr>
        <w:t xml:space="preserve">Porównując lata ubiegłe do danych z 2020 roku możemy zaobserwować pewne zmiany w strukturze zasiewów poszczególnych upraw. W porównaniu do 2010 r. zmniejszył się udział </w:t>
      </w:r>
      <w:r w:rsidR="00D8510D">
        <w:rPr>
          <w:rFonts w:eastAsia="Times New Roman" w:cs="Times New Roman"/>
          <w:szCs w:val="19"/>
          <w:lang w:eastAsia="pl-PL"/>
        </w:rPr>
        <w:t>ziemniaków</w:t>
      </w:r>
      <w:r w:rsidRPr="0027611D">
        <w:rPr>
          <w:rFonts w:eastAsia="Times New Roman" w:cs="Times New Roman"/>
          <w:szCs w:val="19"/>
          <w:lang w:eastAsia="pl-PL"/>
        </w:rPr>
        <w:t xml:space="preserve"> </w:t>
      </w:r>
      <w:r w:rsidR="00D8510D">
        <w:rPr>
          <w:rFonts w:eastAsia="Times New Roman" w:cs="Times New Roman"/>
          <w:szCs w:val="19"/>
          <w:lang w:eastAsia="pl-PL"/>
        </w:rPr>
        <w:t>(</w:t>
      </w:r>
      <w:r w:rsidRPr="0027611D">
        <w:rPr>
          <w:rFonts w:eastAsia="Times New Roman" w:cs="Times New Roman"/>
          <w:szCs w:val="19"/>
          <w:lang w:eastAsia="pl-PL"/>
        </w:rPr>
        <w:t xml:space="preserve">o </w:t>
      </w:r>
      <w:r w:rsidR="00D8510D">
        <w:rPr>
          <w:rFonts w:eastAsia="Times New Roman" w:cs="Times New Roman"/>
          <w:szCs w:val="19"/>
          <w:lang w:eastAsia="pl-PL"/>
        </w:rPr>
        <w:t>5,6</w:t>
      </w:r>
      <w:r w:rsidRPr="0027611D">
        <w:rPr>
          <w:rFonts w:eastAsia="Times New Roman" w:cs="Times New Roman"/>
          <w:szCs w:val="19"/>
          <w:lang w:eastAsia="pl-PL"/>
        </w:rPr>
        <w:t xml:space="preserve"> p</w:t>
      </w:r>
      <w:r w:rsidR="00D8510D">
        <w:rPr>
          <w:rFonts w:eastAsia="Times New Roman" w:cs="Times New Roman"/>
          <w:szCs w:val="19"/>
          <w:lang w:eastAsia="pl-PL"/>
        </w:rPr>
        <w:t>. proc.)</w:t>
      </w:r>
      <w:r w:rsidRPr="0027611D">
        <w:rPr>
          <w:rFonts w:eastAsia="Times New Roman" w:cs="Times New Roman"/>
          <w:szCs w:val="19"/>
          <w:lang w:eastAsia="pl-PL"/>
        </w:rPr>
        <w:t xml:space="preserve"> i </w:t>
      </w:r>
      <w:r w:rsidR="00D8510D" w:rsidRPr="0027611D">
        <w:rPr>
          <w:rFonts w:eastAsia="Times New Roman" w:cs="Times New Roman"/>
          <w:szCs w:val="19"/>
          <w:lang w:eastAsia="pl-PL"/>
        </w:rPr>
        <w:t>warzyw gruntowych</w:t>
      </w:r>
      <w:r w:rsidRPr="0027611D">
        <w:rPr>
          <w:rFonts w:eastAsia="Times New Roman" w:cs="Times New Roman"/>
          <w:szCs w:val="19"/>
          <w:lang w:eastAsia="pl-PL"/>
        </w:rPr>
        <w:t xml:space="preserve"> </w:t>
      </w:r>
      <w:r w:rsidR="00D8510D">
        <w:rPr>
          <w:rFonts w:eastAsia="Times New Roman" w:cs="Times New Roman"/>
          <w:szCs w:val="19"/>
          <w:lang w:eastAsia="pl-PL"/>
        </w:rPr>
        <w:t>(</w:t>
      </w:r>
      <w:r w:rsidRPr="0027611D">
        <w:rPr>
          <w:rFonts w:eastAsia="Times New Roman" w:cs="Times New Roman"/>
          <w:szCs w:val="19"/>
          <w:lang w:eastAsia="pl-PL"/>
        </w:rPr>
        <w:t xml:space="preserve">o </w:t>
      </w:r>
      <w:r w:rsidR="00D8510D">
        <w:rPr>
          <w:rFonts w:eastAsia="Times New Roman" w:cs="Times New Roman"/>
          <w:szCs w:val="19"/>
          <w:lang w:eastAsia="pl-PL"/>
        </w:rPr>
        <w:t>0,3</w:t>
      </w:r>
      <w:r w:rsidRPr="0027611D">
        <w:rPr>
          <w:rFonts w:eastAsia="Times New Roman" w:cs="Times New Roman"/>
          <w:szCs w:val="19"/>
          <w:lang w:eastAsia="pl-PL"/>
        </w:rPr>
        <w:t xml:space="preserve"> p</w:t>
      </w:r>
      <w:r w:rsidR="00D8510D">
        <w:rPr>
          <w:rFonts w:eastAsia="Times New Roman" w:cs="Times New Roman"/>
          <w:szCs w:val="19"/>
          <w:lang w:eastAsia="pl-PL"/>
        </w:rPr>
        <w:t>. proc.)</w:t>
      </w:r>
      <w:r w:rsidR="00171A39">
        <w:rPr>
          <w:rFonts w:eastAsia="Times New Roman" w:cs="Times New Roman"/>
          <w:szCs w:val="19"/>
          <w:lang w:eastAsia="pl-PL"/>
        </w:rPr>
        <w:t xml:space="preserve">, </w:t>
      </w:r>
      <w:r w:rsidRPr="0027611D">
        <w:rPr>
          <w:rFonts w:eastAsia="Times New Roman" w:cs="Times New Roman"/>
          <w:szCs w:val="19"/>
          <w:lang w:eastAsia="pl-PL"/>
        </w:rPr>
        <w:t xml:space="preserve">natomiast zwiększył się udział </w:t>
      </w:r>
      <w:r w:rsidR="00D8510D">
        <w:rPr>
          <w:rFonts w:eastAsia="Times New Roman" w:cs="Times New Roman"/>
          <w:szCs w:val="19"/>
          <w:lang w:eastAsia="pl-PL"/>
        </w:rPr>
        <w:t>zbóż (o 4,1 p. proc.) oraz rzepaku i </w:t>
      </w:r>
      <w:r w:rsidR="00D8510D" w:rsidRPr="0027611D">
        <w:rPr>
          <w:rFonts w:eastAsia="Times New Roman" w:cs="Times New Roman"/>
          <w:szCs w:val="19"/>
          <w:lang w:eastAsia="pl-PL"/>
        </w:rPr>
        <w:t>rzepiku</w:t>
      </w:r>
      <w:r w:rsidR="0084211F">
        <w:rPr>
          <w:rFonts w:eastAsia="Times New Roman" w:cs="Times New Roman"/>
          <w:szCs w:val="19"/>
          <w:lang w:eastAsia="pl-PL"/>
        </w:rPr>
        <w:t xml:space="preserve"> </w:t>
      </w:r>
      <w:r w:rsidR="00D8510D">
        <w:rPr>
          <w:rFonts w:eastAsia="Times New Roman" w:cs="Times New Roman"/>
          <w:szCs w:val="19"/>
          <w:lang w:eastAsia="pl-PL"/>
        </w:rPr>
        <w:t xml:space="preserve">(o 2,8 p. proc.). Udział </w:t>
      </w:r>
      <w:r w:rsidRPr="0027611D">
        <w:rPr>
          <w:rFonts w:eastAsia="Times New Roman" w:cs="Times New Roman"/>
          <w:szCs w:val="19"/>
          <w:lang w:eastAsia="pl-PL"/>
        </w:rPr>
        <w:t xml:space="preserve">buraków cukrowych </w:t>
      </w:r>
      <w:r w:rsidR="00D8510D">
        <w:rPr>
          <w:rFonts w:eastAsia="Times New Roman" w:cs="Times New Roman"/>
          <w:szCs w:val="19"/>
          <w:lang w:eastAsia="pl-PL"/>
        </w:rPr>
        <w:t>poz</w:t>
      </w:r>
      <w:r w:rsidR="00D8510D" w:rsidRPr="0027611D">
        <w:rPr>
          <w:rFonts w:eastAsia="Times New Roman" w:cs="Times New Roman"/>
          <w:szCs w:val="19"/>
          <w:lang w:eastAsia="pl-PL"/>
        </w:rPr>
        <w:t>ostał na niezmienionym poziomie</w:t>
      </w:r>
      <w:r w:rsidR="00D8510D">
        <w:rPr>
          <w:rFonts w:eastAsia="Times New Roman" w:cs="Times New Roman"/>
          <w:szCs w:val="19"/>
          <w:lang w:eastAsia="pl-PL"/>
        </w:rPr>
        <w:t>.</w:t>
      </w:r>
    </w:p>
    <w:p w14:paraId="6BC333F7" w14:textId="43FA75C1" w:rsidR="00755239" w:rsidRDefault="00755239" w:rsidP="002B2DD2">
      <w:pPr>
        <w:spacing w:before="0" w:after="160"/>
        <w:rPr>
          <w:b/>
          <w:sz w:val="18"/>
          <w:szCs w:val="18"/>
        </w:rPr>
      </w:pPr>
    </w:p>
    <w:p w14:paraId="0A3A5C8A" w14:textId="3C293E7D" w:rsidR="002B2DD2" w:rsidRPr="00F51D2E" w:rsidRDefault="002B2DD2" w:rsidP="002B2DD2">
      <w:pPr>
        <w:spacing w:before="0" w:after="160"/>
        <w:rPr>
          <w:b/>
          <w:szCs w:val="19"/>
        </w:rPr>
      </w:pPr>
      <w:r w:rsidRPr="00F51D2E">
        <w:rPr>
          <w:b/>
          <w:szCs w:val="19"/>
        </w:rPr>
        <w:t xml:space="preserve">Wykres </w:t>
      </w:r>
      <w:r w:rsidR="00252FB6" w:rsidRPr="00F51D2E">
        <w:rPr>
          <w:b/>
          <w:szCs w:val="19"/>
        </w:rPr>
        <w:t>3</w:t>
      </w:r>
      <w:r w:rsidRPr="00F51D2E">
        <w:rPr>
          <w:b/>
          <w:szCs w:val="19"/>
        </w:rPr>
        <w:t xml:space="preserve">. Powierzchnia zasiewów </w:t>
      </w:r>
      <w:r w:rsidR="00252FB6" w:rsidRPr="00F51D2E">
        <w:rPr>
          <w:b/>
          <w:szCs w:val="19"/>
        </w:rPr>
        <w:t>według grup ziemiopłodów</w:t>
      </w:r>
    </w:p>
    <w:p w14:paraId="6B7D7750" w14:textId="154F0D51" w:rsidR="00B77414" w:rsidRDefault="007B64A8" w:rsidP="00895F52">
      <w:pPr>
        <w:widowControl w:val="0"/>
        <w:spacing w:before="0"/>
        <w:ind w:left="284"/>
        <w:jc w:val="center"/>
        <w:rPr>
          <w:rFonts w:ascii="Fira Sans SemiBold" w:eastAsia="Times New Roman" w:hAnsi="Fira Sans SemiBold" w:cs="Times New Roman"/>
          <w:b/>
          <w:color w:val="008542"/>
          <w:szCs w:val="19"/>
          <w:lang w:eastAsia="pl-PL"/>
        </w:rPr>
      </w:pPr>
      <w:r w:rsidRPr="007B64A8">
        <w:rPr>
          <w:noProof/>
          <w:lang w:eastAsia="pl-PL"/>
        </w:rPr>
        <w:drawing>
          <wp:anchor distT="0" distB="0" distL="114300" distR="114300" simplePos="0" relativeHeight="251803648" behindDoc="1" locked="0" layoutInCell="1" allowOverlap="1" wp14:anchorId="2975024E" wp14:editId="32F19201">
            <wp:simplePos x="0" y="0"/>
            <wp:positionH relativeFrom="column">
              <wp:posOffset>314325</wp:posOffset>
            </wp:positionH>
            <wp:positionV relativeFrom="paragraph">
              <wp:posOffset>34925</wp:posOffset>
            </wp:positionV>
            <wp:extent cx="4257675" cy="2676525"/>
            <wp:effectExtent l="0" t="0" r="0" b="9525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5719EB" w14:textId="183C8B60" w:rsidR="00B77414" w:rsidRDefault="00B77414" w:rsidP="00B77414">
      <w:pPr>
        <w:widowControl w:val="0"/>
        <w:spacing w:before="0"/>
        <w:rPr>
          <w:rFonts w:ascii="Fira Sans SemiBold" w:eastAsia="Times New Roman" w:hAnsi="Fira Sans SemiBold" w:cs="Times New Roman"/>
          <w:b/>
          <w:color w:val="008542"/>
          <w:szCs w:val="19"/>
          <w:lang w:eastAsia="pl-PL"/>
        </w:rPr>
      </w:pPr>
    </w:p>
    <w:p w14:paraId="2FC749A7" w14:textId="536F3FF7" w:rsidR="00895F52" w:rsidRDefault="00895F52" w:rsidP="00B77414">
      <w:pPr>
        <w:widowControl w:val="0"/>
        <w:spacing w:before="0"/>
        <w:rPr>
          <w:rFonts w:ascii="Fira Sans SemiBold" w:eastAsia="Times New Roman" w:hAnsi="Fira Sans SemiBold" w:cs="Times New Roman"/>
          <w:b/>
          <w:color w:val="008542"/>
          <w:szCs w:val="19"/>
          <w:lang w:eastAsia="pl-PL"/>
        </w:rPr>
      </w:pPr>
    </w:p>
    <w:p w14:paraId="1C832F77" w14:textId="77777777" w:rsidR="00895F52" w:rsidRDefault="00895F52" w:rsidP="00B77414">
      <w:pPr>
        <w:widowControl w:val="0"/>
        <w:spacing w:before="0"/>
        <w:rPr>
          <w:rFonts w:ascii="Fira Sans SemiBold" w:eastAsia="Times New Roman" w:hAnsi="Fira Sans SemiBold" w:cs="Times New Roman"/>
          <w:b/>
          <w:color w:val="008542"/>
          <w:szCs w:val="19"/>
          <w:lang w:eastAsia="pl-PL"/>
        </w:rPr>
      </w:pPr>
    </w:p>
    <w:p w14:paraId="6FC09F73" w14:textId="77777777" w:rsidR="00895F52" w:rsidRDefault="00895F52" w:rsidP="00B77414">
      <w:pPr>
        <w:widowControl w:val="0"/>
        <w:spacing w:before="0"/>
        <w:rPr>
          <w:rFonts w:ascii="Fira Sans SemiBold" w:eastAsia="Times New Roman" w:hAnsi="Fira Sans SemiBold" w:cs="Times New Roman"/>
          <w:b/>
          <w:color w:val="008542"/>
          <w:szCs w:val="19"/>
          <w:lang w:eastAsia="pl-PL"/>
        </w:rPr>
      </w:pPr>
    </w:p>
    <w:p w14:paraId="4BB1F9F6" w14:textId="77777777" w:rsidR="00895F52" w:rsidRDefault="00895F52" w:rsidP="00B77414">
      <w:pPr>
        <w:widowControl w:val="0"/>
        <w:spacing w:before="0"/>
        <w:rPr>
          <w:rFonts w:ascii="Fira Sans SemiBold" w:eastAsia="Times New Roman" w:hAnsi="Fira Sans SemiBold" w:cs="Times New Roman"/>
          <w:b/>
          <w:color w:val="008542"/>
          <w:szCs w:val="19"/>
          <w:lang w:eastAsia="pl-PL"/>
        </w:rPr>
      </w:pPr>
    </w:p>
    <w:p w14:paraId="05CF1D86" w14:textId="77777777" w:rsidR="00895F52" w:rsidRDefault="00895F52" w:rsidP="00B77414">
      <w:pPr>
        <w:widowControl w:val="0"/>
        <w:spacing w:before="0"/>
        <w:rPr>
          <w:rFonts w:ascii="Fira Sans SemiBold" w:eastAsia="Times New Roman" w:hAnsi="Fira Sans SemiBold" w:cs="Times New Roman"/>
          <w:b/>
          <w:color w:val="008542"/>
          <w:szCs w:val="19"/>
          <w:lang w:eastAsia="pl-PL"/>
        </w:rPr>
      </w:pPr>
    </w:p>
    <w:p w14:paraId="75AC5845" w14:textId="77777777" w:rsidR="00895F52" w:rsidRDefault="00895F52" w:rsidP="00B77414">
      <w:pPr>
        <w:widowControl w:val="0"/>
        <w:spacing w:before="0"/>
        <w:rPr>
          <w:rFonts w:ascii="Fira Sans SemiBold" w:eastAsia="Times New Roman" w:hAnsi="Fira Sans SemiBold" w:cs="Times New Roman"/>
          <w:b/>
          <w:color w:val="008542"/>
          <w:szCs w:val="19"/>
          <w:lang w:eastAsia="pl-PL"/>
        </w:rPr>
      </w:pPr>
    </w:p>
    <w:p w14:paraId="6FC350EA" w14:textId="77777777" w:rsidR="00895F52" w:rsidRDefault="00895F52" w:rsidP="00B77414">
      <w:pPr>
        <w:widowControl w:val="0"/>
        <w:spacing w:before="0"/>
        <w:rPr>
          <w:rFonts w:ascii="Fira Sans SemiBold" w:eastAsia="Times New Roman" w:hAnsi="Fira Sans SemiBold" w:cs="Times New Roman"/>
          <w:b/>
          <w:color w:val="008542"/>
          <w:szCs w:val="19"/>
          <w:lang w:eastAsia="pl-PL"/>
        </w:rPr>
      </w:pPr>
    </w:p>
    <w:p w14:paraId="330418F8" w14:textId="77777777" w:rsidR="00895F52" w:rsidRDefault="00895F52" w:rsidP="00B77414">
      <w:pPr>
        <w:widowControl w:val="0"/>
        <w:spacing w:before="0"/>
        <w:rPr>
          <w:rFonts w:ascii="Fira Sans SemiBold" w:eastAsia="Times New Roman" w:hAnsi="Fira Sans SemiBold" w:cs="Times New Roman"/>
          <w:b/>
          <w:color w:val="008542"/>
          <w:szCs w:val="19"/>
          <w:lang w:eastAsia="pl-PL"/>
        </w:rPr>
      </w:pPr>
    </w:p>
    <w:p w14:paraId="3F3EB497" w14:textId="77777777" w:rsidR="00895F52" w:rsidRDefault="00895F52" w:rsidP="00B77414">
      <w:pPr>
        <w:widowControl w:val="0"/>
        <w:spacing w:before="0"/>
        <w:rPr>
          <w:rFonts w:ascii="Fira Sans SemiBold" w:eastAsia="Times New Roman" w:hAnsi="Fira Sans SemiBold" w:cs="Times New Roman"/>
          <w:b/>
          <w:color w:val="008542"/>
          <w:szCs w:val="19"/>
          <w:lang w:eastAsia="pl-PL"/>
        </w:rPr>
      </w:pPr>
    </w:p>
    <w:p w14:paraId="63A2DE2B" w14:textId="77777777" w:rsidR="00895F52" w:rsidRDefault="00895F52" w:rsidP="00B77414">
      <w:pPr>
        <w:widowControl w:val="0"/>
        <w:spacing w:before="0"/>
        <w:rPr>
          <w:rFonts w:ascii="Fira Sans SemiBold" w:eastAsia="Times New Roman" w:hAnsi="Fira Sans SemiBold" w:cs="Times New Roman"/>
          <w:b/>
          <w:color w:val="008542"/>
          <w:szCs w:val="19"/>
          <w:lang w:eastAsia="pl-PL"/>
        </w:rPr>
      </w:pPr>
    </w:p>
    <w:p w14:paraId="7A32053D" w14:textId="77777777" w:rsidR="00895F52" w:rsidRDefault="00895F52" w:rsidP="00B77414">
      <w:pPr>
        <w:widowControl w:val="0"/>
        <w:spacing w:before="0"/>
        <w:rPr>
          <w:rFonts w:ascii="Fira Sans SemiBold" w:eastAsia="Times New Roman" w:hAnsi="Fira Sans SemiBold" w:cs="Times New Roman"/>
          <w:b/>
          <w:color w:val="008542"/>
          <w:szCs w:val="19"/>
          <w:lang w:eastAsia="pl-PL"/>
        </w:rPr>
      </w:pPr>
    </w:p>
    <w:p w14:paraId="6BFFEB65" w14:textId="77777777" w:rsidR="00895F52" w:rsidRDefault="00895F52" w:rsidP="00B77414">
      <w:pPr>
        <w:widowControl w:val="0"/>
        <w:spacing w:before="0"/>
        <w:rPr>
          <w:rFonts w:ascii="Fira Sans SemiBold" w:eastAsia="Times New Roman" w:hAnsi="Fira Sans SemiBold" w:cs="Times New Roman"/>
          <w:b/>
          <w:color w:val="008542"/>
          <w:szCs w:val="19"/>
          <w:lang w:eastAsia="pl-PL"/>
        </w:rPr>
      </w:pPr>
    </w:p>
    <w:p w14:paraId="69219A01" w14:textId="75FABD3D" w:rsidR="002B2DD2" w:rsidRPr="00DE0B70" w:rsidRDefault="00234009" w:rsidP="002B2DD2">
      <w:pPr>
        <w:widowControl w:val="0"/>
        <w:numPr>
          <w:ilvl w:val="0"/>
          <w:numId w:val="5"/>
        </w:numPr>
        <w:spacing w:before="0"/>
        <w:ind w:left="284" w:hanging="284"/>
        <w:rPr>
          <w:rFonts w:eastAsia="Times New Roman" w:cs="Times New Roman"/>
          <w:b/>
          <w:color w:val="008542"/>
          <w:szCs w:val="19"/>
          <w:lang w:eastAsia="pl-PL"/>
        </w:rPr>
      </w:pPr>
      <w:r w:rsidRPr="00DE0B70">
        <w:rPr>
          <w:noProof/>
          <w:spacing w:val="-4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6FC01762" wp14:editId="7C69CB99">
                <wp:simplePos x="0" y="0"/>
                <wp:positionH relativeFrom="page">
                  <wp:posOffset>5737860</wp:posOffset>
                </wp:positionH>
                <wp:positionV relativeFrom="paragraph">
                  <wp:posOffset>238760</wp:posOffset>
                </wp:positionV>
                <wp:extent cx="1757045" cy="685800"/>
                <wp:effectExtent l="0" t="0" r="0" b="0"/>
                <wp:wrapTight wrapText="bothSides">
                  <wp:wrapPolygon edited="0">
                    <wp:start x="703" y="0"/>
                    <wp:lineTo x="703" y="21000"/>
                    <wp:lineTo x="20843" y="21000"/>
                    <wp:lineTo x="20843" y="0"/>
                    <wp:lineTo x="703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A1EEC" w14:textId="68271187" w:rsidR="002B2DD2" w:rsidRPr="000375CF" w:rsidRDefault="00DE0B70" w:rsidP="0087663D">
                            <w:pPr>
                              <w:spacing w:before="0" w:after="0" w:line="240" w:lineRule="auto"/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E0B70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W 2020 r. na 100 ha użytków ro</w:t>
                            </w:r>
                            <w:r w:rsidR="00B76597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lnych przypadało średnio 30 sztuk</w:t>
                            </w:r>
                            <w:r w:rsidRPr="00DE0B70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 xml:space="preserve"> bydła </w:t>
                            </w:r>
                            <w:r w:rsidR="00B76597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i 28 sztuk</w:t>
                            </w:r>
                            <w:r w:rsidRPr="00DE0B70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 xml:space="preserve"> świń</w:t>
                            </w:r>
                            <w:r w:rsidR="002B2DD2" w:rsidRPr="000375CF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1762" id="Pole tekstowe 14" o:spid="_x0000_s1032" type="#_x0000_t202" style="position:absolute;left:0;text-align:left;margin-left:451.8pt;margin-top:18.8pt;width:138.35pt;height:54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" filled="f" stroked="f">
                <v:textbox>
                  <w:txbxContent>
                    <w:p w14:paraId="731A1EEC" w14:textId="68271187" w:rsidR="002B2DD2" w:rsidRPr="000375CF" w:rsidRDefault="00DE0B70" w:rsidP="0087663D">
                      <w:pPr>
                        <w:spacing w:before="0" w:after="0" w:line="240" w:lineRule="auto"/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</w:pPr>
                      <w:r w:rsidRPr="00DE0B70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W 2020 r. na 100 ha użytków ro</w:t>
                      </w:r>
                      <w:r w:rsidR="00B76597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lnych przypadało średnio 30 sztuk</w:t>
                      </w:r>
                      <w:r w:rsidRPr="00DE0B70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 xml:space="preserve"> bydła </w:t>
                      </w:r>
                      <w:r w:rsidR="00B76597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i 28 sztuk</w:t>
                      </w:r>
                      <w:r w:rsidRPr="00DE0B70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 xml:space="preserve"> świń</w:t>
                      </w:r>
                      <w:r w:rsidR="002B2DD2" w:rsidRPr="000375CF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B2DD2" w:rsidRPr="00DE0B70">
        <w:rPr>
          <w:rFonts w:eastAsia="Times New Roman" w:cs="Times New Roman"/>
          <w:b/>
          <w:color w:val="008542"/>
          <w:szCs w:val="19"/>
          <w:lang w:eastAsia="pl-PL"/>
        </w:rPr>
        <w:t>Pogłowie zwierząt gospodarskich</w:t>
      </w:r>
    </w:p>
    <w:p w14:paraId="318DD93E" w14:textId="3C1F48E6" w:rsidR="00DE0B70" w:rsidRPr="00CA6C11" w:rsidRDefault="00DE0B70" w:rsidP="00DE0B70">
      <w:pPr>
        <w:spacing w:before="0" w:after="0"/>
        <w:rPr>
          <w:szCs w:val="19"/>
        </w:rPr>
      </w:pPr>
      <w:r w:rsidRPr="00CA6C11">
        <w:rPr>
          <w:szCs w:val="19"/>
        </w:rPr>
        <w:t xml:space="preserve">Według wstępnych wyników PSR 2020, pogłowie bydła wyniosło 165 tys. sztuk, w tym krów </w:t>
      </w:r>
      <w:r w:rsidR="008C5839">
        <w:rPr>
          <w:szCs w:val="19"/>
        </w:rPr>
        <w:t xml:space="preserve">    </w:t>
      </w:r>
      <w:r w:rsidRPr="00CA6C11">
        <w:rPr>
          <w:szCs w:val="19"/>
        </w:rPr>
        <w:t xml:space="preserve">78 tys. sztuk. W porównaniu do spisu rolnego </w:t>
      </w:r>
      <w:r>
        <w:rPr>
          <w:szCs w:val="19"/>
        </w:rPr>
        <w:t xml:space="preserve">z </w:t>
      </w:r>
      <w:r w:rsidRPr="00CA6C11">
        <w:rPr>
          <w:szCs w:val="19"/>
        </w:rPr>
        <w:t xml:space="preserve">2010 r. pogłowie bydła zmniejszyło się </w:t>
      </w:r>
      <w:r w:rsidR="008F256E">
        <w:rPr>
          <w:szCs w:val="19"/>
        </w:rPr>
        <w:t xml:space="preserve">                </w:t>
      </w:r>
      <w:r w:rsidRPr="00CA6C11">
        <w:rPr>
          <w:szCs w:val="19"/>
        </w:rPr>
        <w:t xml:space="preserve">o 32 tys. sztuk, tj. o 16,3%, w tym krów o 31 tys. sztuk, tj. o 28,4%. </w:t>
      </w:r>
    </w:p>
    <w:p w14:paraId="29D3EEA6" w14:textId="2F0F6DB0" w:rsidR="00DE0B70" w:rsidRDefault="00DE0B70" w:rsidP="00DE0B70">
      <w:pPr>
        <w:spacing w:before="0" w:after="0"/>
        <w:rPr>
          <w:color w:val="0000FF"/>
          <w:szCs w:val="19"/>
        </w:rPr>
      </w:pPr>
      <w:r w:rsidRPr="00CA6C11">
        <w:rPr>
          <w:szCs w:val="19"/>
        </w:rPr>
        <w:t xml:space="preserve">Udział województwa w krajowym pogłowiu bydła zmniejszył się z 3,4% w 2010 r. do 2,6% </w:t>
      </w:r>
      <w:r>
        <w:rPr>
          <w:szCs w:val="19"/>
        </w:rPr>
        <w:t xml:space="preserve">       </w:t>
      </w:r>
      <w:r w:rsidRPr="00CA6C11">
        <w:rPr>
          <w:szCs w:val="19"/>
        </w:rPr>
        <w:t xml:space="preserve">w 2020 r. Średnia obsada bydła na 100 ha użytków rolnych w 2020 r. wyniosła 30 sztuk </w:t>
      </w:r>
      <w:r>
        <w:rPr>
          <w:szCs w:val="19"/>
        </w:rPr>
        <w:t xml:space="preserve">                 </w:t>
      </w:r>
      <w:r w:rsidRPr="00CA6C11">
        <w:rPr>
          <w:szCs w:val="19"/>
        </w:rPr>
        <w:t>(w Polsce 43 sztuk</w:t>
      </w:r>
      <w:r>
        <w:rPr>
          <w:szCs w:val="19"/>
        </w:rPr>
        <w:t>i</w:t>
      </w:r>
      <w:r w:rsidRPr="00CA6C11">
        <w:rPr>
          <w:szCs w:val="19"/>
        </w:rPr>
        <w:t>) i była mniejsza o 3 sztuk</w:t>
      </w:r>
      <w:r>
        <w:rPr>
          <w:szCs w:val="19"/>
        </w:rPr>
        <w:t>i</w:t>
      </w:r>
      <w:r w:rsidRPr="00CA6C11">
        <w:rPr>
          <w:szCs w:val="19"/>
        </w:rPr>
        <w:t xml:space="preserve"> od notowanej w 2010 r.</w:t>
      </w:r>
    </w:p>
    <w:p w14:paraId="00A526C9" w14:textId="0503AF06" w:rsidR="00DE0B70" w:rsidRDefault="00DE0B70" w:rsidP="00DE0B70">
      <w:pPr>
        <w:tabs>
          <w:tab w:val="left" w:pos="2268"/>
        </w:tabs>
        <w:spacing w:before="0" w:after="160"/>
        <w:contextualSpacing/>
        <w:rPr>
          <w:b/>
          <w:szCs w:val="19"/>
        </w:rPr>
      </w:pPr>
    </w:p>
    <w:p w14:paraId="427728F3" w14:textId="694A7620" w:rsidR="00DE0B70" w:rsidRPr="00DE0B70" w:rsidRDefault="00DE0B70" w:rsidP="00DE0B70">
      <w:pPr>
        <w:tabs>
          <w:tab w:val="left" w:pos="2268"/>
        </w:tabs>
        <w:spacing w:before="0" w:after="160"/>
        <w:contextualSpacing/>
        <w:rPr>
          <w:b/>
          <w:szCs w:val="19"/>
        </w:rPr>
      </w:pPr>
      <w:r w:rsidRPr="00DE0B70">
        <w:rPr>
          <w:b/>
          <w:szCs w:val="19"/>
        </w:rPr>
        <w:t xml:space="preserve">Wykres </w:t>
      </w:r>
      <w:r>
        <w:rPr>
          <w:b/>
          <w:szCs w:val="19"/>
        </w:rPr>
        <w:t>4</w:t>
      </w:r>
      <w:r w:rsidRPr="00DE0B70">
        <w:rPr>
          <w:b/>
          <w:szCs w:val="19"/>
        </w:rPr>
        <w:t>. Pogłowie bydła i świń</w:t>
      </w:r>
    </w:p>
    <w:p w14:paraId="706AD987" w14:textId="68A28AF4" w:rsidR="00DE0B70" w:rsidRDefault="007B64A8" w:rsidP="00DE0B70">
      <w:pPr>
        <w:tabs>
          <w:tab w:val="left" w:pos="2268"/>
        </w:tabs>
        <w:spacing w:before="0" w:after="160"/>
        <w:contextualSpacing/>
        <w:jc w:val="center"/>
        <w:rPr>
          <w:b/>
          <w:sz w:val="18"/>
          <w:szCs w:val="18"/>
        </w:rPr>
      </w:pPr>
      <w:r w:rsidRPr="007B64A8">
        <w:rPr>
          <w:noProof/>
          <w:lang w:eastAsia="pl-PL"/>
        </w:rPr>
        <w:drawing>
          <wp:anchor distT="0" distB="0" distL="114300" distR="114300" simplePos="0" relativeHeight="251804672" behindDoc="1" locked="0" layoutInCell="1" allowOverlap="1" wp14:anchorId="1293CC36" wp14:editId="1E07DE34">
            <wp:simplePos x="0" y="0"/>
            <wp:positionH relativeFrom="column">
              <wp:posOffset>457200</wp:posOffset>
            </wp:positionH>
            <wp:positionV relativeFrom="paragraph">
              <wp:posOffset>111125</wp:posOffset>
            </wp:positionV>
            <wp:extent cx="4200525" cy="2181225"/>
            <wp:effectExtent l="0" t="0" r="0" b="952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27F56C" w14:textId="77777777" w:rsidR="00DE0B70" w:rsidRPr="0027611D" w:rsidRDefault="00DE0B70" w:rsidP="00DE0B70">
      <w:pPr>
        <w:tabs>
          <w:tab w:val="left" w:pos="2268"/>
        </w:tabs>
        <w:spacing w:before="0" w:after="160"/>
        <w:contextualSpacing/>
        <w:rPr>
          <w:b/>
          <w:sz w:val="18"/>
          <w:szCs w:val="18"/>
        </w:rPr>
      </w:pPr>
    </w:p>
    <w:p w14:paraId="6DFF00EE" w14:textId="77777777" w:rsidR="00DE0B70" w:rsidRDefault="00DE0B70" w:rsidP="00DE0B70">
      <w:pPr>
        <w:rPr>
          <w:color w:val="0000FF"/>
          <w:szCs w:val="19"/>
        </w:rPr>
      </w:pPr>
    </w:p>
    <w:p w14:paraId="6AD39C5A" w14:textId="77777777" w:rsidR="00DE0B70" w:rsidRDefault="00DE0B70" w:rsidP="00DE0B70">
      <w:pPr>
        <w:rPr>
          <w:szCs w:val="19"/>
        </w:rPr>
      </w:pPr>
    </w:p>
    <w:p w14:paraId="53220621" w14:textId="77777777" w:rsidR="00DE0B70" w:rsidRDefault="00DE0B70" w:rsidP="00DE0B70">
      <w:pPr>
        <w:rPr>
          <w:szCs w:val="19"/>
        </w:rPr>
      </w:pPr>
    </w:p>
    <w:p w14:paraId="5B520D4F" w14:textId="77777777" w:rsidR="00DE0B70" w:rsidRDefault="00DE0B70" w:rsidP="00DE0B70">
      <w:pPr>
        <w:rPr>
          <w:szCs w:val="19"/>
        </w:rPr>
      </w:pPr>
    </w:p>
    <w:p w14:paraId="75D56A0F" w14:textId="77777777" w:rsidR="00DE0B70" w:rsidRDefault="00DE0B70" w:rsidP="00DE0B70">
      <w:pPr>
        <w:rPr>
          <w:szCs w:val="19"/>
        </w:rPr>
      </w:pPr>
    </w:p>
    <w:p w14:paraId="1752C3E7" w14:textId="77777777" w:rsidR="00DE0B70" w:rsidRDefault="00DE0B70" w:rsidP="00DE0B70">
      <w:pPr>
        <w:rPr>
          <w:szCs w:val="19"/>
        </w:rPr>
      </w:pPr>
    </w:p>
    <w:p w14:paraId="5D323189" w14:textId="77777777" w:rsidR="00DE0B70" w:rsidRDefault="00DE0B70" w:rsidP="00DE0B70">
      <w:pPr>
        <w:rPr>
          <w:szCs w:val="19"/>
        </w:rPr>
      </w:pPr>
    </w:p>
    <w:p w14:paraId="69A32C95" w14:textId="77777777" w:rsidR="00DE0B70" w:rsidRDefault="00DE0B70" w:rsidP="00DE0B70">
      <w:pPr>
        <w:rPr>
          <w:szCs w:val="19"/>
        </w:rPr>
      </w:pPr>
    </w:p>
    <w:p w14:paraId="33F24BD6" w14:textId="77777777" w:rsidR="00DE0B70" w:rsidRDefault="00DE0B70" w:rsidP="00DE0B70">
      <w:pPr>
        <w:rPr>
          <w:szCs w:val="19"/>
        </w:rPr>
      </w:pPr>
    </w:p>
    <w:p w14:paraId="491E0E9A" w14:textId="6CE76C36" w:rsidR="002B2DD2" w:rsidRDefault="00EF23C2" w:rsidP="00532E3D">
      <w:pPr>
        <w:spacing w:before="0" w:after="0"/>
        <w:rPr>
          <w:szCs w:val="19"/>
        </w:rPr>
      </w:pPr>
      <w:r w:rsidRPr="00EF23C2">
        <w:rPr>
          <w:szCs w:val="19"/>
        </w:rPr>
        <w:t xml:space="preserve">W 2020 r. pogłowie świń liczyło 151 tys. sztuk, w tym loch 16 tys. sztuk. </w:t>
      </w:r>
      <w:r w:rsidR="00D34186">
        <w:rPr>
          <w:szCs w:val="19"/>
        </w:rPr>
        <w:t>W</w:t>
      </w:r>
      <w:r w:rsidRPr="00EF23C2">
        <w:rPr>
          <w:szCs w:val="19"/>
        </w:rPr>
        <w:t xml:space="preserve"> </w:t>
      </w:r>
      <w:r>
        <w:rPr>
          <w:szCs w:val="19"/>
        </w:rPr>
        <w:t>latach</w:t>
      </w:r>
      <w:r w:rsidRPr="00EF23C2">
        <w:rPr>
          <w:szCs w:val="19"/>
        </w:rPr>
        <w:t xml:space="preserve"> 2010–2020 pogłowie świń zmniejszyło się o 206 tys. sztuk, tj. o 57,</w:t>
      </w:r>
      <w:r w:rsidR="00D34186">
        <w:rPr>
          <w:szCs w:val="19"/>
        </w:rPr>
        <w:t>7%, w tym loch o 31 tys. sztuk,</w:t>
      </w:r>
      <w:r>
        <w:rPr>
          <w:szCs w:val="19"/>
        </w:rPr>
        <w:t xml:space="preserve"> </w:t>
      </w:r>
      <w:r w:rsidRPr="00EF23C2">
        <w:rPr>
          <w:szCs w:val="19"/>
        </w:rPr>
        <w:t>tj. o 65,0%. Spadek pogłowia świń wynikał głównie z niestabilnej sytuacji na rynku trzody chlewnej, niskiej opłacalności tuczu i występowania ognisk afrykańskiego pomoru świń (ASF).</w:t>
      </w:r>
    </w:p>
    <w:p w14:paraId="29E452F1" w14:textId="0ACC506A" w:rsidR="00EF23C2" w:rsidRPr="00252FB6" w:rsidRDefault="00EF23C2" w:rsidP="00532E3D">
      <w:pPr>
        <w:spacing w:before="0" w:after="0"/>
        <w:rPr>
          <w:color w:val="FF0000"/>
          <w:szCs w:val="19"/>
        </w:rPr>
      </w:pPr>
      <w:r w:rsidRPr="00EF23C2">
        <w:rPr>
          <w:szCs w:val="19"/>
        </w:rPr>
        <w:t xml:space="preserve">Udział województwa w krajowym pogłowiu świń zmniejszył się z 2,3% w 2010 r. do 1,4% </w:t>
      </w:r>
      <w:r>
        <w:rPr>
          <w:szCs w:val="19"/>
        </w:rPr>
        <w:t xml:space="preserve">            </w:t>
      </w:r>
      <w:r w:rsidRPr="00EF23C2">
        <w:rPr>
          <w:szCs w:val="19"/>
        </w:rPr>
        <w:t>w 2020 r. Średnia obsada świń na 100 ha użytków rolnych w 2020 r. wyniosła 28 sztuk (w kraju 76 sztuk) i była mniejsza o 32 sztuk</w:t>
      </w:r>
      <w:r>
        <w:rPr>
          <w:szCs w:val="19"/>
        </w:rPr>
        <w:t>i</w:t>
      </w:r>
      <w:r w:rsidRPr="00EF23C2">
        <w:rPr>
          <w:szCs w:val="19"/>
        </w:rPr>
        <w:t xml:space="preserve"> od notowanej w 2010 r.</w:t>
      </w:r>
    </w:p>
    <w:p w14:paraId="2122F58D" w14:textId="388BE928" w:rsidR="002B2DD2" w:rsidRDefault="006E0DAA" w:rsidP="00532E3D">
      <w:pPr>
        <w:widowControl w:val="0"/>
        <w:spacing w:before="0" w:after="0"/>
        <w:rPr>
          <w:rFonts w:eastAsia="Times New Roman" w:cs="Times New Roman"/>
          <w:szCs w:val="19"/>
          <w:lang w:eastAsia="pl-PL"/>
        </w:rPr>
      </w:pPr>
      <w:r w:rsidRPr="00252FB6">
        <w:rPr>
          <w:rFonts w:eastAsia="Times New Roman" w:cs="Times New Roman"/>
          <w:noProof/>
          <w:color w:val="FF0000"/>
          <w:spacing w:val="-4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44105FE7" wp14:editId="00F20C91">
                <wp:simplePos x="0" y="0"/>
                <wp:positionH relativeFrom="page">
                  <wp:posOffset>5822315</wp:posOffset>
                </wp:positionH>
                <wp:positionV relativeFrom="paragraph">
                  <wp:posOffset>31115</wp:posOffset>
                </wp:positionV>
                <wp:extent cx="1677670" cy="489585"/>
                <wp:effectExtent l="0" t="0" r="0" b="5715"/>
                <wp:wrapTight wrapText="bothSides">
                  <wp:wrapPolygon edited="0">
                    <wp:start x="736" y="0"/>
                    <wp:lineTo x="736" y="21012"/>
                    <wp:lineTo x="20848" y="21012"/>
                    <wp:lineTo x="20848" y="0"/>
                    <wp:lineTo x="736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D22E8" w14:textId="70BA5EA0" w:rsidR="002B2DD2" w:rsidRPr="000375CF" w:rsidRDefault="00292196" w:rsidP="0087663D">
                            <w:pPr>
                              <w:spacing w:before="0" w:after="0" w:line="240" w:lineRule="auto"/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O</w:t>
                            </w:r>
                            <w:r w:rsidR="008055A2" w:rsidRPr="008055A2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bsada drobiu na 100 ha u</w:t>
                            </w:r>
                            <w:r w:rsidR="00B76597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żytków rolnych wyniosła 959 sztuk</w:t>
                            </w:r>
                            <w:r w:rsidR="008055A2" w:rsidRPr="008055A2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5FE7" id="Pole tekstowe 15" o:spid="_x0000_s1033" type="#_x0000_t202" style="position:absolute;margin-left:458.45pt;margin-top:2.45pt;width:132.1pt;height:38.5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" filled="f" stroked="f">
                <v:textbox>
                  <w:txbxContent>
                    <w:p w14:paraId="302D22E8" w14:textId="70BA5EA0" w:rsidR="002B2DD2" w:rsidRPr="000375CF" w:rsidRDefault="00292196" w:rsidP="0087663D">
                      <w:pPr>
                        <w:spacing w:before="0" w:after="0" w:line="240" w:lineRule="auto"/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O</w:t>
                      </w:r>
                      <w:r w:rsidR="008055A2" w:rsidRPr="008055A2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bsada drobiu na 100 ha u</w:t>
                      </w:r>
                      <w:r w:rsidR="00B76597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żytków rolnych wyniosła 959 sztuk</w:t>
                      </w:r>
                      <w:r w:rsidR="008055A2" w:rsidRPr="008055A2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32E3D" w:rsidRPr="00CA6C11">
        <w:rPr>
          <w:szCs w:val="19"/>
        </w:rPr>
        <w:t xml:space="preserve">Pogłowie drobiu według PSR 2020 wyniosło 5,3 mln sztuk, w tym 2,4 mln sztuk kur niosek. </w:t>
      </w:r>
      <w:r w:rsidR="00532E3D">
        <w:rPr>
          <w:szCs w:val="19"/>
        </w:rPr>
        <w:t xml:space="preserve">        </w:t>
      </w:r>
      <w:r w:rsidR="00532E3D" w:rsidRPr="00CA6C11">
        <w:rPr>
          <w:szCs w:val="19"/>
        </w:rPr>
        <w:t xml:space="preserve">W porównaniu z 2010 r. odnotowano spadek o 1,0 mln sztuk, tj. o 16,4%, w tym kur niosek </w:t>
      </w:r>
      <w:r w:rsidR="00532E3D">
        <w:rPr>
          <w:szCs w:val="19"/>
        </w:rPr>
        <w:t xml:space="preserve">          </w:t>
      </w:r>
      <w:r w:rsidR="00532E3D" w:rsidRPr="00CA6C11">
        <w:rPr>
          <w:szCs w:val="19"/>
        </w:rPr>
        <w:t>o 0,4 mln sztuk, tj. o 14,1%.</w:t>
      </w:r>
      <w:r w:rsidR="002B2DD2" w:rsidRPr="00252FB6">
        <w:rPr>
          <w:rFonts w:eastAsia="Times New Roman" w:cs="Times New Roman"/>
          <w:color w:val="FF0000"/>
          <w:szCs w:val="19"/>
          <w:lang w:eastAsia="pl-PL"/>
        </w:rPr>
        <w:t xml:space="preserve"> </w:t>
      </w:r>
      <w:r w:rsidR="00532E3D" w:rsidRPr="00532E3D">
        <w:rPr>
          <w:rFonts w:eastAsia="Times New Roman" w:cs="Times New Roman"/>
          <w:szCs w:val="19"/>
          <w:lang w:eastAsia="pl-PL"/>
        </w:rPr>
        <w:t xml:space="preserve">Udział województwa w krajowym pogłowiu drobiu zmniejszył się </w:t>
      </w:r>
      <w:r w:rsidR="00532E3D">
        <w:rPr>
          <w:rFonts w:eastAsia="Times New Roman" w:cs="Times New Roman"/>
          <w:szCs w:val="19"/>
          <w:lang w:eastAsia="pl-PL"/>
        </w:rPr>
        <w:t xml:space="preserve">      </w:t>
      </w:r>
      <w:r w:rsidR="00532E3D" w:rsidRPr="00532E3D">
        <w:rPr>
          <w:rFonts w:eastAsia="Times New Roman" w:cs="Times New Roman"/>
          <w:szCs w:val="19"/>
          <w:lang w:eastAsia="pl-PL"/>
        </w:rPr>
        <w:t xml:space="preserve">z 3,6% w 2010 r. do 2,3% w 2020 r. Średnia obsada drobiu na 100 ha użytków rolnych w 2020 r. wyniosła 959 sztuk (w Polsce 1537 sztuk) i </w:t>
      </w:r>
      <w:r w:rsidR="00532E3D">
        <w:rPr>
          <w:rFonts w:eastAsia="Times New Roman" w:cs="Times New Roman"/>
          <w:szCs w:val="19"/>
          <w:lang w:eastAsia="pl-PL"/>
        </w:rPr>
        <w:t>zmniejszyła</w:t>
      </w:r>
      <w:r w:rsidR="00532E3D" w:rsidRPr="00532E3D">
        <w:rPr>
          <w:rFonts w:eastAsia="Times New Roman" w:cs="Times New Roman"/>
          <w:szCs w:val="19"/>
          <w:lang w:eastAsia="pl-PL"/>
        </w:rPr>
        <w:t xml:space="preserve"> o 99 sztuk </w:t>
      </w:r>
      <w:r w:rsidR="00532E3D">
        <w:rPr>
          <w:rFonts w:eastAsia="Times New Roman" w:cs="Times New Roman"/>
          <w:szCs w:val="19"/>
          <w:lang w:eastAsia="pl-PL"/>
        </w:rPr>
        <w:t>w relacji do</w:t>
      </w:r>
      <w:r w:rsidR="00532E3D" w:rsidRPr="00532E3D">
        <w:rPr>
          <w:rFonts w:eastAsia="Times New Roman" w:cs="Times New Roman"/>
          <w:szCs w:val="19"/>
          <w:lang w:eastAsia="pl-PL"/>
        </w:rPr>
        <w:t xml:space="preserve"> 2010 r.</w:t>
      </w:r>
    </w:p>
    <w:p w14:paraId="4DE2F41E" w14:textId="541AC8A7" w:rsidR="006E0DAA" w:rsidRDefault="006E0DAA" w:rsidP="006E0DAA">
      <w:pPr>
        <w:tabs>
          <w:tab w:val="left" w:pos="6237"/>
        </w:tabs>
        <w:spacing w:before="0" w:after="0"/>
        <w:rPr>
          <w:b/>
          <w:szCs w:val="19"/>
        </w:rPr>
      </w:pPr>
    </w:p>
    <w:p w14:paraId="2BFDAC75" w14:textId="72F83571" w:rsidR="006E0DAA" w:rsidRPr="006E0DAA" w:rsidRDefault="006E0DAA" w:rsidP="006E0DAA">
      <w:pPr>
        <w:tabs>
          <w:tab w:val="left" w:pos="6237"/>
        </w:tabs>
        <w:spacing w:before="0" w:after="160"/>
        <w:rPr>
          <w:b/>
          <w:szCs w:val="19"/>
        </w:rPr>
      </w:pPr>
      <w:r w:rsidRPr="006E0DAA">
        <w:rPr>
          <w:b/>
          <w:szCs w:val="19"/>
        </w:rPr>
        <w:t xml:space="preserve">Wykres </w:t>
      </w:r>
      <w:r>
        <w:rPr>
          <w:b/>
          <w:szCs w:val="19"/>
        </w:rPr>
        <w:t>5</w:t>
      </w:r>
      <w:r w:rsidRPr="006E0DAA">
        <w:rPr>
          <w:b/>
          <w:szCs w:val="19"/>
        </w:rPr>
        <w:t>. Obsada bydła i świń w sztukach na 100 ha użytków rolnych</w:t>
      </w:r>
    </w:p>
    <w:p w14:paraId="3DCDD4E7" w14:textId="372723BE" w:rsidR="006E0DAA" w:rsidRPr="006E0DAA" w:rsidRDefault="007B64A8" w:rsidP="006E0DAA">
      <w:pPr>
        <w:tabs>
          <w:tab w:val="left" w:pos="6237"/>
        </w:tabs>
        <w:spacing w:before="0" w:after="160"/>
        <w:jc w:val="center"/>
        <w:rPr>
          <w:b/>
          <w:sz w:val="18"/>
          <w:szCs w:val="18"/>
        </w:rPr>
      </w:pPr>
      <w:r w:rsidRPr="007B64A8">
        <w:rPr>
          <w:noProof/>
          <w:lang w:eastAsia="pl-PL"/>
        </w:rPr>
        <w:drawing>
          <wp:anchor distT="0" distB="0" distL="114300" distR="114300" simplePos="0" relativeHeight="251805696" behindDoc="1" locked="0" layoutInCell="1" allowOverlap="1" wp14:anchorId="2402DE99" wp14:editId="23188B97">
            <wp:simplePos x="0" y="0"/>
            <wp:positionH relativeFrom="column">
              <wp:posOffset>457200</wp:posOffset>
            </wp:positionH>
            <wp:positionV relativeFrom="paragraph">
              <wp:posOffset>19050</wp:posOffset>
            </wp:positionV>
            <wp:extent cx="4267200" cy="1866900"/>
            <wp:effectExtent l="0" t="0" r="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6D77F0" w14:textId="24E9DFCA" w:rsidR="006E0DAA" w:rsidRPr="006E0DAA" w:rsidRDefault="006E0DAA" w:rsidP="006E0DAA">
      <w:pPr>
        <w:tabs>
          <w:tab w:val="left" w:pos="6237"/>
        </w:tabs>
        <w:spacing w:before="0" w:after="160"/>
        <w:rPr>
          <w:b/>
          <w:sz w:val="18"/>
          <w:szCs w:val="18"/>
        </w:rPr>
      </w:pPr>
    </w:p>
    <w:p w14:paraId="2E9EF9BF" w14:textId="7E234BFD" w:rsidR="006E0DAA" w:rsidRPr="006E0DAA" w:rsidRDefault="006E0DAA" w:rsidP="006E0DAA">
      <w:pPr>
        <w:tabs>
          <w:tab w:val="left" w:pos="6237"/>
        </w:tabs>
        <w:spacing w:before="0" w:after="160"/>
        <w:rPr>
          <w:b/>
          <w:sz w:val="18"/>
          <w:szCs w:val="18"/>
        </w:rPr>
      </w:pPr>
    </w:p>
    <w:p w14:paraId="23DFD9C6" w14:textId="52A93FD9" w:rsidR="006E0DAA" w:rsidRPr="006E0DAA" w:rsidRDefault="006E0DAA" w:rsidP="006E0DAA">
      <w:pPr>
        <w:tabs>
          <w:tab w:val="left" w:pos="6237"/>
        </w:tabs>
        <w:spacing w:before="0" w:after="160"/>
        <w:rPr>
          <w:b/>
          <w:sz w:val="18"/>
          <w:szCs w:val="18"/>
        </w:rPr>
      </w:pPr>
    </w:p>
    <w:p w14:paraId="5DB23C0C" w14:textId="2874C701" w:rsidR="006E0DAA" w:rsidRPr="006E0DAA" w:rsidRDefault="006E0DAA" w:rsidP="006E0DAA">
      <w:pPr>
        <w:tabs>
          <w:tab w:val="left" w:pos="6237"/>
        </w:tabs>
        <w:spacing w:before="0" w:after="160"/>
        <w:rPr>
          <w:b/>
          <w:sz w:val="18"/>
          <w:szCs w:val="18"/>
        </w:rPr>
      </w:pPr>
    </w:p>
    <w:p w14:paraId="7A370668" w14:textId="2F21C67D" w:rsidR="006E0DAA" w:rsidRPr="00252FB6" w:rsidRDefault="006E0DAA" w:rsidP="00532E3D">
      <w:pPr>
        <w:widowControl w:val="0"/>
        <w:spacing w:before="0" w:after="0"/>
        <w:rPr>
          <w:rFonts w:eastAsia="Times New Roman" w:cs="Times New Roman"/>
          <w:color w:val="FF0000"/>
          <w:szCs w:val="19"/>
          <w:lang w:eastAsia="pl-PL"/>
        </w:rPr>
      </w:pPr>
    </w:p>
    <w:p w14:paraId="45B97650" w14:textId="434EF12A" w:rsidR="006E0DAA" w:rsidRDefault="006E0DAA" w:rsidP="006E0DAA">
      <w:pPr>
        <w:widowControl w:val="0"/>
        <w:rPr>
          <w:rFonts w:eastAsia="Times New Roman" w:cs="Times New Roman"/>
          <w:color w:val="FF0000"/>
          <w:szCs w:val="19"/>
          <w:lang w:eastAsia="pl-PL"/>
        </w:rPr>
      </w:pPr>
    </w:p>
    <w:p w14:paraId="6FFFA2E5" w14:textId="77777777" w:rsidR="006E0DAA" w:rsidRDefault="006E0DAA" w:rsidP="006E0DAA">
      <w:pPr>
        <w:widowControl w:val="0"/>
        <w:rPr>
          <w:rFonts w:eastAsia="Times New Roman" w:cs="Times New Roman"/>
          <w:color w:val="FF0000"/>
          <w:szCs w:val="19"/>
          <w:lang w:eastAsia="pl-PL"/>
        </w:rPr>
      </w:pPr>
    </w:p>
    <w:p w14:paraId="3D190CD3" w14:textId="77777777" w:rsidR="006E0DAA" w:rsidRDefault="006E0DAA" w:rsidP="006E0DAA">
      <w:pPr>
        <w:widowControl w:val="0"/>
        <w:rPr>
          <w:rFonts w:eastAsia="Times New Roman" w:cs="Times New Roman"/>
          <w:color w:val="FF0000"/>
          <w:szCs w:val="19"/>
          <w:lang w:eastAsia="pl-PL"/>
        </w:rPr>
      </w:pPr>
    </w:p>
    <w:p w14:paraId="6256BF9E" w14:textId="0BBE3320" w:rsidR="00465C15" w:rsidRPr="00465C15" w:rsidRDefault="00465C15" w:rsidP="00465C15">
      <w:pPr>
        <w:widowControl w:val="0"/>
        <w:numPr>
          <w:ilvl w:val="0"/>
          <w:numId w:val="5"/>
        </w:numPr>
        <w:spacing w:before="0"/>
        <w:ind w:left="284" w:hanging="284"/>
        <w:contextualSpacing/>
        <w:rPr>
          <w:rFonts w:eastAsia="Times New Roman" w:cs="Times New Roman"/>
          <w:color w:val="008542"/>
          <w:szCs w:val="19"/>
          <w:lang w:eastAsia="pl-PL"/>
        </w:rPr>
      </w:pPr>
      <w:r w:rsidRPr="00465C15">
        <w:rPr>
          <w:rFonts w:ascii="Fira Sans SemiBold" w:eastAsia="Times New Roman" w:hAnsi="Fira Sans SemiBold" w:cs="Times New Roman"/>
          <w:color w:val="008542"/>
          <w:szCs w:val="19"/>
          <w:lang w:eastAsia="pl-PL"/>
        </w:rPr>
        <w:t>Nawożenie roślin</w:t>
      </w:r>
    </w:p>
    <w:p w14:paraId="6FBE6BDA" w14:textId="1ABBF8C4" w:rsidR="00465C15" w:rsidRDefault="007B64A8" w:rsidP="00465C15">
      <w:pPr>
        <w:autoSpaceDE w:val="0"/>
        <w:autoSpaceDN w:val="0"/>
        <w:adjustRightInd w:val="0"/>
        <w:spacing w:before="0" w:after="0" w:line="240" w:lineRule="auto"/>
        <w:rPr>
          <w:rFonts w:cs="Fira Sans"/>
          <w:szCs w:val="19"/>
        </w:rPr>
      </w:pPr>
      <w:r w:rsidRPr="00465C15">
        <w:rPr>
          <w:noProof/>
          <w:color w:val="008542"/>
          <w:spacing w:val="-4"/>
          <w:lang w:eastAsia="pl-PL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3A5EC830" wp14:editId="0E0DDE54">
                <wp:simplePos x="0" y="0"/>
                <wp:positionH relativeFrom="page">
                  <wp:posOffset>5705475</wp:posOffset>
                </wp:positionH>
                <wp:positionV relativeFrom="paragraph">
                  <wp:posOffset>139700</wp:posOffset>
                </wp:positionV>
                <wp:extent cx="1794510" cy="563245"/>
                <wp:effectExtent l="0" t="0" r="0" b="0"/>
                <wp:wrapTight wrapText="bothSides">
                  <wp:wrapPolygon edited="0">
                    <wp:start x="688" y="0"/>
                    <wp:lineTo x="688" y="20455"/>
                    <wp:lineTo x="20866" y="20455"/>
                    <wp:lineTo x="20866" y="0"/>
                    <wp:lineTo x="688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1B4F6" w14:textId="4F674FC5" w:rsidR="00465C15" w:rsidRPr="00AC7E0F" w:rsidRDefault="00465C15" w:rsidP="00465C15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color w:val="008542"/>
                                <w:sz w:val="18"/>
                                <w:szCs w:val="18"/>
                              </w:rPr>
                              <w:t>Zużycie n</w:t>
                            </w:r>
                            <w:r w:rsidR="0087663D">
                              <w:rPr>
                                <w:color w:val="008542"/>
                                <w:sz w:val="18"/>
                                <w:szCs w:val="18"/>
                              </w:rPr>
                              <w:t xml:space="preserve">awozów mineralnych na 1 ha UR </w:t>
                            </w:r>
                            <w:r>
                              <w:rPr>
                                <w:color w:val="008542"/>
                                <w:sz w:val="18"/>
                                <w:szCs w:val="18"/>
                              </w:rPr>
                              <w:t xml:space="preserve">wyniosło 85,8 kg NPK oraz wapniowych 52,4 kg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C830" id="Pole tekstowe 11" o:spid="_x0000_s1034" type="#_x0000_t202" style="position:absolute;margin-left:449.25pt;margin-top:11pt;width:141.3pt;height:44.35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" filled="f" stroked="f">
                <v:textbox>
                  <w:txbxContent>
                    <w:p w14:paraId="5DF1B4F6" w14:textId="4F674FC5" w:rsidR="00465C15" w:rsidRPr="00AC7E0F" w:rsidRDefault="00465C15" w:rsidP="00465C15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color w:val="008542"/>
                          <w:sz w:val="18"/>
                          <w:szCs w:val="18"/>
                        </w:rPr>
                        <w:t>Zużycie n</w:t>
                      </w:r>
                      <w:r w:rsidR="0087663D">
                        <w:rPr>
                          <w:color w:val="008542"/>
                          <w:sz w:val="18"/>
                          <w:szCs w:val="18"/>
                        </w:rPr>
                        <w:t xml:space="preserve">awozów mineralnych na 1 ha UR </w:t>
                      </w:r>
                      <w:r>
                        <w:rPr>
                          <w:color w:val="008542"/>
                          <w:sz w:val="18"/>
                          <w:szCs w:val="18"/>
                        </w:rPr>
                        <w:t xml:space="preserve">wyniosło 85,8 kg NPK oraz wapniowych 52,4 kg             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3501F1F5" w14:textId="2E151B9B" w:rsidR="00465C15" w:rsidRPr="00465C15" w:rsidRDefault="00465C15" w:rsidP="00D86C51">
      <w:pPr>
        <w:autoSpaceDE w:val="0"/>
        <w:autoSpaceDN w:val="0"/>
        <w:adjustRightInd w:val="0"/>
        <w:spacing w:before="0" w:after="0"/>
        <w:rPr>
          <w:rFonts w:cs="Fira Sans"/>
          <w:szCs w:val="19"/>
        </w:rPr>
      </w:pPr>
      <w:r w:rsidRPr="00465C15">
        <w:rPr>
          <w:rFonts w:cs="Fira Sans"/>
          <w:szCs w:val="19"/>
        </w:rPr>
        <w:t xml:space="preserve">Wyniki PSR 2020 wykazały, że </w:t>
      </w:r>
      <w:r>
        <w:rPr>
          <w:rFonts w:cs="Fira Sans"/>
          <w:szCs w:val="19"/>
        </w:rPr>
        <w:t>zużycie nawozów mineralnych (</w:t>
      </w:r>
      <w:r w:rsidRPr="00465C15">
        <w:rPr>
          <w:rFonts w:cs="Fira Sans"/>
          <w:szCs w:val="19"/>
        </w:rPr>
        <w:t>azoto</w:t>
      </w:r>
      <w:r w:rsidR="0017168B">
        <w:rPr>
          <w:rFonts w:cs="Fira Sans"/>
          <w:szCs w:val="19"/>
        </w:rPr>
        <w:t xml:space="preserve">wych, fosforowych i potasowych </w:t>
      </w:r>
      <w:r w:rsidRPr="00465C15">
        <w:rPr>
          <w:rFonts w:cs="Fira Sans"/>
          <w:szCs w:val="19"/>
        </w:rPr>
        <w:t xml:space="preserve">w przeliczeniu na czysty składnik NPK), wyniosło 47 tys. ton i zwiększyło się o ponad 10 tys. ton, tj. o 28,1% w </w:t>
      </w:r>
      <w:r w:rsidR="0017168B">
        <w:rPr>
          <w:rFonts w:cs="Fira Sans"/>
          <w:szCs w:val="19"/>
        </w:rPr>
        <w:t>relacji do 2010 r.</w:t>
      </w:r>
      <w:r w:rsidRPr="00465C15">
        <w:rPr>
          <w:rFonts w:cs="Fira Sans"/>
          <w:szCs w:val="19"/>
        </w:rPr>
        <w:t xml:space="preserve"> (w Polsce wzrost o 10,2%). </w:t>
      </w:r>
      <w:r>
        <w:rPr>
          <w:rFonts w:cs="Fira Sans"/>
          <w:szCs w:val="19"/>
        </w:rPr>
        <w:t>N</w:t>
      </w:r>
      <w:r w:rsidRPr="00465C15">
        <w:rPr>
          <w:rFonts w:cs="Fira Sans"/>
          <w:szCs w:val="19"/>
        </w:rPr>
        <w:t xml:space="preserve">ajwiększy wzrost odnotowano w przypadku nawozów potasowych </w:t>
      </w:r>
      <w:r>
        <w:rPr>
          <w:rFonts w:cs="Fira Sans"/>
          <w:szCs w:val="19"/>
        </w:rPr>
        <w:t xml:space="preserve">– </w:t>
      </w:r>
      <w:r w:rsidRPr="00465C15">
        <w:rPr>
          <w:rFonts w:cs="Fira Sans"/>
          <w:szCs w:val="19"/>
        </w:rPr>
        <w:t>o 80,9% (w kraju wzrost o 41,2%), następnie fosforowych o 21,4% (wzrost o 2,0%) i azotowych o 8,0% (wzrost o 1,0%).</w:t>
      </w:r>
    </w:p>
    <w:p w14:paraId="26AC0A83" w14:textId="43C3C3D3" w:rsidR="00465C15" w:rsidRPr="00465C15" w:rsidRDefault="00465C15" w:rsidP="00D86C51">
      <w:pPr>
        <w:autoSpaceDE w:val="0"/>
        <w:autoSpaceDN w:val="0"/>
        <w:adjustRightInd w:val="0"/>
        <w:spacing w:before="0" w:after="0"/>
        <w:rPr>
          <w:rFonts w:cs="Fira Sans"/>
          <w:szCs w:val="19"/>
        </w:rPr>
      </w:pPr>
      <w:r w:rsidRPr="00465C15">
        <w:rPr>
          <w:rFonts w:cs="Fira Sans"/>
          <w:szCs w:val="19"/>
        </w:rPr>
        <w:t>Zużycie nawozów wapniowych w przelicz</w:t>
      </w:r>
      <w:r w:rsidR="0016598C">
        <w:rPr>
          <w:rFonts w:cs="Fira Sans"/>
          <w:szCs w:val="19"/>
        </w:rPr>
        <w:t>eniu na czysty składnik wzrosło</w:t>
      </w:r>
      <w:r w:rsidRPr="00465C15">
        <w:rPr>
          <w:rFonts w:cs="Fira Sans"/>
          <w:szCs w:val="19"/>
        </w:rPr>
        <w:t xml:space="preserve"> </w:t>
      </w:r>
      <w:r w:rsidR="0016598C" w:rsidRPr="0016598C">
        <w:rPr>
          <w:rFonts w:cs="Fira Sans"/>
          <w:szCs w:val="19"/>
        </w:rPr>
        <w:t xml:space="preserve">prawie 3-krotnie </w:t>
      </w:r>
      <w:r w:rsidR="0016598C">
        <w:rPr>
          <w:rFonts w:cs="Fira Sans"/>
          <w:szCs w:val="19"/>
        </w:rPr>
        <w:t xml:space="preserve">        </w:t>
      </w:r>
      <w:r w:rsidRPr="00465C15">
        <w:rPr>
          <w:rFonts w:cs="Fira Sans"/>
          <w:szCs w:val="19"/>
        </w:rPr>
        <w:t>i wyniosło 29 tys. ton (w Polsce 1340 tys. ton</w:t>
      </w:r>
      <w:r w:rsidR="0016598C">
        <w:rPr>
          <w:rFonts w:cs="Fira Sans"/>
          <w:szCs w:val="19"/>
        </w:rPr>
        <w:t xml:space="preserve"> – wzrost </w:t>
      </w:r>
      <w:r w:rsidRPr="00465C15">
        <w:rPr>
          <w:rFonts w:cs="Fira Sans"/>
          <w:szCs w:val="19"/>
        </w:rPr>
        <w:t>o 126,9%).</w:t>
      </w:r>
    </w:p>
    <w:p w14:paraId="1E31BBAE" w14:textId="1ADC98E2" w:rsidR="00465C15" w:rsidRPr="00465C15" w:rsidRDefault="00465C15" w:rsidP="00D86C51">
      <w:pPr>
        <w:autoSpaceDE w:val="0"/>
        <w:autoSpaceDN w:val="0"/>
        <w:adjustRightInd w:val="0"/>
        <w:spacing w:before="0" w:after="0"/>
        <w:rPr>
          <w:rFonts w:cs="Fira Sans"/>
          <w:szCs w:val="19"/>
        </w:rPr>
      </w:pPr>
      <w:r w:rsidRPr="00465C15">
        <w:rPr>
          <w:rFonts w:cs="Fira Sans"/>
          <w:szCs w:val="19"/>
        </w:rPr>
        <w:lastRenderedPageBreak/>
        <w:t>W badanym okresie na 1 ha użytków rolnych ogółem zużyto przeciętnie, w przeliczeniu na czysty składnik</w:t>
      </w:r>
      <w:r w:rsidR="0016598C">
        <w:rPr>
          <w:rFonts w:cs="Fira Sans"/>
          <w:szCs w:val="19"/>
        </w:rPr>
        <w:t>,</w:t>
      </w:r>
      <w:r w:rsidRPr="00465C15">
        <w:rPr>
          <w:rFonts w:cs="Fira Sans"/>
          <w:szCs w:val="19"/>
        </w:rPr>
        <w:t xml:space="preserve"> 85,8 kg NPK (w Polsce 132,9 kg NPK). W porównaniu z 2010 r. wskaźnik ten zwiększył się o 24,0 kg NPK, tj. o 38,8% (w Polsce o 11,5%). W analizowanym okresie zużycie nawozów potasowych wzrosło o 96,5%, nawozów fosforowych o 31,2%</w:t>
      </w:r>
      <w:r>
        <w:rPr>
          <w:rFonts w:cs="Fira Sans"/>
          <w:szCs w:val="19"/>
        </w:rPr>
        <w:t>,</w:t>
      </w:r>
      <w:r w:rsidRPr="00465C15">
        <w:rPr>
          <w:rFonts w:cs="Fira Sans"/>
          <w:szCs w:val="19"/>
        </w:rPr>
        <w:t xml:space="preserve"> </w:t>
      </w:r>
      <w:r>
        <w:rPr>
          <w:rFonts w:cs="Fira Sans"/>
          <w:szCs w:val="19"/>
        </w:rPr>
        <w:t>a</w:t>
      </w:r>
      <w:r w:rsidRPr="00465C15">
        <w:rPr>
          <w:rFonts w:cs="Fira Sans"/>
          <w:szCs w:val="19"/>
        </w:rPr>
        <w:t xml:space="preserve"> azotowych o 16,8%.</w:t>
      </w:r>
    </w:p>
    <w:p w14:paraId="7CC64CA7" w14:textId="4DFDC0DC" w:rsidR="006E0DAA" w:rsidRDefault="00465C15" w:rsidP="00D86C51">
      <w:pPr>
        <w:widowControl w:val="0"/>
        <w:spacing w:before="0" w:after="0"/>
        <w:rPr>
          <w:rFonts w:eastAsia="Times New Roman" w:cs="Times New Roman"/>
          <w:color w:val="FF0000"/>
          <w:szCs w:val="19"/>
          <w:lang w:eastAsia="pl-PL"/>
        </w:rPr>
      </w:pPr>
      <w:r w:rsidRPr="00465C15">
        <w:rPr>
          <w:szCs w:val="19"/>
        </w:rPr>
        <w:t xml:space="preserve">W 2020 r. na 1 ha użytków rolnych ogółem zużyto przeciętnie, w przeliczeniu na czysty składnik 52,4 kg nawozów wapniowych (w Polsce 91,3 kg). W porównaniu z 2010 r. wskaźnik ten </w:t>
      </w:r>
      <w:r w:rsidR="0017168B">
        <w:rPr>
          <w:szCs w:val="19"/>
        </w:rPr>
        <w:t>był ponad 3-krotnie większy</w:t>
      </w:r>
      <w:r w:rsidRPr="00465C15">
        <w:rPr>
          <w:szCs w:val="19"/>
        </w:rPr>
        <w:t xml:space="preserve"> (w kraju o 129,4%). </w:t>
      </w:r>
      <w:r w:rsidR="0017168B">
        <w:rPr>
          <w:szCs w:val="19"/>
        </w:rPr>
        <w:t xml:space="preserve">Większe zużycie </w:t>
      </w:r>
      <w:r w:rsidRPr="00465C15">
        <w:rPr>
          <w:szCs w:val="19"/>
        </w:rPr>
        <w:t xml:space="preserve">nawozów </w:t>
      </w:r>
      <w:r w:rsidR="0016598C">
        <w:rPr>
          <w:szCs w:val="19"/>
        </w:rPr>
        <w:t xml:space="preserve">wapniowych </w:t>
      </w:r>
      <w:r w:rsidR="0017168B">
        <w:rPr>
          <w:szCs w:val="19"/>
        </w:rPr>
        <w:t xml:space="preserve">wynikało </w:t>
      </w:r>
      <w:r w:rsidRPr="00465C15">
        <w:rPr>
          <w:szCs w:val="19"/>
        </w:rPr>
        <w:t>m.in.</w:t>
      </w:r>
      <w:r w:rsidR="0016598C">
        <w:rPr>
          <w:szCs w:val="19"/>
        </w:rPr>
        <w:t xml:space="preserve"> </w:t>
      </w:r>
      <w:r w:rsidR="0017168B">
        <w:rPr>
          <w:szCs w:val="19"/>
        </w:rPr>
        <w:t>z wprowadzenia w 2019 r. o</w:t>
      </w:r>
      <w:r w:rsidRPr="00465C15">
        <w:rPr>
          <w:szCs w:val="19"/>
        </w:rPr>
        <w:t>gólnopolski</w:t>
      </w:r>
      <w:r w:rsidR="0017168B">
        <w:rPr>
          <w:szCs w:val="19"/>
        </w:rPr>
        <w:t>ego</w:t>
      </w:r>
      <w:r w:rsidRPr="00465C15">
        <w:rPr>
          <w:szCs w:val="19"/>
        </w:rPr>
        <w:t xml:space="preserve"> program</w:t>
      </w:r>
      <w:r w:rsidR="0017168B">
        <w:rPr>
          <w:szCs w:val="19"/>
        </w:rPr>
        <w:t>u</w:t>
      </w:r>
      <w:r w:rsidRPr="00465C15">
        <w:rPr>
          <w:szCs w:val="19"/>
        </w:rPr>
        <w:t xml:space="preserve"> regeneracji środowisko</w:t>
      </w:r>
      <w:r w:rsidR="0017168B">
        <w:rPr>
          <w:szCs w:val="19"/>
        </w:rPr>
        <w:t>wej gleb poprzez ich wapnowanie</w:t>
      </w:r>
      <w:r>
        <w:rPr>
          <w:szCs w:val="19"/>
        </w:rPr>
        <w:t>.</w:t>
      </w:r>
      <w:r w:rsidRPr="00465C15">
        <w:rPr>
          <w:szCs w:val="19"/>
        </w:rPr>
        <w:t xml:space="preserve"> </w:t>
      </w:r>
    </w:p>
    <w:p w14:paraId="002C6EC7" w14:textId="0DBEF6D5" w:rsidR="00311930" w:rsidRDefault="00311930" w:rsidP="00311930">
      <w:pPr>
        <w:spacing w:before="0" w:after="0"/>
        <w:rPr>
          <w:b/>
          <w:bCs/>
          <w:szCs w:val="19"/>
        </w:rPr>
      </w:pPr>
    </w:p>
    <w:p w14:paraId="72957807" w14:textId="720FEEB1" w:rsidR="00311930" w:rsidRPr="00311930" w:rsidRDefault="007B64A8" w:rsidP="00311930">
      <w:pPr>
        <w:spacing w:before="0" w:after="160"/>
        <w:rPr>
          <w:b/>
          <w:color w:val="008542"/>
          <w:szCs w:val="19"/>
        </w:rPr>
      </w:pPr>
      <w:r w:rsidRPr="007B64A8">
        <w:rPr>
          <w:noProof/>
          <w:lang w:eastAsia="pl-PL"/>
        </w:rPr>
        <w:drawing>
          <wp:anchor distT="0" distB="0" distL="114300" distR="114300" simplePos="0" relativeHeight="251806720" behindDoc="1" locked="0" layoutInCell="1" allowOverlap="1" wp14:anchorId="0E452051" wp14:editId="4BD3E58E">
            <wp:simplePos x="0" y="0"/>
            <wp:positionH relativeFrom="column">
              <wp:posOffset>619125</wp:posOffset>
            </wp:positionH>
            <wp:positionV relativeFrom="paragraph">
              <wp:posOffset>244475</wp:posOffset>
            </wp:positionV>
            <wp:extent cx="3886200" cy="1933575"/>
            <wp:effectExtent l="0" t="0" r="0" b="9525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930" w:rsidRPr="00311930">
        <w:rPr>
          <w:b/>
          <w:bCs/>
          <w:szCs w:val="19"/>
        </w:rPr>
        <w:t xml:space="preserve">Wykres </w:t>
      </w:r>
      <w:r w:rsidR="00311930">
        <w:rPr>
          <w:b/>
          <w:bCs/>
          <w:szCs w:val="19"/>
        </w:rPr>
        <w:t>6</w:t>
      </w:r>
      <w:r w:rsidR="00311930" w:rsidRPr="00311930">
        <w:rPr>
          <w:b/>
          <w:bCs/>
          <w:szCs w:val="19"/>
        </w:rPr>
        <w:t xml:space="preserve">. Zużycie nawozów mineralnych i wapniowych </w:t>
      </w:r>
    </w:p>
    <w:p w14:paraId="6B2AA591" w14:textId="2B933D2A" w:rsidR="00311930" w:rsidRDefault="00311930" w:rsidP="00311930">
      <w:pPr>
        <w:spacing w:before="0" w:after="160"/>
        <w:jc w:val="center"/>
        <w:rPr>
          <w:szCs w:val="19"/>
        </w:rPr>
      </w:pPr>
    </w:p>
    <w:p w14:paraId="5E7793BC" w14:textId="77777777" w:rsidR="006E0DAA" w:rsidRDefault="006E0DAA" w:rsidP="006E0DAA">
      <w:pPr>
        <w:widowControl w:val="0"/>
        <w:rPr>
          <w:rFonts w:eastAsia="Times New Roman" w:cs="Times New Roman"/>
          <w:color w:val="FF0000"/>
          <w:szCs w:val="19"/>
          <w:lang w:eastAsia="pl-PL"/>
        </w:rPr>
      </w:pPr>
    </w:p>
    <w:p w14:paraId="2C6B70E2" w14:textId="77777777" w:rsidR="006E0DAA" w:rsidRPr="006E0DAA" w:rsidRDefault="006E0DAA" w:rsidP="006E0DAA">
      <w:pPr>
        <w:widowControl w:val="0"/>
        <w:rPr>
          <w:rFonts w:eastAsia="Times New Roman" w:cs="Times New Roman"/>
          <w:color w:val="FF0000"/>
          <w:szCs w:val="19"/>
          <w:lang w:eastAsia="pl-PL"/>
        </w:rPr>
      </w:pPr>
    </w:p>
    <w:p w14:paraId="76FCBF3D" w14:textId="4A584AFB" w:rsidR="006E0DAA" w:rsidRDefault="006E0DAA" w:rsidP="00311930">
      <w:pPr>
        <w:widowControl w:val="0"/>
        <w:rPr>
          <w:rFonts w:eastAsia="Times New Roman" w:cs="Times New Roman"/>
          <w:color w:val="FF0000"/>
          <w:szCs w:val="19"/>
          <w:lang w:eastAsia="pl-PL"/>
        </w:rPr>
      </w:pPr>
    </w:p>
    <w:p w14:paraId="7CFBD136" w14:textId="77777777" w:rsidR="00311930" w:rsidRDefault="00311930" w:rsidP="00311930">
      <w:pPr>
        <w:widowControl w:val="0"/>
        <w:rPr>
          <w:rFonts w:eastAsia="Times New Roman" w:cs="Times New Roman"/>
          <w:color w:val="FF0000"/>
          <w:szCs w:val="19"/>
          <w:lang w:eastAsia="pl-PL"/>
        </w:rPr>
      </w:pPr>
    </w:p>
    <w:p w14:paraId="6395F2FC" w14:textId="77777777" w:rsidR="00311930" w:rsidRDefault="00311930" w:rsidP="00311930">
      <w:pPr>
        <w:widowControl w:val="0"/>
        <w:rPr>
          <w:rFonts w:eastAsia="Times New Roman" w:cs="Times New Roman"/>
          <w:color w:val="FF0000"/>
          <w:szCs w:val="19"/>
          <w:lang w:eastAsia="pl-PL"/>
        </w:rPr>
      </w:pPr>
    </w:p>
    <w:p w14:paraId="0A979CD2" w14:textId="6E65EDE8" w:rsidR="00311930" w:rsidRDefault="00311930" w:rsidP="00311930">
      <w:pPr>
        <w:widowControl w:val="0"/>
        <w:rPr>
          <w:rFonts w:eastAsia="Times New Roman" w:cs="Times New Roman"/>
          <w:color w:val="FF0000"/>
          <w:szCs w:val="19"/>
          <w:lang w:eastAsia="pl-PL"/>
        </w:rPr>
      </w:pPr>
    </w:p>
    <w:p w14:paraId="7567CDA6" w14:textId="2F91EFD8" w:rsidR="00311930" w:rsidRDefault="00311930" w:rsidP="00311930">
      <w:pPr>
        <w:widowControl w:val="0"/>
        <w:rPr>
          <w:rFonts w:eastAsia="Times New Roman" w:cs="Times New Roman"/>
          <w:color w:val="FF0000"/>
          <w:szCs w:val="19"/>
          <w:lang w:eastAsia="pl-PL"/>
        </w:rPr>
      </w:pPr>
    </w:p>
    <w:p w14:paraId="2A493D56" w14:textId="728C13AA" w:rsidR="00311930" w:rsidRDefault="00311930" w:rsidP="00311930">
      <w:pPr>
        <w:widowControl w:val="0"/>
        <w:rPr>
          <w:rFonts w:eastAsia="Times New Roman" w:cs="Times New Roman"/>
          <w:color w:val="FF0000"/>
          <w:szCs w:val="19"/>
          <w:lang w:eastAsia="pl-PL"/>
        </w:rPr>
      </w:pPr>
    </w:p>
    <w:p w14:paraId="0B1626EE" w14:textId="3041E1BD" w:rsidR="00311930" w:rsidRDefault="00311930" w:rsidP="00311930">
      <w:pPr>
        <w:widowControl w:val="0"/>
        <w:rPr>
          <w:rFonts w:eastAsia="Times New Roman" w:cs="Times New Roman"/>
          <w:color w:val="FF0000"/>
          <w:szCs w:val="19"/>
          <w:lang w:eastAsia="pl-PL"/>
        </w:rPr>
      </w:pPr>
    </w:p>
    <w:p w14:paraId="06421E65" w14:textId="13803022" w:rsidR="002B2DD2" w:rsidRPr="00311930" w:rsidRDefault="002B2DD2" w:rsidP="002B2DD2">
      <w:pPr>
        <w:pStyle w:val="Akapitzlist"/>
        <w:widowControl w:val="0"/>
        <w:numPr>
          <w:ilvl w:val="0"/>
          <w:numId w:val="5"/>
        </w:numPr>
        <w:spacing w:before="0"/>
        <w:ind w:left="284" w:hanging="284"/>
        <w:rPr>
          <w:rFonts w:eastAsia="Times New Roman" w:cs="Times New Roman"/>
          <w:b/>
          <w:color w:val="FF0000"/>
          <w:szCs w:val="19"/>
          <w:lang w:eastAsia="pl-PL"/>
        </w:rPr>
      </w:pPr>
      <w:r w:rsidRPr="00311930">
        <w:rPr>
          <w:noProof/>
          <w:color w:val="008542"/>
          <w:spacing w:val="-4"/>
          <w:lang w:eastAsia="pl-PL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732E8A4B" wp14:editId="59D20F0E">
                <wp:simplePos x="0" y="0"/>
                <wp:positionH relativeFrom="page">
                  <wp:posOffset>5692140</wp:posOffset>
                </wp:positionH>
                <wp:positionV relativeFrom="paragraph">
                  <wp:posOffset>172720</wp:posOffset>
                </wp:positionV>
                <wp:extent cx="1794510" cy="693420"/>
                <wp:effectExtent l="0" t="0" r="0" b="0"/>
                <wp:wrapTight wrapText="bothSides">
                  <wp:wrapPolygon edited="0">
                    <wp:start x="688" y="0"/>
                    <wp:lineTo x="688" y="20769"/>
                    <wp:lineTo x="20866" y="20769"/>
                    <wp:lineTo x="20866" y="0"/>
                    <wp:lineTo x="688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2857" w14:textId="1E495F24" w:rsidR="002B2DD2" w:rsidRPr="00AC7E0F" w:rsidRDefault="00311930" w:rsidP="00292196">
                            <w:pPr>
                              <w:spacing w:before="0" w:after="0" w:line="240" w:lineRule="auto"/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311930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Spadła liczba ciągników oraz opryskiwaczy, natomiast wzrosła liczba kombajnów zbożowych i ziemniaczanych</w:t>
                            </w:r>
                            <w:r w:rsidR="002B2DD2" w:rsidRPr="00AC7E0F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8A4B" id="Pole tekstowe 7" o:spid="_x0000_s1035" type="#_x0000_t202" style="position:absolute;left:0;text-align:left;margin-left:448.2pt;margin-top:13.6pt;width:141.3pt;height:54.6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" filled="f" stroked="f">
                <v:textbox>
                  <w:txbxContent>
                    <w:p w14:paraId="10EE2857" w14:textId="1E495F24" w:rsidR="002B2DD2" w:rsidRPr="00AC7E0F" w:rsidRDefault="00311930" w:rsidP="00292196">
                      <w:pPr>
                        <w:spacing w:before="0" w:after="0" w:line="240" w:lineRule="auto"/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</w:pPr>
                      <w:r w:rsidRPr="00311930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Spadła liczba ciągników oraz opryskiwaczy, natomiast wzrosła liczba kombajnów zbożowych i ziemniaczanych</w:t>
                      </w:r>
                      <w:r w:rsidR="002B2DD2" w:rsidRPr="00AC7E0F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11930" w:rsidRPr="00311930">
        <w:rPr>
          <w:rFonts w:eastAsia="Times New Roman" w:cs="Times New Roman"/>
          <w:b/>
          <w:color w:val="008542"/>
          <w:szCs w:val="19"/>
          <w:lang w:eastAsia="pl-PL"/>
        </w:rPr>
        <w:t>C</w:t>
      </w:r>
      <w:r w:rsidRPr="00311930">
        <w:rPr>
          <w:rFonts w:eastAsia="Times New Roman" w:cs="Times New Roman"/>
          <w:b/>
          <w:color w:val="008542"/>
          <w:szCs w:val="19"/>
          <w:lang w:eastAsia="pl-PL"/>
        </w:rPr>
        <w:t>iągnik</w:t>
      </w:r>
      <w:r w:rsidR="00311930" w:rsidRPr="00311930">
        <w:rPr>
          <w:rFonts w:eastAsia="Times New Roman" w:cs="Times New Roman"/>
          <w:b/>
          <w:color w:val="008542"/>
          <w:szCs w:val="19"/>
          <w:lang w:eastAsia="pl-PL"/>
        </w:rPr>
        <w:t>i</w:t>
      </w:r>
      <w:r w:rsidRPr="00311930">
        <w:rPr>
          <w:rFonts w:eastAsia="Times New Roman" w:cs="Times New Roman"/>
          <w:b/>
          <w:color w:val="008542"/>
          <w:szCs w:val="19"/>
          <w:lang w:eastAsia="pl-PL"/>
        </w:rPr>
        <w:t xml:space="preserve"> i maszyn</w:t>
      </w:r>
      <w:r w:rsidR="00311930" w:rsidRPr="00311930">
        <w:rPr>
          <w:rFonts w:eastAsia="Times New Roman" w:cs="Times New Roman"/>
          <w:b/>
          <w:color w:val="008542"/>
          <w:szCs w:val="19"/>
          <w:lang w:eastAsia="pl-PL"/>
        </w:rPr>
        <w:t>y rolnicze</w:t>
      </w:r>
    </w:p>
    <w:p w14:paraId="3065A1EB" w14:textId="4BE12129" w:rsidR="002B2DD2" w:rsidRPr="00252FB6" w:rsidRDefault="00311930" w:rsidP="00D86C51">
      <w:pPr>
        <w:autoSpaceDE w:val="0"/>
        <w:autoSpaceDN w:val="0"/>
        <w:spacing w:before="0" w:after="0"/>
        <w:rPr>
          <w:color w:val="FF0000"/>
          <w:szCs w:val="19"/>
        </w:rPr>
      </w:pPr>
      <w:r w:rsidRPr="00311930">
        <w:rPr>
          <w:szCs w:val="19"/>
        </w:rPr>
        <w:t>Według wstępnych wyników spisu rolnego w 2020 r., w gospodarstwach rolnych w województwie małopolskim znajdowało się ok. 106 tys. ciągników, tj. o 1,5% mniej niż w 2010 r. Na jedno gospodarstwo rolne przypadało średnio ok. 0,8 ciągnika (w kraju ok. 1,1 ciągnika), wobec ok. 0,7 (w kraju 0,9) w 2010 r. Pomimo spadku liczby ciągników w gospodarstwach rolnych, zmniejszyła się również średnia powierzchnia użytków rolnych przypadająca na 1 ciągnik, która wyniosła ok. 5,2 ha (wobec 5,5 ha w 2010 r.).</w:t>
      </w:r>
    </w:p>
    <w:p w14:paraId="55D929F7" w14:textId="0D731A97" w:rsidR="00D86C51" w:rsidRDefault="00D86C51" w:rsidP="00D86C51">
      <w:pPr>
        <w:spacing w:before="0" w:after="0" w:line="240" w:lineRule="auto"/>
        <w:rPr>
          <w:b/>
          <w:shd w:val="clear" w:color="auto" w:fill="FFFFFF"/>
        </w:rPr>
      </w:pPr>
    </w:p>
    <w:p w14:paraId="610AC83E" w14:textId="08D9CD33" w:rsidR="00311930" w:rsidRPr="00311930" w:rsidRDefault="00311930" w:rsidP="00311930">
      <w:pPr>
        <w:rPr>
          <w:shd w:val="clear" w:color="auto" w:fill="FFFFFF"/>
        </w:rPr>
      </w:pPr>
      <w:r w:rsidRPr="00311930">
        <w:rPr>
          <w:b/>
          <w:shd w:val="clear" w:color="auto" w:fill="FFFFFF"/>
        </w:rPr>
        <w:t xml:space="preserve">Wykres </w:t>
      </w:r>
      <w:r>
        <w:rPr>
          <w:b/>
          <w:shd w:val="clear" w:color="auto" w:fill="FFFFFF"/>
        </w:rPr>
        <w:t>7</w:t>
      </w:r>
      <w:r w:rsidRPr="00311930">
        <w:rPr>
          <w:b/>
          <w:shd w:val="clear" w:color="auto" w:fill="FFFFFF"/>
        </w:rPr>
        <w:t>. Ciągniki i wybrane maszyny rolnicze</w:t>
      </w:r>
    </w:p>
    <w:p w14:paraId="75B0D188" w14:textId="26A1C04C" w:rsidR="00311930" w:rsidRPr="00311930" w:rsidRDefault="007B64A8" w:rsidP="00311930">
      <w:pPr>
        <w:jc w:val="center"/>
        <w:rPr>
          <w:shd w:val="clear" w:color="auto" w:fill="FFFFFF"/>
        </w:rPr>
      </w:pPr>
      <w:r w:rsidRPr="007B64A8">
        <w:rPr>
          <w:noProof/>
          <w:lang w:eastAsia="pl-PL"/>
        </w:rPr>
        <w:drawing>
          <wp:anchor distT="0" distB="0" distL="114300" distR="114300" simplePos="0" relativeHeight="251807744" behindDoc="1" locked="0" layoutInCell="1" allowOverlap="1" wp14:anchorId="0ACEB19C" wp14:editId="41E542ED">
            <wp:simplePos x="0" y="0"/>
            <wp:positionH relativeFrom="column">
              <wp:posOffset>285750</wp:posOffset>
            </wp:positionH>
            <wp:positionV relativeFrom="paragraph">
              <wp:posOffset>20320</wp:posOffset>
            </wp:positionV>
            <wp:extent cx="4295775" cy="2447925"/>
            <wp:effectExtent l="0" t="0" r="0" b="9525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633489" w14:textId="77777777" w:rsidR="00311930" w:rsidRPr="00311930" w:rsidRDefault="00311930" w:rsidP="00311930">
      <w:pPr>
        <w:rPr>
          <w:shd w:val="clear" w:color="auto" w:fill="FFFFFF"/>
        </w:rPr>
      </w:pPr>
    </w:p>
    <w:p w14:paraId="47E3356D" w14:textId="77777777" w:rsidR="00311930" w:rsidRPr="00311930" w:rsidRDefault="00311930" w:rsidP="00311930">
      <w:pPr>
        <w:rPr>
          <w:shd w:val="clear" w:color="auto" w:fill="FFFFFF"/>
        </w:rPr>
      </w:pPr>
    </w:p>
    <w:p w14:paraId="72855F46" w14:textId="77777777" w:rsidR="00311930" w:rsidRPr="00311930" w:rsidRDefault="00311930" w:rsidP="00311930">
      <w:pPr>
        <w:rPr>
          <w:shd w:val="clear" w:color="auto" w:fill="FFFFFF"/>
        </w:rPr>
      </w:pPr>
    </w:p>
    <w:p w14:paraId="01A507FB" w14:textId="77777777" w:rsidR="00311930" w:rsidRPr="00311930" w:rsidRDefault="00311930" w:rsidP="00311930">
      <w:pPr>
        <w:rPr>
          <w:shd w:val="clear" w:color="auto" w:fill="FFFFFF"/>
        </w:rPr>
      </w:pPr>
    </w:p>
    <w:p w14:paraId="332FCBED" w14:textId="77777777" w:rsidR="00311930" w:rsidRPr="00311930" w:rsidRDefault="00311930" w:rsidP="00311930">
      <w:pPr>
        <w:rPr>
          <w:shd w:val="clear" w:color="auto" w:fill="FFFFFF"/>
        </w:rPr>
      </w:pPr>
    </w:p>
    <w:p w14:paraId="4BAF0F3A" w14:textId="77777777" w:rsidR="00311930" w:rsidRPr="00311930" w:rsidRDefault="00311930" w:rsidP="00311930">
      <w:pPr>
        <w:rPr>
          <w:shd w:val="clear" w:color="auto" w:fill="FFFFFF"/>
        </w:rPr>
      </w:pPr>
    </w:p>
    <w:p w14:paraId="15E7F808" w14:textId="77777777" w:rsidR="00311930" w:rsidRPr="00311930" w:rsidRDefault="00311930" w:rsidP="00311930">
      <w:pPr>
        <w:rPr>
          <w:shd w:val="clear" w:color="auto" w:fill="FFFFFF"/>
        </w:rPr>
      </w:pPr>
    </w:p>
    <w:p w14:paraId="7F22FF81" w14:textId="77777777" w:rsidR="00311930" w:rsidRPr="00311930" w:rsidRDefault="00311930" w:rsidP="00311930">
      <w:pPr>
        <w:rPr>
          <w:shd w:val="clear" w:color="auto" w:fill="FFFFFF"/>
        </w:rPr>
      </w:pPr>
    </w:p>
    <w:p w14:paraId="7CB0E555" w14:textId="77777777" w:rsidR="00311930" w:rsidRPr="00311930" w:rsidRDefault="00311930" w:rsidP="00311930">
      <w:pPr>
        <w:rPr>
          <w:shd w:val="clear" w:color="auto" w:fill="FFFFFF"/>
        </w:rPr>
      </w:pPr>
    </w:p>
    <w:p w14:paraId="295AD641" w14:textId="77777777" w:rsidR="00311930" w:rsidRPr="00311930" w:rsidRDefault="00311930" w:rsidP="00311930">
      <w:pPr>
        <w:rPr>
          <w:shd w:val="clear" w:color="auto" w:fill="FFFFFF"/>
        </w:rPr>
      </w:pPr>
    </w:p>
    <w:p w14:paraId="419A633E" w14:textId="2119C4FC" w:rsidR="002B2DD2" w:rsidRDefault="00311930" w:rsidP="009B1A24">
      <w:pPr>
        <w:spacing w:before="0" w:after="0"/>
        <w:rPr>
          <w:shd w:val="clear" w:color="auto" w:fill="FFFFFF"/>
        </w:rPr>
      </w:pPr>
      <w:r w:rsidRPr="00311930">
        <w:rPr>
          <w:shd w:val="clear" w:color="auto" w:fill="FFFFFF"/>
        </w:rPr>
        <w:t xml:space="preserve">Zmiany powierzchni upraw głównych ziemiopłodów, unowocześnienie parku maszynowego, jak również rosnąca dostępność źródeł finansowania zakupu nowoczesnych maszyn, ukształtowały obecny stan wyposażenia gospodarstw w maszyny i urządzenia rolnicze. Przy utrzymującej się przewadze zbóż w strukturze powierzchni zasiewów i jednoczesnym dynamicznym wzroście powierzchni uprawy rzepaku, w 2020 r. w gospodarstwach rolnych znajdowało się ok. 9 tys. kombajnów zbożowych, tj. o 13,2% więcej niż w 2010 r. Pomimo wyraźnego spadku powierzchni zasiewów, odnotowano niewielki wzrost – 0,3% do ok. 5 tys. – liczby kombajnów ziemniaczanych. Równocześnie zmniejszyła się o blisko 6% liczba opryskiwaczy polowych </w:t>
      </w:r>
      <w:r w:rsidR="009B1A24">
        <w:rPr>
          <w:shd w:val="clear" w:color="auto" w:fill="FFFFFF"/>
        </w:rPr>
        <w:t xml:space="preserve">             </w:t>
      </w:r>
      <w:r w:rsidRPr="00311930">
        <w:rPr>
          <w:shd w:val="clear" w:color="auto" w:fill="FFFFFF"/>
        </w:rPr>
        <w:t>i sadowniczych do stosowania środków ochrony roślin (25 tys.).</w:t>
      </w:r>
    </w:p>
    <w:p w14:paraId="6ACD62FE" w14:textId="7D8766D8" w:rsidR="009B5400" w:rsidRPr="009B5400" w:rsidRDefault="009B5400" w:rsidP="009B1A24">
      <w:pPr>
        <w:keepNext/>
        <w:numPr>
          <w:ilvl w:val="0"/>
          <w:numId w:val="9"/>
        </w:numPr>
        <w:spacing w:before="0"/>
        <w:ind w:left="284" w:hanging="284"/>
        <w:contextualSpacing/>
        <w:outlineLvl w:val="0"/>
        <w:rPr>
          <w:rFonts w:eastAsia="Times New Roman" w:cs="Times New Roman"/>
          <w:b/>
          <w:bCs/>
          <w:color w:val="008542"/>
          <w:szCs w:val="24"/>
          <w:lang w:eastAsia="pl-PL"/>
        </w:rPr>
      </w:pPr>
      <w:r w:rsidRPr="009B5400">
        <w:rPr>
          <w:rFonts w:eastAsia="Times New Roman" w:cs="Times New Roman"/>
          <w:b/>
          <w:bCs/>
          <w:color w:val="008542"/>
          <w:szCs w:val="24"/>
          <w:lang w:eastAsia="pl-PL"/>
        </w:rPr>
        <w:lastRenderedPageBreak/>
        <w:t>Źródła dochodów gospodarstw domowych z użytkownikiem gospodarstwa rolnego</w:t>
      </w:r>
    </w:p>
    <w:p w14:paraId="38EB2232" w14:textId="0C8ED785" w:rsidR="009B5400" w:rsidRDefault="009B5400" w:rsidP="009B5400">
      <w:pPr>
        <w:spacing w:after="0"/>
        <w:rPr>
          <w:rFonts w:cs="Arial"/>
        </w:rPr>
      </w:pPr>
    </w:p>
    <w:p w14:paraId="645B9832" w14:textId="30E00EE5" w:rsidR="009B5400" w:rsidRPr="009B5400" w:rsidRDefault="007B64A8" w:rsidP="009B5400">
      <w:pPr>
        <w:spacing w:before="0" w:after="0"/>
        <w:rPr>
          <w:rFonts w:cs="Arial"/>
          <w:szCs w:val="19"/>
        </w:rPr>
      </w:pPr>
      <w:r w:rsidRPr="009B5400">
        <w:rPr>
          <w:b/>
          <w:noProof/>
          <w:color w:val="008542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4A0503A3" wp14:editId="35BCF9A2">
                <wp:simplePos x="0" y="0"/>
                <wp:positionH relativeFrom="column">
                  <wp:posOffset>5257800</wp:posOffset>
                </wp:positionH>
                <wp:positionV relativeFrom="paragraph">
                  <wp:posOffset>109855</wp:posOffset>
                </wp:positionV>
                <wp:extent cx="1779270" cy="946785"/>
                <wp:effectExtent l="0" t="0" r="0" b="5715"/>
                <wp:wrapTight wrapText="bothSides">
                  <wp:wrapPolygon edited="0">
                    <wp:start x="694" y="0"/>
                    <wp:lineTo x="694" y="21296"/>
                    <wp:lineTo x="20814" y="21296"/>
                    <wp:lineTo x="20814" y="0"/>
                    <wp:lineTo x="694" y="0"/>
                  </wp:wrapPolygon>
                </wp:wrapTight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AE5A" w14:textId="77777777" w:rsidR="009B5400" w:rsidRPr="005F27EC" w:rsidRDefault="009B5400" w:rsidP="009B5400">
                            <w:pPr>
                              <w:spacing w:before="0" w:after="0" w:line="240" w:lineRule="auto"/>
                              <w:ind w:right="-23"/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Mniej niż jedna piąta gospodarstw domowych z użytkownikiem go</w:t>
                            </w:r>
                            <w:r w:rsidRPr="00C0745A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spodarstwa rolne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go uzyskiwała główne dochody     z prowadzonej działalności rolni</w:t>
                            </w:r>
                            <w:r w:rsidRPr="00C0745A">
                              <w:rPr>
                                <w:rFonts w:eastAsia="Times New Roman" w:cs="Times New Roman"/>
                                <w:bCs/>
                                <w:color w:val="008542"/>
                                <w:sz w:val="18"/>
                                <w:szCs w:val="18"/>
                                <w:lang w:eastAsia="pl-PL"/>
                              </w:rPr>
                              <w:t>czej</w:t>
                            </w:r>
                          </w:p>
                          <w:p w14:paraId="2C8B9A8C" w14:textId="77777777" w:rsidR="009B5400" w:rsidRPr="005F45EE" w:rsidRDefault="009B5400" w:rsidP="009B5400">
                            <w:pPr>
                              <w:pStyle w:val="tekstzboku"/>
                              <w:rPr>
                                <w:bCs w:val="0"/>
                                <w:color w:val="0085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03A3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36" type="#_x0000_t202" style="position:absolute;margin-left:414pt;margin-top:8.65pt;width:140.1pt;height:74.55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" filled="f" stroked="f">
                <v:textbox>
                  <w:txbxContent>
                    <w:p w14:paraId="62F6AE5A" w14:textId="77777777" w:rsidR="009B5400" w:rsidRPr="005F27EC" w:rsidRDefault="009B5400" w:rsidP="009B5400">
                      <w:pPr>
                        <w:spacing w:before="0" w:after="0" w:line="240" w:lineRule="auto"/>
                        <w:ind w:right="-23"/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Mniej niż jedna piąta gospodarstw domowych z użytkownikiem go</w:t>
                      </w:r>
                      <w:r w:rsidRPr="00C0745A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spodarstwa rolne</w:t>
                      </w:r>
                      <w:r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go uzyskiwała główne dochody     z prowadzonej działalności rolni</w:t>
                      </w:r>
                      <w:r w:rsidRPr="00C0745A">
                        <w:rPr>
                          <w:rFonts w:eastAsia="Times New Roman" w:cs="Times New Roman"/>
                          <w:bCs/>
                          <w:color w:val="008542"/>
                          <w:sz w:val="18"/>
                          <w:szCs w:val="18"/>
                          <w:lang w:eastAsia="pl-PL"/>
                        </w:rPr>
                        <w:t>czej</w:t>
                      </w:r>
                    </w:p>
                    <w:p w14:paraId="2C8B9A8C" w14:textId="77777777" w:rsidR="009B5400" w:rsidRPr="005F45EE" w:rsidRDefault="009B5400" w:rsidP="009B5400">
                      <w:pPr>
                        <w:pStyle w:val="tekstzboku"/>
                        <w:rPr>
                          <w:bCs w:val="0"/>
                          <w:color w:val="00854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B5400" w:rsidRPr="009B5400">
        <w:rPr>
          <w:rFonts w:cs="Arial"/>
        </w:rPr>
        <w:t xml:space="preserve">W okresie od 2 czerwca 2019 r. do 1 czerwca 2020 r. włącznie, ponad 126 tys. gospodarstw </w:t>
      </w:r>
      <w:r w:rsidR="009B5400" w:rsidRPr="009B5400">
        <w:br/>
      </w:r>
      <w:r w:rsidR="009B5400" w:rsidRPr="009B5400">
        <w:rPr>
          <w:rFonts w:cs="Arial"/>
        </w:rPr>
        <w:t xml:space="preserve">domowych z użytkownikiem gospodarstwa rolnego uzyskiwało dochody z prowadzonej </w:t>
      </w:r>
      <w:r w:rsidR="009B5400" w:rsidRPr="009B5400">
        <w:br/>
      </w:r>
      <w:r w:rsidR="009B5400" w:rsidRPr="009B5400">
        <w:rPr>
          <w:rFonts w:cs="Arial"/>
        </w:rPr>
        <w:t>działalności rolniczej.</w:t>
      </w:r>
      <w:r w:rsidR="009B5400" w:rsidRPr="009B5400">
        <w:rPr>
          <w:rFonts w:cs="Arial"/>
          <w:szCs w:val="19"/>
        </w:rPr>
        <w:t xml:space="preserve"> Działalność rolnicza stanowiła główne źródło utrzymania, czyli źródło dochodów przekraczające 50% dochodów ogółem, jedynie dla niecałych 16%</w:t>
      </w:r>
      <w:r w:rsidR="009B5400" w:rsidRPr="009B5400">
        <w:rPr>
          <w:rFonts w:ascii="Arial" w:hAnsi="Arial" w:cs="Arial"/>
        </w:rPr>
        <w:t xml:space="preserve"> </w:t>
      </w:r>
      <w:r w:rsidR="009B5400" w:rsidRPr="009B5400">
        <w:rPr>
          <w:rFonts w:cs="Arial"/>
          <w:szCs w:val="19"/>
        </w:rPr>
        <w:t xml:space="preserve">gospodarstw domowych z użytkownikiem gospodarstwa rolnego. Był to drugi (po województwie podkarpackim) najniższy wynik w Polsce. Odsetek gospodarstw domowych utrzymujących się głównie z rolnictwa zmalał w relacji do 2010 r. o 2,3 p. proc., co wskazuje na postępujący spadek zainteresowania tą formą uzyskiwania dochodów. </w:t>
      </w:r>
    </w:p>
    <w:p w14:paraId="5ADE15AB" w14:textId="517106EE" w:rsidR="002B2DD2" w:rsidRPr="00252FB6" w:rsidRDefault="009B5400" w:rsidP="009B5400">
      <w:pPr>
        <w:spacing w:before="0" w:after="0"/>
        <w:rPr>
          <w:color w:val="FF0000"/>
          <w:szCs w:val="19"/>
        </w:rPr>
      </w:pPr>
      <w:r w:rsidRPr="009B5400">
        <w:rPr>
          <w:rFonts w:cs="Arial"/>
          <w:szCs w:val="19"/>
        </w:rPr>
        <w:t>Wśród pozostałych gospodarstw domowych użytkujących gospodarstwa rolne, główne źródła dochodów stanowiły: praca najemna (38,</w:t>
      </w:r>
      <w:r w:rsidR="00CE6F6C">
        <w:rPr>
          <w:rFonts w:cs="Arial"/>
          <w:szCs w:val="19"/>
        </w:rPr>
        <w:t>8</w:t>
      </w:r>
      <w:r w:rsidRPr="009B5400">
        <w:rPr>
          <w:rFonts w:cs="Arial"/>
          <w:szCs w:val="19"/>
        </w:rPr>
        <w:t xml:space="preserve">%), emerytury i renty (21,4%), działalność pozarolnicza (9,5%) oraz inne niezarobkowe źródła utrzymania (2,9%). W relacji do 2010 r. zwiększył się odsetek głównych dochodów gospodarstw z tytułu pracy najemnej (o 4,3 p. proc.) oraz </w:t>
      </w:r>
      <w:r w:rsidR="00CE6F6C">
        <w:rPr>
          <w:rFonts w:cs="Arial"/>
          <w:szCs w:val="19"/>
        </w:rPr>
        <w:br/>
      </w:r>
      <w:r w:rsidRPr="009B5400">
        <w:rPr>
          <w:rFonts w:cs="Arial"/>
          <w:szCs w:val="19"/>
        </w:rPr>
        <w:t xml:space="preserve">z tytułu innych niezarobkowych źródeł utrzymania (o 0,1 p. proc.), a zmniejszył z tytułu </w:t>
      </w:r>
      <w:r w:rsidR="00CE6F6C" w:rsidRPr="009B5400">
        <w:rPr>
          <w:rFonts w:cs="Arial"/>
          <w:szCs w:val="19"/>
        </w:rPr>
        <w:t xml:space="preserve">emerytury i renty (o </w:t>
      </w:r>
      <w:r w:rsidR="00CE6F6C">
        <w:rPr>
          <w:rFonts w:cs="Arial"/>
          <w:szCs w:val="19"/>
        </w:rPr>
        <w:t>1,6</w:t>
      </w:r>
      <w:r w:rsidR="00CE6F6C" w:rsidRPr="009B5400">
        <w:rPr>
          <w:rFonts w:cs="Arial"/>
          <w:szCs w:val="19"/>
        </w:rPr>
        <w:t xml:space="preserve"> p. proc.), </w:t>
      </w:r>
      <w:r w:rsidR="00CE6F6C">
        <w:rPr>
          <w:rFonts w:cs="Arial"/>
          <w:szCs w:val="19"/>
        </w:rPr>
        <w:t xml:space="preserve">jak również </w:t>
      </w:r>
      <w:r w:rsidRPr="009B5400">
        <w:rPr>
          <w:rFonts w:cs="Arial"/>
          <w:szCs w:val="19"/>
        </w:rPr>
        <w:t>prowadzenia działalności pozarolniczej</w:t>
      </w:r>
      <w:r w:rsidR="00E51A24">
        <w:rPr>
          <w:rFonts w:cs="Arial"/>
          <w:szCs w:val="19"/>
        </w:rPr>
        <w:br/>
      </w:r>
      <w:r w:rsidRPr="009B5400">
        <w:rPr>
          <w:rFonts w:cs="Arial"/>
          <w:szCs w:val="19"/>
        </w:rPr>
        <w:t>(o 0,8 p.</w:t>
      </w:r>
      <w:r w:rsidR="009B1A24">
        <w:rPr>
          <w:rFonts w:cs="Arial"/>
          <w:szCs w:val="19"/>
        </w:rPr>
        <w:t xml:space="preserve"> </w:t>
      </w:r>
      <w:r w:rsidRPr="009B5400">
        <w:rPr>
          <w:rFonts w:cs="Arial"/>
          <w:szCs w:val="19"/>
        </w:rPr>
        <w:t>proc.).</w:t>
      </w:r>
    </w:p>
    <w:p w14:paraId="14F21A4A" w14:textId="7771AD34" w:rsidR="002B2DD2" w:rsidRPr="00252FB6" w:rsidRDefault="002B2DD2" w:rsidP="00D86C51">
      <w:pPr>
        <w:spacing w:before="0" w:after="0"/>
        <w:rPr>
          <w:color w:val="FF0000"/>
          <w:szCs w:val="19"/>
        </w:rPr>
      </w:pPr>
    </w:p>
    <w:p w14:paraId="157B7C1C" w14:textId="2C4FFBF9" w:rsidR="009B1A24" w:rsidRPr="009B1A24" w:rsidRDefault="009B1A24" w:rsidP="009B1A24">
      <w:pPr>
        <w:spacing w:before="0" w:after="0"/>
        <w:rPr>
          <w:b/>
          <w:shd w:val="clear" w:color="auto" w:fill="FFFFFF"/>
        </w:rPr>
      </w:pPr>
      <w:r w:rsidRPr="009B1A24">
        <w:rPr>
          <w:b/>
          <w:shd w:val="clear" w:color="auto" w:fill="FFFFFF"/>
        </w:rPr>
        <w:t xml:space="preserve">Wykres </w:t>
      </w:r>
      <w:r>
        <w:rPr>
          <w:b/>
          <w:shd w:val="clear" w:color="auto" w:fill="FFFFFF"/>
        </w:rPr>
        <w:t>8</w:t>
      </w:r>
      <w:r w:rsidRPr="009B1A24">
        <w:rPr>
          <w:b/>
          <w:shd w:val="clear" w:color="auto" w:fill="FFFFFF"/>
        </w:rPr>
        <w:t>. Struktura gospodarstw domowych z użytkownikiem gospodarstwa rolnego według</w:t>
      </w:r>
    </w:p>
    <w:p w14:paraId="3D550E45" w14:textId="27878162" w:rsidR="009B1A24" w:rsidRPr="009B1A24" w:rsidRDefault="009B1A24" w:rsidP="009B1A24">
      <w:pPr>
        <w:spacing w:before="0" w:after="0"/>
        <w:rPr>
          <w:szCs w:val="19"/>
          <w:shd w:val="clear" w:color="auto" w:fill="FFFFFF"/>
        </w:rPr>
      </w:pPr>
      <w:r>
        <w:rPr>
          <w:b/>
          <w:shd w:val="clear" w:color="auto" w:fill="FFFFFF"/>
        </w:rPr>
        <w:t xml:space="preserve">                    </w:t>
      </w:r>
      <w:r w:rsidRPr="009B1A24">
        <w:rPr>
          <w:b/>
          <w:shd w:val="clear" w:color="auto" w:fill="FFFFFF"/>
        </w:rPr>
        <w:t>głównego źródła dochodów</w:t>
      </w:r>
    </w:p>
    <w:p w14:paraId="03114D94" w14:textId="147B641F" w:rsidR="009B1A24" w:rsidRPr="009B1A24" w:rsidRDefault="00590FB5" w:rsidP="009B1A24">
      <w:pPr>
        <w:widowControl w:val="0"/>
        <w:spacing w:before="0"/>
        <w:jc w:val="center"/>
        <w:rPr>
          <w:rFonts w:eastAsia="Fira Sans" w:cs="Fira Sans"/>
          <w:i/>
          <w:color w:val="7F7F7F" w:themeColor="text1" w:themeTint="80"/>
        </w:rPr>
      </w:pPr>
      <w:r w:rsidRPr="00590FB5">
        <w:drawing>
          <wp:anchor distT="0" distB="0" distL="114300" distR="114300" simplePos="0" relativeHeight="251810816" behindDoc="1" locked="0" layoutInCell="1" allowOverlap="1" wp14:anchorId="205437EE" wp14:editId="474EC504">
            <wp:simplePos x="0" y="0"/>
            <wp:positionH relativeFrom="column">
              <wp:posOffset>552367</wp:posOffset>
            </wp:positionH>
            <wp:positionV relativeFrom="paragraph">
              <wp:posOffset>83323</wp:posOffset>
            </wp:positionV>
            <wp:extent cx="3919855" cy="2496820"/>
            <wp:effectExtent l="0" t="0" r="444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9D871" w14:textId="77777777" w:rsidR="009B1A24" w:rsidRPr="009B1A24" w:rsidRDefault="009B1A24" w:rsidP="009B1A24">
      <w:pPr>
        <w:widowControl w:val="0"/>
        <w:spacing w:before="0"/>
        <w:rPr>
          <w:rFonts w:eastAsia="Fira Sans" w:cs="Fira Sans"/>
          <w:i/>
          <w:color w:val="7F7F7F" w:themeColor="text1" w:themeTint="80"/>
        </w:rPr>
      </w:pPr>
    </w:p>
    <w:p w14:paraId="4551514D" w14:textId="77777777" w:rsidR="009B1A24" w:rsidRPr="009B1A24" w:rsidRDefault="009B1A24" w:rsidP="009B1A24">
      <w:pPr>
        <w:widowControl w:val="0"/>
        <w:spacing w:before="0"/>
        <w:rPr>
          <w:rFonts w:eastAsia="Fira Sans" w:cs="Fira Sans"/>
          <w:i/>
          <w:color w:val="7F7F7F" w:themeColor="text1" w:themeTint="80"/>
        </w:rPr>
      </w:pPr>
    </w:p>
    <w:p w14:paraId="5BA8D72E" w14:textId="77777777" w:rsidR="009B1A24" w:rsidRPr="009B1A24" w:rsidRDefault="009B1A24" w:rsidP="009B1A24">
      <w:pPr>
        <w:widowControl w:val="0"/>
        <w:spacing w:before="0"/>
        <w:rPr>
          <w:rFonts w:eastAsia="Fira Sans" w:cs="Fira Sans"/>
          <w:i/>
          <w:color w:val="7F7F7F" w:themeColor="text1" w:themeTint="80"/>
        </w:rPr>
      </w:pPr>
    </w:p>
    <w:p w14:paraId="7753E23D" w14:textId="77777777" w:rsidR="009B1A24" w:rsidRPr="009B1A24" w:rsidRDefault="009B1A24" w:rsidP="009B1A24">
      <w:pPr>
        <w:widowControl w:val="0"/>
        <w:spacing w:before="0"/>
        <w:rPr>
          <w:rFonts w:eastAsia="Fira Sans" w:cs="Fira Sans"/>
          <w:i/>
          <w:color w:val="7F7F7F" w:themeColor="text1" w:themeTint="80"/>
        </w:rPr>
      </w:pPr>
    </w:p>
    <w:p w14:paraId="681B38E4" w14:textId="77777777" w:rsidR="009B1A24" w:rsidRPr="009B1A24" w:rsidRDefault="009B1A24" w:rsidP="009B1A24">
      <w:pPr>
        <w:widowControl w:val="0"/>
        <w:spacing w:before="0"/>
        <w:rPr>
          <w:rFonts w:eastAsia="Fira Sans" w:cs="Fira Sans"/>
          <w:i/>
          <w:color w:val="7F7F7F" w:themeColor="text1" w:themeTint="80"/>
        </w:rPr>
      </w:pPr>
    </w:p>
    <w:p w14:paraId="7762710B" w14:textId="77777777" w:rsidR="009B1A24" w:rsidRPr="009B1A24" w:rsidRDefault="009B1A24" w:rsidP="009B1A24">
      <w:pPr>
        <w:widowControl w:val="0"/>
        <w:spacing w:before="0"/>
        <w:rPr>
          <w:rFonts w:eastAsia="Fira Sans" w:cs="Fira Sans"/>
          <w:i/>
          <w:color w:val="7F7F7F" w:themeColor="text1" w:themeTint="80"/>
        </w:rPr>
      </w:pPr>
    </w:p>
    <w:p w14:paraId="1697BA9F" w14:textId="77777777" w:rsidR="009B1A24" w:rsidRPr="009B1A24" w:rsidRDefault="009B1A24" w:rsidP="009B1A24">
      <w:pPr>
        <w:widowControl w:val="0"/>
        <w:spacing w:before="0"/>
        <w:rPr>
          <w:rFonts w:eastAsia="Fira Sans" w:cs="Fira Sans"/>
          <w:i/>
          <w:color w:val="7F7F7F" w:themeColor="text1" w:themeTint="80"/>
        </w:rPr>
      </w:pPr>
    </w:p>
    <w:p w14:paraId="55DF108B" w14:textId="77777777" w:rsidR="009B1A24" w:rsidRPr="009B1A24" w:rsidRDefault="009B1A24" w:rsidP="009B1A24">
      <w:pPr>
        <w:widowControl w:val="0"/>
        <w:spacing w:before="0"/>
        <w:rPr>
          <w:rFonts w:eastAsia="Fira Sans" w:cs="Fira Sans"/>
          <w:i/>
          <w:color w:val="7F7F7F" w:themeColor="text1" w:themeTint="80"/>
        </w:rPr>
      </w:pPr>
    </w:p>
    <w:p w14:paraId="698A99D5" w14:textId="77777777" w:rsidR="009B1A24" w:rsidRPr="009B1A24" w:rsidRDefault="009B1A24" w:rsidP="009B1A24">
      <w:pPr>
        <w:widowControl w:val="0"/>
        <w:spacing w:before="0"/>
        <w:rPr>
          <w:rFonts w:eastAsia="Fira Sans" w:cs="Fira Sans"/>
          <w:i/>
          <w:color w:val="7F7F7F" w:themeColor="text1" w:themeTint="80"/>
        </w:rPr>
      </w:pPr>
    </w:p>
    <w:p w14:paraId="053C6B75" w14:textId="77777777" w:rsidR="009B1A24" w:rsidRPr="009B1A24" w:rsidRDefault="009B1A24" w:rsidP="009B1A24">
      <w:pPr>
        <w:widowControl w:val="0"/>
        <w:spacing w:before="0"/>
        <w:rPr>
          <w:rFonts w:eastAsia="Fira Sans" w:cs="Fira Sans"/>
          <w:i/>
          <w:color w:val="7F7F7F" w:themeColor="text1" w:themeTint="80"/>
        </w:rPr>
      </w:pPr>
    </w:p>
    <w:p w14:paraId="12345210" w14:textId="77777777" w:rsidR="00CE6F6C" w:rsidRDefault="00CE6F6C" w:rsidP="009B1A24">
      <w:pPr>
        <w:spacing w:before="0" w:after="160"/>
        <w:ind w:right="61"/>
        <w:jc w:val="center"/>
        <w:rPr>
          <w:szCs w:val="19"/>
        </w:rPr>
      </w:pPr>
      <w:bookmarkStart w:id="0" w:name="_GoBack"/>
      <w:bookmarkEnd w:id="0"/>
    </w:p>
    <w:p w14:paraId="466ADD3B" w14:textId="77777777" w:rsidR="009B1A24" w:rsidRPr="009B1A24" w:rsidRDefault="009B1A24" w:rsidP="009B1A24">
      <w:pPr>
        <w:spacing w:before="0" w:after="160"/>
        <w:ind w:right="61"/>
        <w:jc w:val="center"/>
        <w:rPr>
          <w:szCs w:val="19"/>
        </w:rPr>
      </w:pPr>
      <w:r w:rsidRPr="009B1A24">
        <w:rPr>
          <w:szCs w:val="19"/>
        </w:rPr>
        <w:t>* * *</w:t>
      </w:r>
    </w:p>
    <w:p w14:paraId="492B196E" w14:textId="3D54B555" w:rsidR="009B1A24" w:rsidRDefault="009B1A24" w:rsidP="009B1A24">
      <w:pPr>
        <w:pStyle w:val="tytuwykresu"/>
        <w:suppressAutoHyphens/>
        <w:spacing w:before="0" w:after="0"/>
        <w:rPr>
          <w:rFonts w:ascii="Fira Sans SemiBold" w:hAnsi="Fira Sans SemiBold"/>
          <w:color w:val="FF0000"/>
          <w:sz w:val="19"/>
          <w:szCs w:val="19"/>
        </w:rPr>
      </w:pPr>
      <w:r w:rsidRPr="009B1A24">
        <w:rPr>
          <w:b w:val="0"/>
          <w:spacing w:val="0"/>
          <w:sz w:val="19"/>
          <w:shd w:val="clear" w:color="auto" w:fill="FFFFFF"/>
        </w:rPr>
        <w:t>W przypadku cytowania danych Głównego Urzędu Statystycznego prosimy o zamieszczenie informacji: „Źródło danych GUS”, a przypadku publikowania obliczeń dokonanych na danych opublikowanych przez GUS prosimy o zamieszczenie informacji: „Opracowanie własne na podstawie danych GUS”.</w:t>
      </w:r>
    </w:p>
    <w:p w14:paraId="4F2DF5ED" w14:textId="7187F583" w:rsidR="006E5D5A" w:rsidRPr="00252FB6" w:rsidRDefault="006E5D5A" w:rsidP="006E5D5A">
      <w:pPr>
        <w:spacing w:before="0" w:after="160"/>
        <w:ind w:left="-5" w:right="61"/>
        <w:rPr>
          <w:color w:val="FF0000"/>
          <w:szCs w:val="19"/>
        </w:rPr>
      </w:pPr>
    </w:p>
    <w:p w14:paraId="5E3ABF59" w14:textId="77777777" w:rsidR="006E5D5A" w:rsidRPr="00252FB6" w:rsidRDefault="006E5D5A" w:rsidP="00D154BE">
      <w:pPr>
        <w:rPr>
          <w:color w:val="FF0000"/>
          <w:szCs w:val="19"/>
        </w:rPr>
        <w:sectPr w:rsidR="006E5D5A" w:rsidRPr="00252FB6" w:rsidSect="003B18B6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233790FE" w14:textId="77777777" w:rsidR="000470AA" w:rsidRPr="00252FB6" w:rsidRDefault="000470AA" w:rsidP="000470AA">
      <w:pPr>
        <w:rPr>
          <w:color w:val="FF0000"/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7"/>
        <w:gridCol w:w="3820"/>
      </w:tblGrid>
      <w:tr w:rsidR="00D86C51" w:rsidRPr="00D86C51" w14:paraId="23379108" w14:textId="77777777" w:rsidTr="00E23337">
        <w:trPr>
          <w:trHeight w:val="1912"/>
        </w:trPr>
        <w:tc>
          <w:tcPr>
            <w:tcW w:w="4379" w:type="dxa"/>
          </w:tcPr>
          <w:p w14:paraId="233790FF" w14:textId="77777777" w:rsidR="000470AA" w:rsidRPr="00D86C51" w:rsidRDefault="000470AA" w:rsidP="00E23337">
            <w:pPr>
              <w:spacing w:before="0" w:after="0" w:line="276" w:lineRule="auto"/>
              <w:rPr>
                <w:rFonts w:cs="Arial"/>
                <w:sz w:val="20"/>
              </w:rPr>
            </w:pPr>
            <w:r w:rsidRPr="00D86C51">
              <w:rPr>
                <w:rFonts w:cs="Arial"/>
                <w:sz w:val="20"/>
              </w:rPr>
              <w:t>Opracowanie merytoryczne:</w:t>
            </w:r>
          </w:p>
          <w:p w14:paraId="4E88954B" w14:textId="77777777" w:rsidR="00D86C51" w:rsidRPr="00D86C51" w:rsidRDefault="00D86C51" w:rsidP="00D86C51">
            <w:pPr>
              <w:spacing w:before="0" w:after="0" w:line="276" w:lineRule="auto"/>
              <w:rPr>
                <w:rFonts w:cs="Arial"/>
                <w:b/>
                <w:sz w:val="20"/>
              </w:rPr>
            </w:pPr>
            <w:r w:rsidRPr="00D86C51">
              <w:rPr>
                <w:rFonts w:cs="Arial"/>
                <w:b/>
                <w:sz w:val="20"/>
              </w:rPr>
              <w:t>Urząd Statystyczny w Krakowie</w:t>
            </w:r>
          </w:p>
          <w:p w14:paraId="23379101" w14:textId="68D43D1A" w:rsidR="00956F30" w:rsidRPr="00D86C51" w:rsidRDefault="00D86C51" w:rsidP="00D86C51">
            <w:pPr>
              <w:spacing w:before="0" w:after="0" w:line="276" w:lineRule="auto"/>
              <w:rPr>
                <w:rFonts w:cs="Arial"/>
                <w:b/>
                <w:sz w:val="20"/>
              </w:rPr>
            </w:pPr>
            <w:r w:rsidRPr="00D86C51">
              <w:rPr>
                <w:rFonts w:cs="Arial"/>
                <w:b/>
                <w:sz w:val="20"/>
              </w:rPr>
              <w:t>Dyrektor Agnieszka Szlubowska</w:t>
            </w:r>
          </w:p>
          <w:p w14:paraId="23379102" w14:textId="4B4E2878" w:rsidR="000470AA" w:rsidRPr="00D86C51" w:rsidRDefault="00D86C51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D86C51">
              <w:rPr>
                <w:rFonts w:ascii="Fira Sans" w:hAnsi="Fira Sans" w:cs="Arial"/>
                <w:color w:val="auto"/>
                <w:sz w:val="20"/>
                <w:lang w:val="fi-FI"/>
              </w:rPr>
              <w:t>Tel: 12 420 40 50</w:t>
            </w:r>
          </w:p>
          <w:p w14:paraId="23379103" w14:textId="77777777" w:rsidR="000470AA" w:rsidRPr="00D86C51" w:rsidRDefault="000470AA" w:rsidP="00D00796">
            <w:pPr>
              <w:pStyle w:val="Nagwek3"/>
              <w:spacing w:before="0" w:line="240" w:lineRule="auto"/>
              <w:rPr>
                <w:rFonts w:ascii="Fira Sans" w:hAnsi="Fira Sans"/>
                <w:color w:val="auto"/>
                <w:lang w:val="fi-FI"/>
              </w:rPr>
            </w:pPr>
          </w:p>
        </w:tc>
        <w:tc>
          <w:tcPr>
            <w:tcW w:w="3942" w:type="dxa"/>
          </w:tcPr>
          <w:p w14:paraId="23379104" w14:textId="77777777" w:rsidR="000470AA" w:rsidRPr="00D86C51" w:rsidRDefault="000470AA" w:rsidP="00E23337">
            <w:pPr>
              <w:spacing w:before="0" w:after="0" w:line="276" w:lineRule="auto"/>
              <w:rPr>
                <w:rFonts w:cs="Arial"/>
                <w:b/>
                <w:sz w:val="20"/>
              </w:rPr>
            </w:pPr>
            <w:r w:rsidRPr="00D86C51">
              <w:rPr>
                <w:rFonts w:cs="Arial"/>
                <w:sz w:val="20"/>
              </w:rPr>
              <w:t>Rozpowszechnianie:</w:t>
            </w:r>
            <w:r w:rsidRPr="00D86C51">
              <w:rPr>
                <w:rFonts w:cs="Arial"/>
                <w:sz w:val="20"/>
              </w:rPr>
              <w:br/>
            </w:r>
            <w:r w:rsidRPr="00D86C51">
              <w:rPr>
                <w:rFonts w:cs="Arial"/>
                <w:b/>
                <w:sz w:val="20"/>
              </w:rPr>
              <w:t>Rzecznik Prasowy Prezesa GUS</w:t>
            </w:r>
          </w:p>
          <w:p w14:paraId="23379105" w14:textId="77777777" w:rsidR="000470AA" w:rsidRPr="00D86C51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D86C51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 xml:space="preserve">Karolina </w:t>
            </w:r>
            <w:r w:rsidR="00136736" w:rsidRPr="00D86C51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Banaszek</w:t>
            </w:r>
          </w:p>
          <w:p w14:paraId="23379106" w14:textId="77777777" w:rsidR="000470AA" w:rsidRPr="00D86C51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D86C51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Tel: </w:t>
            </w:r>
            <w:r w:rsidR="00F60BA8" w:rsidRPr="00D86C51">
              <w:rPr>
                <w:rFonts w:ascii="Fira Sans" w:hAnsi="Fira Sans" w:cs="Arial"/>
                <w:color w:val="auto"/>
                <w:sz w:val="20"/>
                <w:lang w:val="fi-FI"/>
              </w:rPr>
              <w:t>695 255 011</w:t>
            </w:r>
          </w:p>
          <w:p w14:paraId="23379107" w14:textId="77777777" w:rsidR="000470AA" w:rsidRPr="00D86C51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23379109" w14:textId="77777777" w:rsidR="000470AA" w:rsidRPr="00D86C51" w:rsidRDefault="000470AA" w:rsidP="000470AA">
      <w:pPr>
        <w:rPr>
          <w:sz w:val="20"/>
        </w:rPr>
      </w:pPr>
    </w:p>
    <w:p w14:paraId="2337910A" w14:textId="576B72C1" w:rsidR="000470AA" w:rsidRPr="00D86C51" w:rsidRDefault="00D86C51" w:rsidP="000470AA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61542E89" wp14:editId="41CCED77">
                <wp:simplePos x="0" y="0"/>
                <wp:positionH relativeFrom="margin">
                  <wp:posOffset>0</wp:posOffset>
                </wp:positionH>
                <wp:positionV relativeFrom="paragraph">
                  <wp:posOffset>1492250</wp:posOffset>
                </wp:positionV>
                <wp:extent cx="6559550" cy="4443095"/>
                <wp:effectExtent l="0" t="0" r="12700" b="14605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B2B5B" w14:textId="77777777" w:rsidR="00D86C51" w:rsidRDefault="00D86C51" w:rsidP="00D86C51">
                            <w:pPr>
                              <w:rPr>
                                <w:b/>
                              </w:rPr>
                            </w:pPr>
                          </w:p>
                          <w:p w14:paraId="0BEB220C" w14:textId="77777777" w:rsidR="00D86C51" w:rsidRPr="005F27EC" w:rsidRDefault="00D86C51" w:rsidP="00D86C51">
                            <w:pPr>
                              <w:rPr>
                                <w:b/>
                              </w:rPr>
                            </w:pPr>
                            <w:r w:rsidRPr="005F27EC">
                              <w:rPr>
                                <w:b/>
                              </w:rPr>
                              <w:t>Powiązane opracowania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685CD9F" w14:textId="72F8BE6D" w:rsidR="00D86C51" w:rsidRPr="00E957C9" w:rsidRDefault="002933DB" w:rsidP="006C5C2A">
                            <w:pPr>
                              <w:keepNext/>
                              <w:keepLines/>
                              <w:spacing w:before="40"/>
                              <w:outlineLvl w:val="1"/>
                              <w:rPr>
                                <w:rFonts w:eastAsia="Fira Sans" w:cs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D86C51" w:rsidRPr="00E957C9">
                                <w:rPr>
                                  <w:rStyle w:val="Hipercze"/>
                                  <w:rFonts w:eastAsia="Fira Sans" w:cs="Fira Sans"/>
                                  <w:color w:val="001D77"/>
                                  <w:sz w:val="18"/>
                                  <w:szCs w:val="18"/>
                                </w:rPr>
                                <w:t>Publikacja GUS pt. Powszechny Spis Rolny 2020. Raport z wyników</w:t>
                              </w:r>
                            </w:hyperlink>
                            <w:r w:rsidR="00D86C51" w:rsidRPr="00E957C9">
                              <w:rPr>
                                <w:rFonts w:eastAsia="Fira Sans" w:cs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9427B9" w14:textId="1DC3DB93" w:rsidR="00D86C51" w:rsidRPr="00E957C9" w:rsidRDefault="002933DB" w:rsidP="00D86C51">
                            <w:pPr>
                              <w:keepNext/>
                              <w:keepLines/>
                              <w:spacing w:before="40" w:after="0"/>
                              <w:outlineLvl w:val="1"/>
                              <w:rPr>
                                <w:rFonts w:eastAsia="Fira Sans" w:cs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D86C51" w:rsidRPr="00E957C9">
                                <w:rPr>
                                  <w:rStyle w:val="Hipercze"/>
                                  <w:rFonts w:eastAsia="Fira Sans" w:cs="Fira Sans"/>
                                  <w:color w:val="001D77"/>
                                  <w:sz w:val="18"/>
                                  <w:szCs w:val="18"/>
                                </w:rPr>
                                <w:t>Publikacja GUS pt. Powszechny Spis Rolny 2020. Metodologia i organizacja badania</w:t>
                              </w:r>
                            </w:hyperlink>
                          </w:p>
                          <w:p w14:paraId="1B971F44" w14:textId="77777777" w:rsidR="00D86C51" w:rsidRPr="005F27EC" w:rsidRDefault="00D86C51" w:rsidP="00D86C51">
                            <w:pPr>
                              <w:rPr>
                                <w:b/>
                                <w:color w:val="000000" w:themeColor="text1"/>
                                <w:szCs w:val="19"/>
                              </w:rPr>
                            </w:pPr>
                          </w:p>
                          <w:p w14:paraId="0F972E60" w14:textId="77777777" w:rsidR="00D86C51" w:rsidRPr="005F27EC" w:rsidRDefault="00D86C51" w:rsidP="00D86C51">
                            <w:pPr>
                              <w:rPr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5F27EC">
                              <w:rPr>
                                <w:b/>
                                <w:color w:val="000000" w:themeColor="text1"/>
                                <w:szCs w:val="19"/>
                              </w:rPr>
                              <w:t>Ważniejsze pojęcia i wyjaśnienia metodologiczne zawarto w wyżej wymienionych opracowaniach.</w:t>
                            </w:r>
                          </w:p>
                          <w:p w14:paraId="35DAD4F8" w14:textId="77777777" w:rsidR="00D86C51" w:rsidRPr="005F27EC" w:rsidRDefault="00D86C51" w:rsidP="00D86C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728FB7F" w14:textId="77777777" w:rsidR="00D86C51" w:rsidRPr="005F27EC" w:rsidRDefault="00D86C51" w:rsidP="00D86C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F27EC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:</w:t>
                            </w:r>
                          </w:p>
                          <w:p w14:paraId="6A4502F6" w14:textId="526EF380" w:rsidR="00D86C51" w:rsidRPr="00E957C9" w:rsidRDefault="002933DB" w:rsidP="00D86C51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D86C51" w:rsidRPr="00E957C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 – Powszechne Spisy Rolne – PSR 2020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42E89" id="Pole tekstowe 2" o:spid="_x0000_s1037" type="#_x0000_t202" style="position:absolute;margin-left:0;margin-top:117.5pt;width:516.5pt;height:349.8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z1QAIAAHU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" fillcolor="#f2f2f2 [3052]" strokecolor="white [3212]">
                <v:textbox>
                  <w:txbxContent>
                    <w:p w14:paraId="4FEB2B5B" w14:textId="77777777" w:rsidR="00D86C51" w:rsidRDefault="00D86C51" w:rsidP="00D86C51">
                      <w:pPr>
                        <w:rPr>
                          <w:b/>
                        </w:rPr>
                      </w:pPr>
                    </w:p>
                    <w:p w14:paraId="0BEB220C" w14:textId="77777777" w:rsidR="00D86C51" w:rsidRPr="005F27EC" w:rsidRDefault="00D86C51" w:rsidP="00D86C51">
                      <w:pPr>
                        <w:rPr>
                          <w:b/>
                        </w:rPr>
                      </w:pPr>
                      <w:r w:rsidRPr="005F27EC">
                        <w:rPr>
                          <w:b/>
                        </w:rPr>
                        <w:t>Powiązane opracowania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685CD9F" w14:textId="72F8BE6D" w:rsidR="00D86C51" w:rsidRPr="00E957C9" w:rsidRDefault="006C5C2A" w:rsidP="006C5C2A">
                      <w:pPr>
                        <w:keepNext/>
                        <w:keepLines/>
                        <w:spacing w:before="40"/>
                        <w:outlineLvl w:val="1"/>
                        <w:rPr>
                          <w:rFonts w:eastAsia="Fira Sans" w:cs="Fira Sans"/>
                          <w:color w:val="001D77"/>
                          <w:sz w:val="18"/>
                          <w:szCs w:val="18"/>
                        </w:rPr>
                      </w:pPr>
                      <w:hyperlink r:id="rId27" w:history="1">
                        <w:r w:rsidR="00D86C51" w:rsidRPr="00E957C9">
                          <w:rPr>
                            <w:rStyle w:val="Hipercze"/>
                            <w:rFonts w:eastAsia="Fira Sans" w:cs="Fira Sans"/>
                            <w:color w:val="001D77"/>
                            <w:sz w:val="18"/>
                            <w:szCs w:val="18"/>
                          </w:rPr>
                          <w:t>Publikacja GUS pt. Powszechny Spis Rolny 2020. Raport z wyników</w:t>
                        </w:r>
                      </w:hyperlink>
                      <w:r w:rsidR="00D86C51" w:rsidRPr="00E957C9">
                        <w:rPr>
                          <w:rFonts w:eastAsia="Fira Sans" w:cs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9427B9" w14:textId="1DC3DB93" w:rsidR="00D86C51" w:rsidRPr="00E957C9" w:rsidRDefault="006C5C2A" w:rsidP="00D86C51">
                      <w:pPr>
                        <w:keepNext/>
                        <w:keepLines/>
                        <w:spacing w:before="40" w:after="0"/>
                        <w:outlineLvl w:val="1"/>
                        <w:rPr>
                          <w:rFonts w:eastAsia="Fira Sans" w:cs="Fira Sans"/>
                          <w:color w:val="001D77"/>
                          <w:sz w:val="18"/>
                          <w:szCs w:val="18"/>
                        </w:rPr>
                      </w:pPr>
                      <w:hyperlink r:id="rId28" w:history="1">
                        <w:r w:rsidR="00D86C51" w:rsidRPr="00E957C9">
                          <w:rPr>
                            <w:rStyle w:val="Hipercze"/>
                            <w:rFonts w:eastAsia="Fira Sans" w:cs="Fira Sans"/>
                            <w:color w:val="001D77"/>
                            <w:sz w:val="18"/>
                            <w:szCs w:val="18"/>
                          </w:rPr>
                          <w:t>Publikacja GUS pt. Powszechny Spis Rolny 2020. Metodologia i organizacja badania</w:t>
                        </w:r>
                      </w:hyperlink>
                    </w:p>
                    <w:p w14:paraId="1B971F44" w14:textId="77777777" w:rsidR="00D86C51" w:rsidRPr="005F27EC" w:rsidRDefault="00D86C51" w:rsidP="00D86C51">
                      <w:pPr>
                        <w:rPr>
                          <w:b/>
                          <w:color w:val="000000" w:themeColor="text1"/>
                          <w:szCs w:val="19"/>
                        </w:rPr>
                      </w:pPr>
                    </w:p>
                    <w:p w14:paraId="0F972E60" w14:textId="77777777" w:rsidR="00D86C51" w:rsidRPr="005F27EC" w:rsidRDefault="00D86C51" w:rsidP="00D86C51">
                      <w:pPr>
                        <w:rPr>
                          <w:b/>
                          <w:color w:val="000000" w:themeColor="text1"/>
                          <w:szCs w:val="19"/>
                        </w:rPr>
                      </w:pPr>
                      <w:r w:rsidRPr="005F27EC">
                        <w:rPr>
                          <w:b/>
                          <w:color w:val="000000" w:themeColor="text1"/>
                          <w:szCs w:val="19"/>
                        </w:rPr>
                        <w:t>Ważniejsze pojęcia i wyjaśnienia metodologiczne zawarto w wyżej wymienionych opracowaniach.</w:t>
                      </w:r>
                    </w:p>
                    <w:p w14:paraId="35DAD4F8" w14:textId="77777777" w:rsidR="00D86C51" w:rsidRPr="005F27EC" w:rsidRDefault="00D86C51" w:rsidP="00D86C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2728FB7F" w14:textId="77777777" w:rsidR="00D86C51" w:rsidRPr="005F27EC" w:rsidRDefault="00D86C51" w:rsidP="00D86C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5F27EC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  <w:r>
                        <w:rPr>
                          <w:b/>
                          <w:color w:val="000000" w:themeColor="text1"/>
                          <w:szCs w:val="24"/>
                        </w:rPr>
                        <w:t>:</w:t>
                      </w:r>
                    </w:p>
                    <w:p w14:paraId="6A4502F6" w14:textId="526EF380" w:rsidR="00D86C51" w:rsidRPr="00E957C9" w:rsidRDefault="006C5C2A" w:rsidP="00D86C51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29" w:history="1">
                        <w:r w:rsidR="00D86C51" w:rsidRPr="00E957C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 – Powszechne Spisy Rolne – PSR 2020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D86C51" w:rsidRPr="00D86C51" w14:paraId="23379110" w14:textId="77777777" w:rsidTr="00CB2F90">
        <w:trPr>
          <w:trHeight w:val="610"/>
        </w:trPr>
        <w:tc>
          <w:tcPr>
            <w:tcW w:w="2721" w:type="pct"/>
            <w:vMerge w:val="restart"/>
          </w:tcPr>
          <w:p w14:paraId="2337910B" w14:textId="77777777" w:rsidR="000470AA" w:rsidRPr="00D86C51" w:rsidRDefault="000470AA" w:rsidP="00CB2F90">
            <w:pPr>
              <w:rPr>
                <w:b/>
                <w:sz w:val="20"/>
              </w:rPr>
            </w:pPr>
            <w:r w:rsidRPr="00D86C51">
              <w:rPr>
                <w:b/>
                <w:sz w:val="20"/>
              </w:rPr>
              <w:t xml:space="preserve">Wydział Współpracy z Mediami </w:t>
            </w:r>
          </w:p>
          <w:p w14:paraId="2337910C" w14:textId="77777777" w:rsidR="000470AA" w:rsidRPr="00D86C51" w:rsidRDefault="006125F9" w:rsidP="00CB2F90">
            <w:pPr>
              <w:rPr>
                <w:sz w:val="20"/>
              </w:rPr>
            </w:pPr>
            <w:r w:rsidRPr="00D86C51">
              <w:rPr>
                <w:sz w:val="20"/>
              </w:rPr>
              <w:t>T</w:t>
            </w:r>
            <w:r w:rsidR="00396691" w:rsidRPr="00D86C51">
              <w:rPr>
                <w:sz w:val="20"/>
              </w:rPr>
              <w:t>el</w:t>
            </w:r>
            <w:r w:rsidR="000470AA" w:rsidRPr="00D86C51">
              <w:rPr>
                <w:sz w:val="20"/>
              </w:rPr>
              <w:t xml:space="preserve">: </w:t>
            </w:r>
            <w:r w:rsidR="00097840" w:rsidRPr="00D86C51">
              <w:rPr>
                <w:sz w:val="20"/>
              </w:rPr>
              <w:t>22 608 34 91, 22</w:t>
            </w:r>
            <w:r w:rsidR="000470AA" w:rsidRPr="00D86C51">
              <w:rPr>
                <w:sz w:val="20"/>
              </w:rPr>
              <w:t xml:space="preserve"> 608 38 04 </w:t>
            </w:r>
          </w:p>
          <w:p w14:paraId="2337910D" w14:textId="77777777" w:rsidR="000470AA" w:rsidRPr="00D86C51" w:rsidRDefault="000470AA" w:rsidP="00CB2F90">
            <w:pPr>
              <w:rPr>
                <w:sz w:val="18"/>
                <w:lang w:val="en-GB"/>
              </w:rPr>
            </w:pPr>
            <w:r w:rsidRPr="00D86C51">
              <w:rPr>
                <w:b/>
                <w:sz w:val="20"/>
                <w:lang w:val="en-GB"/>
              </w:rPr>
              <w:t>e-mail:</w:t>
            </w:r>
            <w:r w:rsidRPr="00D86C51">
              <w:rPr>
                <w:sz w:val="20"/>
                <w:lang w:val="en-GB"/>
              </w:rPr>
              <w:t xml:space="preserve"> </w:t>
            </w:r>
            <w:hyperlink r:id="rId30" w:history="1">
              <w:r w:rsidRPr="00D86C51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2337910E" w14:textId="77777777" w:rsidR="000470AA" w:rsidRPr="00D86C51" w:rsidRDefault="000470AA" w:rsidP="000470AA">
            <w:pPr>
              <w:rPr>
                <w:sz w:val="18"/>
                <w:lang w:val="en-GB"/>
              </w:rPr>
            </w:pPr>
            <w:r w:rsidRPr="00D86C51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23379122" wp14:editId="2337912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2337910F" w14:textId="77777777" w:rsidR="000470AA" w:rsidRPr="00D86C51" w:rsidRDefault="000470AA" w:rsidP="000470AA">
            <w:pPr>
              <w:rPr>
                <w:sz w:val="18"/>
              </w:rPr>
            </w:pPr>
            <w:r w:rsidRPr="00D86C51">
              <w:rPr>
                <w:sz w:val="20"/>
              </w:rPr>
              <w:t>www.stat.gov.pl</w:t>
            </w:r>
          </w:p>
        </w:tc>
      </w:tr>
      <w:tr w:rsidR="00D86C51" w:rsidRPr="00D86C51" w14:paraId="2337911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23379111" w14:textId="77777777" w:rsidR="000470AA" w:rsidRPr="00D86C51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23379112" w14:textId="77777777" w:rsidR="000470AA" w:rsidRPr="00D86C51" w:rsidRDefault="000470AA" w:rsidP="000470AA">
            <w:pPr>
              <w:rPr>
                <w:sz w:val="18"/>
              </w:rPr>
            </w:pPr>
            <w:r w:rsidRPr="00D86C51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23379124" wp14:editId="2337912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23379113" w14:textId="77777777" w:rsidR="000470AA" w:rsidRPr="00D86C51" w:rsidRDefault="000470AA" w:rsidP="000470AA">
            <w:pPr>
              <w:rPr>
                <w:sz w:val="18"/>
              </w:rPr>
            </w:pPr>
            <w:r w:rsidRPr="00D86C51">
              <w:rPr>
                <w:sz w:val="20"/>
              </w:rPr>
              <w:t>@GUS_STAT</w:t>
            </w:r>
          </w:p>
        </w:tc>
      </w:tr>
      <w:tr w:rsidR="00D86C51" w:rsidRPr="00D86C51" w14:paraId="2337911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23379115" w14:textId="77777777" w:rsidR="000470AA" w:rsidRPr="00D86C51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23379116" w14:textId="77777777" w:rsidR="000470AA" w:rsidRPr="00D86C51" w:rsidRDefault="000470AA" w:rsidP="000470AA">
            <w:pPr>
              <w:rPr>
                <w:sz w:val="18"/>
              </w:rPr>
            </w:pPr>
            <w:r w:rsidRPr="00D86C51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23379126" wp14:editId="2337912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23379117" w14:textId="77777777" w:rsidR="000470AA" w:rsidRPr="00D86C51" w:rsidRDefault="000470AA" w:rsidP="000470AA">
            <w:pPr>
              <w:rPr>
                <w:sz w:val="20"/>
              </w:rPr>
            </w:pPr>
            <w:r w:rsidRPr="00D86C51">
              <w:rPr>
                <w:sz w:val="20"/>
              </w:rPr>
              <w:t>@</w:t>
            </w:r>
            <w:proofErr w:type="spellStart"/>
            <w:r w:rsidRPr="00D86C51">
              <w:rPr>
                <w:sz w:val="20"/>
              </w:rPr>
              <w:t>GlownyUrzadStatystyczny</w:t>
            </w:r>
            <w:proofErr w:type="spellEnd"/>
          </w:p>
        </w:tc>
      </w:tr>
    </w:tbl>
    <w:p w14:paraId="23379119" w14:textId="4BE2D0A7" w:rsidR="00D261A2" w:rsidRPr="00252FB6" w:rsidRDefault="00D261A2" w:rsidP="00D86C51">
      <w:pPr>
        <w:spacing w:after="0"/>
        <w:rPr>
          <w:color w:val="FF0000"/>
          <w:sz w:val="18"/>
        </w:rPr>
      </w:pPr>
    </w:p>
    <w:sectPr w:rsidR="00D261A2" w:rsidRPr="00252FB6" w:rsidSect="003B18B6">
      <w:headerReference w:type="default" r:id="rId34"/>
      <w:footerReference w:type="default" r:id="rId35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E0D0B" w14:textId="77777777" w:rsidR="002933DB" w:rsidRDefault="002933DB" w:rsidP="000662E2">
      <w:pPr>
        <w:spacing w:after="0" w:line="240" w:lineRule="auto"/>
      </w:pPr>
      <w:r>
        <w:separator/>
      </w:r>
    </w:p>
  </w:endnote>
  <w:endnote w:type="continuationSeparator" w:id="0">
    <w:p w14:paraId="60813CA3" w14:textId="77777777" w:rsidR="002933DB" w:rsidRDefault="002933D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289576"/>
      <w:docPartObj>
        <w:docPartGallery w:val="Page Numbers (Bottom of Page)"/>
        <w:docPartUnique/>
      </w:docPartObj>
    </w:sdtPr>
    <w:sdtEndPr/>
    <w:sdtContent>
      <w:p w14:paraId="23379130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FB5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293250"/>
      <w:docPartObj>
        <w:docPartGallery w:val="Page Numbers (Bottom of Page)"/>
        <w:docPartUnique/>
      </w:docPartObj>
    </w:sdtPr>
    <w:sdtEndPr/>
    <w:sdtContent>
      <w:p w14:paraId="2337913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FB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2337913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FB5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15905" w14:textId="77777777" w:rsidR="002933DB" w:rsidRDefault="002933DB" w:rsidP="000662E2">
      <w:pPr>
        <w:spacing w:after="0" w:line="240" w:lineRule="auto"/>
      </w:pPr>
      <w:r>
        <w:separator/>
      </w:r>
    </w:p>
  </w:footnote>
  <w:footnote w:type="continuationSeparator" w:id="0">
    <w:p w14:paraId="17186D61" w14:textId="77777777" w:rsidR="002933DB" w:rsidRDefault="002933DB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7912E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379139" wp14:editId="2337913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119EA677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2337912F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79131" w14:textId="22909710" w:rsidR="00003437" w:rsidRDefault="009E1E64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264130A2" wp14:editId="408EEC45">
          <wp:simplePos x="0" y="0"/>
          <wp:positionH relativeFrom="margin">
            <wp:posOffset>3151884</wp:posOffset>
          </wp:positionH>
          <wp:positionV relativeFrom="paragraph">
            <wp:posOffset>82550</wp:posOffset>
          </wp:positionV>
          <wp:extent cx="1447800" cy="620558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US_podst_k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2055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81E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7111CDD" wp14:editId="77C9225A">
          <wp:simplePos x="0" y="0"/>
          <wp:positionH relativeFrom="column">
            <wp:posOffset>3175</wp:posOffset>
          </wp:positionH>
          <wp:positionV relativeFrom="paragraph">
            <wp:posOffset>158589</wp:posOffset>
          </wp:positionV>
          <wp:extent cx="2190138" cy="432000"/>
          <wp:effectExtent l="0" t="0" r="635" b="635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US PSR 2020 logo kolor pelne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3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37913D" wp14:editId="6D678513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5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37915A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7913D" id="Schemat blokowy: opóźnienie 6" o:spid="_x0000_s1038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" adj="-11796480,,5400" path="m,l3220948,v169038,,306070,137032,306070,306070c3527018,475108,3389986,612140,3220948,612140l,612140,,xe" fillcolor="#008542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2337915A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7913F" wp14:editId="23379140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55D4E84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EB3333">
      <w:rPr>
        <w:noProof/>
        <w:lang w:eastAsia="pl-PL"/>
      </w:rPr>
      <w:t xml:space="preserve"> </w:t>
    </w:r>
    <w:r w:rsidR="00540C5C" w:rsidRPr="00540C5C">
      <w:rPr>
        <w:noProof/>
      </w:rPr>
      <w:t xml:space="preserve"> </w:t>
    </w:r>
  </w:p>
  <w:p w14:paraId="23379132" w14:textId="128C11B9" w:rsidR="00540C5C" w:rsidRDefault="00540C5C">
    <w:pPr>
      <w:pStyle w:val="Nagwek"/>
      <w:rPr>
        <w:noProof/>
        <w:lang w:eastAsia="pl-PL"/>
      </w:rPr>
    </w:pPr>
  </w:p>
  <w:p w14:paraId="23379133" w14:textId="77777777" w:rsidR="00540C5C" w:rsidRDefault="00540C5C">
    <w:pPr>
      <w:pStyle w:val="Nagwek"/>
      <w:rPr>
        <w:noProof/>
        <w:lang w:eastAsia="pl-PL"/>
      </w:rPr>
    </w:pPr>
  </w:p>
  <w:p w14:paraId="2337913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3379141" wp14:editId="23379142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7915B" w14:textId="419C2CE6" w:rsidR="00F37172" w:rsidRPr="005F45EE" w:rsidRDefault="0075523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8542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8542"/>
                            </w:rPr>
                            <w:t>0</w:t>
                          </w:r>
                          <w:r w:rsidR="009125FE">
                            <w:rPr>
                              <w:rFonts w:ascii="Fira Sans SemiBold" w:hAnsi="Fira Sans SemiBold"/>
                              <w:color w:val="008542"/>
                            </w:rPr>
                            <w:t>5</w:t>
                          </w:r>
                          <w:r>
                            <w:rPr>
                              <w:rFonts w:ascii="Fira Sans SemiBold" w:hAnsi="Fira Sans SemiBold"/>
                              <w:color w:val="008542"/>
                            </w:rPr>
                            <w:t>.10</w:t>
                          </w:r>
                          <w:r w:rsidR="002B2DD2">
                            <w:rPr>
                              <w:rFonts w:ascii="Fira Sans SemiBold" w:hAnsi="Fira Sans SemiBold"/>
                              <w:color w:val="008542"/>
                            </w:rPr>
                            <w:t>.2021</w:t>
                          </w:r>
                          <w:r w:rsidR="00F37172" w:rsidRPr="005F45EE">
                            <w:rPr>
                              <w:rFonts w:ascii="Fira Sans SemiBold" w:hAnsi="Fira Sans SemiBold"/>
                              <w:color w:val="008542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79141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2337915B" w14:textId="419C2CE6" w:rsidR="00F37172" w:rsidRPr="005F45EE" w:rsidRDefault="00755239" w:rsidP="00F37172">
                    <w:pPr>
                      <w:jc w:val="both"/>
                      <w:rPr>
                        <w:rFonts w:ascii="Fira Sans SemiBold" w:hAnsi="Fira Sans SemiBold"/>
                        <w:color w:val="008542"/>
                      </w:rPr>
                    </w:pPr>
                    <w:r>
                      <w:rPr>
                        <w:rFonts w:ascii="Fira Sans SemiBold" w:hAnsi="Fira Sans SemiBold"/>
                        <w:color w:val="008542"/>
                      </w:rPr>
                      <w:t>0</w:t>
                    </w:r>
                    <w:r w:rsidR="009125FE">
                      <w:rPr>
                        <w:rFonts w:ascii="Fira Sans SemiBold" w:hAnsi="Fira Sans SemiBold"/>
                        <w:color w:val="008542"/>
                      </w:rPr>
                      <w:t>5</w:t>
                    </w:r>
                    <w:r>
                      <w:rPr>
                        <w:rFonts w:ascii="Fira Sans SemiBold" w:hAnsi="Fira Sans SemiBold"/>
                        <w:color w:val="008542"/>
                      </w:rPr>
                      <w:t>.10</w:t>
                    </w:r>
                    <w:r w:rsidR="002B2DD2">
                      <w:rPr>
                        <w:rFonts w:ascii="Fira Sans SemiBold" w:hAnsi="Fira Sans SemiBold"/>
                        <w:color w:val="008542"/>
                      </w:rPr>
                      <w:t>.2021</w:t>
                    </w:r>
                    <w:r w:rsidR="00F37172" w:rsidRPr="005F45EE">
                      <w:rPr>
                        <w:rFonts w:ascii="Fira Sans SemiBold" w:hAnsi="Fira Sans SemiBold"/>
                        <w:color w:val="008542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79136" w14:textId="77777777" w:rsidR="00607CC5" w:rsidRDefault="00607CC5">
    <w:pPr>
      <w:pStyle w:val="Nagwek"/>
    </w:pPr>
  </w:p>
  <w:p w14:paraId="2337913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5.2pt;height:125.2pt;visibility:visible;mso-wrap-style:square" o:bullet="t">
        <v:imagedata r:id="rId1" o:title=""/>
      </v:shape>
    </w:pict>
  </w:numPicBullet>
  <w:numPicBullet w:numPicBulletId="1">
    <w:pict>
      <v:shape id="_x0000_i1041" type="#_x0000_t75" style="width:123.95pt;height:125.2pt;visibility:visible;mso-wrap-style:square" o:bullet="t">
        <v:imagedata r:id="rId2" o:title=""/>
      </v:shape>
    </w:pict>
  </w:numPicBullet>
  <w:abstractNum w:abstractNumId="0" w15:restartNumberingAfterBreak="0">
    <w:nsid w:val="0A8B2C2E"/>
    <w:multiLevelType w:val="hybridMultilevel"/>
    <w:tmpl w:val="4118CB76"/>
    <w:lvl w:ilvl="0" w:tplc="1E7E333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7F332C"/>
    <w:multiLevelType w:val="hybridMultilevel"/>
    <w:tmpl w:val="9670BE8C"/>
    <w:lvl w:ilvl="0" w:tplc="B218E3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E2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CF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EB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4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E1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07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21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0A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3E198C"/>
    <w:multiLevelType w:val="hybridMultilevel"/>
    <w:tmpl w:val="8670F72C"/>
    <w:lvl w:ilvl="0" w:tplc="1E7E333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A97927"/>
    <w:multiLevelType w:val="hybridMultilevel"/>
    <w:tmpl w:val="5AD877A2"/>
    <w:lvl w:ilvl="0" w:tplc="1E7E333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4C46"/>
    <w:multiLevelType w:val="hybridMultilevel"/>
    <w:tmpl w:val="1F56B230"/>
    <w:lvl w:ilvl="0" w:tplc="5080D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54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B05E0"/>
    <w:multiLevelType w:val="hybridMultilevel"/>
    <w:tmpl w:val="662AD5B6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06C10CF"/>
    <w:multiLevelType w:val="hybridMultilevel"/>
    <w:tmpl w:val="89ACFAC0"/>
    <w:lvl w:ilvl="0" w:tplc="4C2A59DC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4457"/>
    <w:rsid w:val="0000709F"/>
    <w:rsid w:val="000108B8"/>
    <w:rsid w:val="000152F5"/>
    <w:rsid w:val="0002118F"/>
    <w:rsid w:val="0004171C"/>
    <w:rsid w:val="0004582E"/>
    <w:rsid w:val="000470AA"/>
    <w:rsid w:val="00050B1A"/>
    <w:rsid w:val="00057CA1"/>
    <w:rsid w:val="00063E92"/>
    <w:rsid w:val="000662E2"/>
    <w:rsid w:val="00066883"/>
    <w:rsid w:val="00071B39"/>
    <w:rsid w:val="00074DD8"/>
    <w:rsid w:val="00075759"/>
    <w:rsid w:val="000806F7"/>
    <w:rsid w:val="00081572"/>
    <w:rsid w:val="000821E3"/>
    <w:rsid w:val="00097840"/>
    <w:rsid w:val="000A3063"/>
    <w:rsid w:val="000A707F"/>
    <w:rsid w:val="000B0727"/>
    <w:rsid w:val="000C0D6E"/>
    <w:rsid w:val="000C135D"/>
    <w:rsid w:val="000C5AD4"/>
    <w:rsid w:val="000C62F2"/>
    <w:rsid w:val="000D1D43"/>
    <w:rsid w:val="000D225C"/>
    <w:rsid w:val="000D2A5C"/>
    <w:rsid w:val="000E0918"/>
    <w:rsid w:val="000E79A9"/>
    <w:rsid w:val="000F7207"/>
    <w:rsid w:val="001011C3"/>
    <w:rsid w:val="00106DA3"/>
    <w:rsid w:val="00110214"/>
    <w:rsid w:val="00110D87"/>
    <w:rsid w:val="00114DB9"/>
    <w:rsid w:val="00116087"/>
    <w:rsid w:val="00117711"/>
    <w:rsid w:val="001179A5"/>
    <w:rsid w:val="00120F92"/>
    <w:rsid w:val="00125160"/>
    <w:rsid w:val="00130296"/>
    <w:rsid w:val="00136736"/>
    <w:rsid w:val="001423B6"/>
    <w:rsid w:val="001448A7"/>
    <w:rsid w:val="00146621"/>
    <w:rsid w:val="0015472E"/>
    <w:rsid w:val="001617E3"/>
    <w:rsid w:val="00162325"/>
    <w:rsid w:val="001657E7"/>
    <w:rsid w:val="0016598C"/>
    <w:rsid w:val="0017168B"/>
    <w:rsid w:val="00171A39"/>
    <w:rsid w:val="00171C2C"/>
    <w:rsid w:val="001761E9"/>
    <w:rsid w:val="00184C10"/>
    <w:rsid w:val="00190B75"/>
    <w:rsid w:val="001951DA"/>
    <w:rsid w:val="00195D0C"/>
    <w:rsid w:val="0019655C"/>
    <w:rsid w:val="0019680A"/>
    <w:rsid w:val="001B004A"/>
    <w:rsid w:val="001B281F"/>
    <w:rsid w:val="001C3269"/>
    <w:rsid w:val="001D19B6"/>
    <w:rsid w:val="001D1DB4"/>
    <w:rsid w:val="001D25F9"/>
    <w:rsid w:val="001D43DF"/>
    <w:rsid w:val="001D61ED"/>
    <w:rsid w:val="001E5B2D"/>
    <w:rsid w:val="001F05CD"/>
    <w:rsid w:val="00217269"/>
    <w:rsid w:val="00222090"/>
    <w:rsid w:val="00234009"/>
    <w:rsid w:val="00252FB6"/>
    <w:rsid w:val="0025481E"/>
    <w:rsid w:val="002574F9"/>
    <w:rsid w:val="00262B61"/>
    <w:rsid w:val="00263E08"/>
    <w:rsid w:val="00271958"/>
    <w:rsid w:val="00276811"/>
    <w:rsid w:val="00281865"/>
    <w:rsid w:val="00281CE1"/>
    <w:rsid w:val="00282699"/>
    <w:rsid w:val="00284F11"/>
    <w:rsid w:val="00291427"/>
    <w:rsid w:val="00292196"/>
    <w:rsid w:val="002926DF"/>
    <w:rsid w:val="002933DB"/>
    <w:rsid w:val="00296697"/>
    <w:rsid w:val="002B0472"/>
    <w:rsid w:val="002B24B4"/>
    <w:rsid w:val="002B2DD2"/>
    <w:rsid w:val="002B4B75"/>
    <w:rsid w:val="002B6B12"/>
    <w:rsid w:val="002C7D5B"/>
    <w:rsid w:val="002D1BF2"/>
    <w:rsid w:val="002E3EB3"/>
    <w:rsid w:val="002E6140"/>
    <w:rsid w:val="002E6985"/>
    <w:rsid w:val="002E71B6"/>
    <w:rsid w:val="002F3C55"/>
    <w:rsid w:val="002F77C8"/>
    <w:rsid w:val="00304F22"/>
    <w:rsid w:val="00306C7C"/>
    <w:rsid w:val="00311930"/>
    <w:rsid w:val="003168CD"/>
    <w:rsid w:val="00317F4D"/>
    <w:rsid w:val="00322EDD"/>
    <w:rsid w:val="00322FE5"/>
    <w:rsid w:val="00324848"/>
    <w:rsid w:val="003309FA"/>
    <w:rsid w:val="00330B36"/>
    <w:rsid w:val="00332320"/>
    <w:rsid w:val="00342FAC"/>
    <w:rsid w:val="00345248"/>
    <w:rsid w:val="00347D72"/>
    <w:rsid w:val="00351680"/>
    <w:rsid w:val="00353F45"/>
    <w:rsid w:val="00357611"/>
    <w:rsid w:val="00361B5F"/>
    <w:rsid w:val="00367237"/>
    <w:rsid w:val="0037077F"/>
    <w:rsid w:val="00372411"/>
    <w:rsid w:val="00373882"/>
    <w:rsid w:val="00375A4A"/>
    <w:rsid w:val="003843DB"/>
    <w:rsid w:val="00393323"/>
    <w:rsid w:val="00393761"/>
    <w:rsid w:val="00394E26"/>
    <w:rsid w:val="00396691"/>
    <w:rsid w:val="00397D18"/>
    <w:rsid w:val="003A1B36"/>
    <w:rsid w:val="003B1454"/>
    <w:rsid w:val="003B18B6"/>
    <w:rsid w:val="003B7259"/>
    <w:rsid w:val="003C161B"/>
    <w:rsid w:val="003C59E0"/>
    <w:rsid w:val="003C6C8D"/>
    <w:rsid w:val="003D2656"/>
    <w:rsid w:val="003D3005"/>
    <w:rsid w:val="003D4F95"/>
    <w:rsid w:val="003D5F42"/>
    <w:rsid w:val="003D60A9"/>
    <w:rsid w:val="003E0334"/>
    <w:rsid w:val="003F4C97"/>
    <w:rsid w:val="003F666D"/>
    <w:rsid w:val="003F7FE6"/>
    <w:rsid w:val="00400193"/>
    <w:rsid w:val="004212E7"/>
    <w:rsid w:val="00423C88"/>
    <w:rsid w:val="0042446D"/>
    <w:rsid w:val="00427BF8"/>
    <w:rsid w:val="00431C02"/>
    <w:rsid w:val="00437395"/>
    <w:rsid w:val="004425E3"/>
    <w:rsid w:val="00444D8D"/>
    <w:rsid w:val="00445047"/>
    <w:rsid w:val="00453EB7"/>
    <w:rsid w:val="00456534"/>
    <w:rsid w:val="00461760"/>
    <w:rsid w:val="00463E39"/>
    <w:rsid w:val="004657FC"/>
    <w:rsid w:val="00465C15"/>
    <w:rsid w:val="00470C79"/>
    <w:rsid w:val="004733F6"/>
    <w:rsid w:val="00474E69"/>
    <w:rsid w:val="004777B0"/>
    <w:rsid w:val="0048355E"/>
    <w:rsid w:val="00486007"/>
    <w:rsid w:val="004905C9"/>
    <w:rsid w:val="00491C26"/>
    <w:rsid w:val="0049621B"/>
    <w:rsid w:val="004A1D19"/>
    <w:rsid w:val="004C15EE"/>
    <w:rsid w:val="004C1895"/>
    <w:rsid w:val="004C6D40"/>
    <w:rsid w:val="004D36AF"/>
    <w:rsid w:val="004E6AA8"/>
    <w:rsid w:val="004E796D"/>
    <w:rsid w:val="004F0C3C"/>
    <w:rsid w:val="004F63FC"/>
    <w:rsid w:val="00505A92"/>
    <w:rsid w:val="005203F1"/>
    <w:rsid w:val="00521BC3"/>
    <w:rsid w:val="005245FD"/>
    <w:rsid w:val="00530DEB"/>
    <w:rsid w:val="00532E3D"/>
    <w:rsid w:val="00533632"/>
    <w:rsid w:val="00540C5C"/>
    <w:rsid w:val="00541E6E"/>
    <w:rsid w:val="0054251F"/>
    <w:rsid w:val="005520D8"/>
    <w:rsid w:val="00555CFB"/>
    <w:rsid w:val="00556CF1"/>
    <w:rsid w:val="00563844"/>
    <w:rsid w:val="00573577"/>
    <w:rsid w:val="005762A7"/>
    <w:rsid w:val="00590FB5"/>
    <w:rsid w:val="005916D7"/>
    <w:rsid w:val="0059427F"/>
    <w:rsid w:val="005A698C"/>
    <w:rsid w:val="005B3660"/>
    <w:rsid w:val="005D062E"/>
    <w:rsid w:val="005E0799"/>
    <w:rsid w:val="005F2E45"/>
    <w:rsid w:val="005F45EE"/>
    <w:rsid w:val="005F5A80"/>
    <w:rsid w:val="006044FF"/>
    <w:rsid w:val="00606E9A"/>
    <w:rsid w:val="00607CC5"/>
    <w:rsid w:val="00611BF9"/>
    <w:rsid w:val="006125F9"/>
    <w:rsid w:val="00623D65"/>
    <w:rsid w:val="00630ECA"/>
    <w:rsid w:val="00633014"/>
    <w:rsid w:val="0063437B"/>
    <w:rsid w:val="0064017E"/>
    <w:rsid w:val="00654BB6"/>
    <w:rsid w:val="006673CA"/>
    <w:rsid w:val="00673C26"/>
    <w:rsid w:val="00674DE5"/>
    <w:rsid w:val="006812AF"/>
    <w:rsid w:val="0068327D"/>
    <w:rsid w:val="00685224"/>
    <w:rsid w:val="00691534"/>
    <w:rsid w:val="00694AF0"/>
    <w:rsid w:val="006A4686"/>
    <w:rsid w:val="006B0E9E"/>
    <w:rsid w:val="006B2047"/>
    <w:rsid w:val="006B486D"/>
    <w:rsid w:val="006B5AE4"/>
    <w:rsid w:val="006C2F8D"/>
    <w:rsid w:val="006C44B7"/>
    <w:rsid w:val="006C5C2A"/>
    <w:rsid w:val="006D1507"/>
    <w:rsid w:val="006D4054"/>
    <w:rsid w:val="006E02EC"/>
    <w:rsid w:val="006E0DAA"/>
    <w:rsid w:val="006E3C4F"/>
    <w:rsid w:val="006E5D5A"/>
    <w:rsid w:val="006E73E6"/>
    <w:rsid w:val="006F102E"/>
    <w:rsid w:val="007211B1"/>
    <w:rsid w:val="007277DA"/>
    <w:rsid w:val="00732DED"/>
    <w:rsid w:val="00734573"/>
    <w:rsid w:val="00746187"/>
    <w:rsid w:val="00751C8C"/>
    <w:rsid w:val="00755239"/>
    <w:rsid w:val="0076254F"/>
    <w:rsid w:val="007801F5"/>
    <w:rsid w:val="007804CE"/>
    <w:rsid w:val="00783CA4"/>
    <w:rsid w:val="007842FB"/>
    <w:rsid w:val="00786124"/>
    <w:rsid w:val="00794557"/>
    <w:rsid w:val="0079514B"/>
    <w:rsid w:val="00795252"/>
    <w:rsid w:val="007A0FFA"/>
    <w:rsid w:val="007A2DC1"/>
    <w:rsid w:val="007A2E03"/>
    <w:rsid w:val="007B482F"/>
    <w:rsid w:val="007B64A8"/>
    <w:rsid w:val="007B7CB0"/>
    <w:rsid w:val="007C7C6C"/>
    <w:rsid w:val="007D14C4"/>
    <w:rsid w:val="007D3319"/>
    <w:rsid w:val="007D335D"/>
    <w:rsid w:val="007E1CC3"/>
    <w:rsid w:val="007E3314"/>
    <w:rsid w:val="007E3514"/>
    <w:rsid w:val="007E4B03"/>
    <w:rsid w:val="007F324B"/>
    <w:rsid w:val="00801CF2"/>
    <w:rsid w:val="0080553C"/>
    <w:rsid w:val="008055A2"/>
    <w:rsid w:val="00805B46"/>
    <w:rsid w:val="00811D7C"/>
    <w:rsid w:val="00825DC2"/>
    <w:rsid w:val="00834AD3"/>
    <w:rsid w:val="0084211F"/>
    <w:rsid w:val="00843795"/>
    <w:rsid w:val="00843EEA"/>
    <w:rsid w:val="00847F0F"/>
    <w:rsid w:val="00852448"/>
    <w:rsid w:val="00861A03"/>
    <w:rsid w:val="008654A3"/>
    <w:rsid w:val="0087506C"/>
    <w:rsid w:val="0087663D"/>
    <w:rsid w:val="00877F6C"/>
    <w:rsid w:val="0088258A"/>
    <w:rsid w:val="00886332"/>
    <w:rsid w:val="008925F0"/>
    <w:rsid w:val="0089448A"/>
    <w:rsid w:val="00895F52"/>
    <w:rsid w:val="00897877"/>
    <w:rsid w:val="008A26D9"/>
    <w:rsid w:val="008A31F1"/>
    <w:rsid w:val="008A3CB9"/>
    <w:rsid w:val="008A5C8C"/>
    <w:rsid w:val="008A7B5B"/>
    <w:rsid w:val="008B12D2"/>
    <w:rsid w:val="008C0C29"/>
    <w:rsid w:val="008C5839"/>
    <w:rsid w:val="008D2607"/>
    <w:rsid w:val="008D76BC"/>
    <w:rsid w:val="008E068D"/>
    <w:rsid w:val="008E7DBA"/>
    <w:rsid w:val="008F0829"/>
    <w:rsid w:val="008F17D6"/>
    <w:rsid w:val="008F1B9F"/>
    <w:rsid w:val="008F256E"/>
    <w:rsid w:val="008F3638"/>
    <w:rsid w:val="008F3E5E"/>
    <w:rsid w:val="008F4441"/>
    <w:rsid w:val="008F6B20"/>
    <w:rsid w:val="008F6F31"/>
    <w:rsid w:val="008F74DF"/>
    <w:rsid w:val="00902274"/>
    <w:rsid w:val="00903CAE"/>
    <w:rsid w:val="009125FE"/>
    <w:rsid w:val="009127BA"/>
    <w:rsid w:val="00915147"/>
    <w:rsid w:val="00920AAE"/>
    <w:rsid w:val="009227A6"/>
    <w:rsid w:val="00933EC1"/>
    <w:rsid w:val="009530DB"/>
    <w:rsid w:val="00953676"/>
    <w:rsid w:val="00956F30"/>
    <w:rsid w:val="00966CE3"/>
    <w:rsid w:val="009705EE"/>
    <w:rsid w:val="00972A97"/>
    <w:rsid w:val="00977927"/>
    <w:rsid w:val="0098135C"/>
    <w:rsid w:val="0098156A"/>
    <w:rsid w:val="00981FE6"/>
    <w:rsid w:val="00982719"/>
    <w:rsid w:val="009846D4"/>
    <w:rsid w:val="00990AC6"/>
    <w:rsid w:val="0099177C"/>
    <w:rsid w:val="00991BAC"/>
    <w:rsid w:val="00994333"/>
    <w:rsid w:val="009A5630"/>
    <w:rsid w:val="009A6EA0"/>
    <w:rsid w:val="009B1A24"/>
    <w:rsid w:val="009B5400"/>
    <w:rsid w:val="009B58EF"/>
    <w:rsid w:val="009C1335"/>
    <w:rsid w:val="009C1AB2"/>
    <w:rsid w:val="009C4523"/>
    <w:rsid w:val="009C7251"/>
    <w:rsid w:val="009D6F08"/>
    <w:rsid w:val="009E1E64"/>
    <w:rsid w:val="009E2E91"/>
    <w:rsid w:val="00A0600E"/>
    <w:rsid w:val="00A139F5"/>
    <w:rsid w:val="00A20D6B"/>
    <w:rsid w:val="00A32E16"/>
    <w:rsid w:val="00A365F4"/>
    <w:rsid w:val="00A441EC"/>
    <w:rsid w:val="00A47D80"/>
    <w:rsid w:val="00A53132"/>
    <w:rsid w:val="00A563F2"/>
    <w:rsid w:val="00A566E8"/>
    <w:rsid w:val="00A6310E"/>
    <w:rsid w:val="00A753D0"/>
    <w:rsid w:val="00A80236"/>
    <w:rsid w:val="00A810F9"/>
    <w:rsid w:val="00A82D31"/>
    <w:rsid w:val="00A85E7E"/>
    <w:rsid w:val="00A86ECC"/>
    <w:rsid w:val="00A86FCC"/>
    <w:rsid w:val="00A90E98"/>
    <w:rsid w:val="00A93FE8"/>
    <w:rsid w:val="00A971E5"/>
    <w:rsid w:val="00AA2810"/>
    <w:rsid w:val="00AA710D"/>
    <w:rsid w:val="00AB64F3"/>
    <w:rsid w:val="00AB6D25"/>
    <w:rsid w:val="00AE229B"/>
    <w:rsid w:val="00AE2D4B"/>
    <w:rsid w:val="00AE4F99"/>
    <w:rsid w:val="00AF21B1"/>
    <w:rsid w:val="00AF44A9"/>
    <w:rsid w:val="00B10D0C"/>
    <w:rsid w:val="00B11B69"/>
    <w:rsid w:val="00B14952"/>
    <w:rsid w:val="00B152C9"/>
    <w:rsid w:val="00B17FC7"/>
    <w:rsid w:val="00B31E5A"/>
    <w:rsid w:val="00B34095"/>
    <w:rsid w:val="00B36521"/>
    <w:rsid w:val="00B44E83"/>
    <w:rsid w:val="00B47359"/>
    <w:rsid w:val="00B653AB"/>
    <w:rsid w:val="00B65F9E"/>
    <w:rsid w:val="00B66B19"/>
    <w:rsid w:val="00B76597"/>
    <w:rsid w:val="00B77414"/>
    <w:rsid w:val="00B84543"/>
    <w:rsid w:val="00B914E9"/>
    <w:rsid w:val="00B956EE"/>
    <w:rsid w:val="00B968A4"/>
    <w:rsid w:val="00BA2BA1"/>
    <w:rsid w:val="00BA3447"/>
    <w:rsid w:val="00BA3562"/>
    <w:rsid w:val="00BB2050"/>
    <w:rsid w:val="00BB4F09"/>
    <w:rsid w:val="00BB5051"/>
    <w:rsid w:val="00BD4E33"/>
    <w:rsid w:val="00C030DE"/>
    <w:rsid w:val="00C051A8"/>
    <w:rsid w:val="00C22105"/>
    <w:rsid w:val="00C244B6"/>
    <w:rsid w:val="00C27BF1"/>
    <w:rsid w:val="00C3702F"/>
    <w:rsid w:val="00C3787B"/>
    <w:rsid w:val="00C4500A"/>
    <w:rsid w:val="00C4770A"/>
    <w:rsid w:val="00C500AE"/>
    <w:rsid w:val="00C50EC5"/>
    <w:rsid w:val="00C54AFE"/>
    <w:rsid w:val="00C64A37"/>
    <w:rsid w:val="00C7158E"/>
    <w:rsid w:val="00C72334"/>
    <w:rsid w:val="00C7250B"/>
    <w:rsid w:val="00C7346B"/>
    <w:rsid w:val="00C77C0E"/>
    <w:rsid w:val="00C91687"/>
    <w:rsid w:val="00C924A8"/>
    <w:rsid w:val="00C945FE"/>
    <w:rsid w:val="00C96FAA"/>
    <w:rsid w:val="00C97A04"/>
    <w:rsid w:val="00CA107B"/>
    <w:rsid w:val="00CA2C5E"/>
    <w:rsid w:val="00CA4269"/>
    <w:rsid w:val="00CA484D"/>
    <w:rsid w:val="00CA4FB6"/>
    <w:rsid w:val="00CB24C5"/>
    <w:rsid w:val="00CB2F90"/>
    <w:rsid w:val="00CB626A"/>
    <w:rsid w:val="00CC1717"/>
    <w:rsid w:val="00CC739E"/>
    <w:rsid w:val="00CD10E2"/>
    <w:rsid w:val="00CD28CF"/>
    <w:rsid w:val="00CD58B7"/>
    <w:rsid w:val="00CE6F6C"/>
    <w:rsid w:val="00CF059F"/>
    <w:rsid w:val="00CF4099"/>
    <w:rsid w:val="00D00796"/>
    <w:rsid w:val="00D032C7"/>
    <w:rsid w:val="00D050E3"/>
    <w:rsid w:val="00D154BE"/>
    <w:rsid w:val="00D2452A"/>
    <w:rsid w:val="00D261A2"/>
    <w:rsid w:val="00D31B10"/>
    <w:rsid w:val="00D34186"/>
    <w:rsid w:val="00D36CD8"/>
    <w:rsid w:val="00D372CF"/>
    <w:rsid w:val="00D444CD"/>
    <w:rsid w:val="00D616D2"/>
    <w:rsid w:val="00D63B5F"/>
    <w:rsid w:val="00D70EF7"/>
    <w:rsid w:val="00D74C6D"/>
    <w:rsid w:val="00D8397C"/>
    <w:rsid w:val="00D8510D"/>
    <w:rsid w:val="00D86C51"/>
    <w:rsid w:val="00D94EED"/>
    <w:rsid w:val="00D95A5F"/>
    <w:rsid w:val="00D96026"/>
    <w:rsid w:val="00DA7C1C"/>
    <w:rsid w:val="00DB147A"/>
    <w:rsid w:val="00DB1B7A"/>
    <w:rsid w:val="00DB63E1"/>
    <w:rsid w:val="00DB706E"/>
    <w:rsid w:val="00DC07E4"/>
    <w:rsid w:val="00DC50B1"/>
    <w:rsid w:val="00DC6708"/>
    <w:rsid w:val="00DD011A"/>
    <w:rsid w:val="00DD3822"/>
    <w:rsid w:val="00DE0B70"/>
    <w:rsid w:val="00DE243A"/>
    <w:rsid w:val="00DF061E"/>
    <w:rsid w:val="00DF5E32"/>
    <w:rsid w:val="00E01436"/>
    <w:rsid w:val="00E045BD"/>
    <w:rsid w:val="00E17B77"/>
    <w:rsid w:val="00E23337"/>
    <w:rsid w:val="00E259EA"/>
    <w:rsid w:val="00E25D33"/>
    <w:rsid w:val="00E315A7"/>
    <w:rsid w:val="00E32061"/>
    <w:rsid w:val="00E33F48"/>
    <w:rsid w:val="00E42551"/>
    <w:rsid w:val="00E42FF9"/>
    <w:rsid w:val="00E43B00"/>
    <w:rsid w:val="00E44790"/>
    <w:rsid w:val="00E45ADA"/>
    <w:rsid w:val="00E4714C"/>
    <w:rsid w:val="00E51A24"/>
    <w:rsid w:val="00E51AEB"/>
    <w:rsid w:val="00E522A7"/>
    <w:rsid w:val="00E54452"/>
    <w:rsid w:val="00E5795A"/>
    <w:rsid w:val="00E63B0C"/>
    <w:rsid w:val="00E664C5"/>
    <w:rsid w:val="00E671A2"/>
    <w:rsid w:val="00E71BEA"/>
    <w:rsid w:val="00E71F5D"/>
    <w:rsid w:val="00E76D26"/>
    <w:rsid w:val="00E76EE5"/>
    <w:rsid w:val="00E957C9"/>
    <w:rsid w:val="00EA0CB0"/>
    <w:rsid w:val="00EA59C9"/>
    <w:rsid w:val="00EB1390"/>
    <w:rsid w:val="00EB2C71"/>
    <w:rsid w:val="00EB3333"/>
    <w:rsid w:val="00EB4340"/>
    <w:rsid w:val="00EB4974"/>
    <w:rsid w:val="00EB556D"/>
    <w:rsid w:val="00EB5A7D"/>
    <w:rsid w:val="00EC7492"/>
    <w:rsid w:val="00ED55C0"/>
    <w:rsid w:val="00ED682B"/>
    <w:rsid w:val="00ED787D"/>
    <w:rsid w:val="00EE41D5"/>
    <w:rsid w:val="00EF23C2"/>
    <w:rsid w:val="00EF6029"/>
    <w:rsid w:val="00F0166F"/>
    <w:rsid w:val="00F037A4"/>
    <w:rsid w:val="00F27C8F"/>
    <w:rsid w:val="00F32749"/>
    <w:rsid w:val="00F37172"/>
    <w:rsid w:val="00F4477E"/>
    <w:rsid w:val="00F46269"/>
    <w:rsid w:val="00F51D2E"/>
    <w:rsid w:val="00F60BA8"/>
    <w:rsid w:val="00F64F1A"/>
    <w:rsid w:val="00F67D8F"/>
    <w:rsid w:val="00F733BB"/>
    <w:rsid w:val="00F802BE"/>
    <w:rsid w:val="00F80E93"/>
    <w:rsid w:val="00F86024"/>
    <w:rsid w:val="00F8611A"/>
    <w:rsid w:val="00FA5128"/>
    <w:rsid w:val="00FA7898"/>
    <w:rsid w:val="00FB1500"/>
    <w:rsid w:val="00FB1C44"/>
    <w:rsid w:val="00FB42D4"/>
    <w:rsid w:val="00FB5906"/>
    <w:rsid w:val="00FB762F"/>
    <w:rsid w:val="00FC2AED"/>
    <w:rsid w:val="00FD5EA7"/>
    <w:rsid w:val="00FE5D8B"/>
    <w:rsid w:val="00FE6A13"/>
    <w:rsid w:val="00FF0246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7907A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26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269"/>
    <w:rPr>
      <w:rFonts w:ascii="Fira Sans" w:hAnsi="Fira Sans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82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yperlink" Target="https://bdl.stat.gov.pl/BDL/start" TargetMode="External"/><Relationship Id="rId21" Type="http://schemas.openxmlformats.org/officeDocument/2006/relationships/footer" Target="footer1.xml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yperlink" Target="https://stat.gov.pl/obszary-tematyczne/rolnictwo-lesnictwo/psr-2020/powszechny-spis-rolny-2020-metodologia-i-organizacja-badania,3,1.html" TargetMode="External"/><Relationship Id="rId33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29" Type="http://schemas.openxmlformats.org/officeDocument/2006/relationships/hyperlink" Target="https://bdl.stat.gov.pl/BDL/star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24" Type="http://schemas.openxmlformats.org/officeDocument/2006/relationships/hyperlink" Target="https://stat.gov.pl/obszary-tematyczne/rolnictwo-lesnictwo/psr-2020/powszechny-spis-rolny-2020-raport-z-wynikow,4,1.html" TargetMode="External"/><Relationship Id="rId32" Type="http://schemas.openxmlformats.org/officeDocument/2006/relationships/image" Target="media/image16.pn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emf"/><Relationship Id="rId23" Type="http://schemas.openxmlformats.org/officeDocument/2006/relationships/footer" Target="footer2.xml"/><Relationship Id="rId28" Type="http://schemas.openxmlformats.org/officeDocument/2006/relationships/hyperlink" Target="https://stat.gov.pl/obszary-tematyczne/rolnictwo-lesnictwo/psr-2020/powszechny-spis-rolny-2020-metodologia-i-organizacja-badania,3,1.htm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1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7.emf"/><Relationship Id="rId22" Type="http://schemas.openxmlformats.org/officeDocument/2006/relationships/header" Target="header2.xml"/><Relationship Id="rId27" Type="http://schemas.openxmlformats.org/officeDocument/2006/relationships/hyperlink" Target="https://stat.gov.pl/obszary-tematyczne/rolnictwo-lesnictwo/psr-2020/powszechny-spis-rolny-2020-raport-z-wynikow,4,1.html" TargetMode="External"/><Relationship Id="rId30" Type="http://schemas.openxmlformats.org/officeDocument/2006/relationships/hyperlink" Target="mailto:obslugaprasowa@stat.gov.pl" TargetMode="External"/><Relationship Id="rId35" Type="http://schemas.openxmlformats.org/officeDocument/2006/relationships/footer" Target="foot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Informacja o wstępnych wynikach Powszechnego Spisu Rolnego 2020.docx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STAT\RozkrutD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25BF-2B72-4A9B-9FFD-0AFDAEF4A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5681F4AB-30EA-4ED5-B60A-F3CEF6A2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1633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wstępnych wynikach Powszechnego Spisu Rolnego 2020</vt:lpstr>
    </vt:vector>
  </TitlesOfParts>
  <Company>Główny Urząd Statystyczny</Company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wstępnych wynikach Powszechnego Spisu Rolnego 2020</dc:title>
  <dc:subject>Powszechny Spis Rolny 2020</dc:subject>
  <dc:creator>Główny Urząd Statystyczny</dc:creator>
  <cp:keywords>Powszechny Spis Rolny 2020</cp:keywords>
  <dc:description/>
  <cp:lastModifiedBy>Kłósek Marta</cp:lastModifiedBy>
  <cp:revision>5</cp:revision>
  <cp:lastPrinted>2022-01-10T10:28:00Z</cp:lastPrinted>
  <dcterms:created xsi:type="dcterms:W3CDTF">2022-01-10T10:20:00Z</dcterms:created>
  <dcterms:modified xsi:type="dcterms:W3CDTF">2022-01-10T12:16:00Z</dcterms:modified>
  <cp:category>PSR;PSR 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GUS-DR01.6362.1.2021.2</vt:lpwstr>
  </property>
  <property fmtid="{D5CDD505-2E9C-101B-9397-08002B2CF9AE}" pid="4" name="UNPPisma">
    <vt:lpwstr>2021-80642</vt:lpwstr>
  </property>
  <property fmtid="{D5CDD505-2E9C-101B-9397-08002B2CF9AE}" pid="5" name="ZnakSprawy">
    <vt:lpwstr>GUS-DR01.6362.1.2021</vt:lpwstr>
  </property>
  <property fmtid="{D5CDD505-2E9C-101B-9397-08002B2CF9AE}" pid="6" name="ZnakSprawyPrzedPrzeniesieniem">
    <vt:lpwstr/>
  </property>
  <property fmtid="{D5CDD505-2E9C-101B-9397-08002B2CF9AE}" pid="7" name="Autor">
    <vt:lpwstr>Przypaśniak Jolanta</vt:lpwstr>
  </property>
  <property fmtid="{D5CDD505-2E9C-101B-9397-08002B2CF9AE}" pid="8" name="AutorInicjaly">
    <vt:lpwstr>JP</vt:lpwstr>
  </property>
  <property fmtid="{D5CDD505-2E9C-101B-9397-08002B2CF9AE}" pid="9" name="AutorNrTelefonu">
    <vt:lpwstr>(022) 608-3357</vt:lpwstr>
  </property>
  <property fmtid="{D5CDD505-2E9C-101B-9397-08002B2CF9AE}" pid="10" name="Stanowisko">
    <vt:lpwstr>główny specjalista</vt:lpwstr>
  </property>
  <property fmtid="{D5CDD505-2E9C-101B-9397-08002B2CF9AE}" pid="11" name="OpisPisma">
    <vt:lpwstr>Informacja o wstępnych wynikach Powszechnego Spisu Rolnego 2020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2021-03-30</vt:lpwstr>
  </property>
  <property fmtid="{D5CDD505-2E9C-101B-9397-08002B2CF9AE}" pid="15" name="Wydzial">
    <vt:lpwstr>Wydział Produkcji Roślinnej i Zwierzęcej</vt:lpwstr>
  </property>
  <property fmtid="{D5CDD505-2E9C-101B-9397-08002B2CF9AE}" pid="16" name="KodWydzialu">
    <vt:lpwstr>DR-01</vt:lpwstr>
  </property>
  <property fmtid="{D5CDD505-2E9C-101B-9397-08002B2CF9AE}" pid="17" name="ZaakceptowanePrzez">
    <vt:lpwstr>n/d</vt:lpwstr>
  </property>
  <property fmtid="{D5CDD505-2E9C-101B-9397-08002B2CF9AE}" pid="18" name="PrzekazanieDo">
    <vt:lpwstr>Karolina Banaszek</vt:lpwstr>
  </property>
  <property fmtid="{D5CDD505-2E9C-101B-9397-08002B2CF9AE}" pid="19" name="PrzekazanieDoStanowisko">
    <vt:lpwstr>zastępca dyrektora departamentu</vt:lpwstr>
  </property>
  <property fmtid="{D5CDD505-2E9C-101B-9397-08002B2CF9AE}" pid="20" name="PrzekazanieDoKomorkaPracownika">
    <vt:lpwstr>Z-ca Dyrektora DK(DK-II)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